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4 · Metodologias agiles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Cual de estos es un valor del manifiesto agil, redactado correctamente?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Software funcionando EN VEZ DE documentacion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Software funcionando SOBRE documentacion exhaustiva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Documentacion exhaustiva SOBRE software funcionando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Herramientas SOBRE individuos e interacciones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En Scrum, quien decide el orden de prioridad del Product Backlog?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Scrum Master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equipo de desarrollo por votacion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Product Owner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cliente final directamente en la reunion diaria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Cual es la practica central de Kanban que evita que el equipo tenga cinco diagramas empezados y ninguno terminado?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La reunion diaria de 15 minutos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Limitar el trabajo en curso (WIP) por columna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Estimar en puntos de historia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Hacer sprints de dos semanas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En que evento de Scrum el equipo revisa e intenta mejorar su propia forma de trabajar?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Sprint Planning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Daily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Sprint Review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Retrospectiva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Trabajar de forma agil significa no producir documentacion.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La reunion diaria es una sincronizacion corta del equipo para detectar bloqueos, no un informe de avance para el jefe o el docente.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la diferencia entre iteracion e incremento con un ejemplo concreto de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Por que organizar el semestre como sprint 1 = analisis, sprint 2 = diseño y sprint 3 = construccion NO es trabajo agil? Proponga una organizacion correcta para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