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Distinguir nube vs on-prem y los bloques de una arquitectura cloud simple.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PI: dominio, capacidades, actores y boceto C4 Context (Excalidraw/draw.io)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Padlet · Excalidraw /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Arquitectura de software = las decisiones estructurales dificiles de cambiar despues: como se dividen los componentes, como se comunican, donde se despliegan, y que atributos de calidad priorizan (rendimiento, seguridad, disponibilidad, costo). No es "el diagrama bonito": es el conjunto de decisiones que ese diagrama documenta.</w:t>
      </w:r>
    </w:p>
    <w:p>
      <w:r>
        <w:rPr>
          <w:b w:val="0"/>
          <w:color w:val="4A4A49"/>
          <w:sz w:val="22"/>
        </w:rPr>
        <w:t>El modelo C4 (Context, Containers, Components, Code) da niveles de zoom consistentes. Hoy se usa SOLO el nivel Context: un diagrama con el sistema como una caja, las personas que lo usan (actores) y los sistemas externos con los que se conecta (ej. pasarela de pagos, servicio de correo) — sin entrar todavia a que hay DENTRO del sistema (eso es Clase 4, nivel Containers).</w:t>
      </w:r>
    </w:p>
    <w:p>
      <w:r>
        <w:rPr>
          <w:b w:val="0"/>
          <w:color w:val="4A4A49"/>
          <w:sz w:val="22"/>
        </w:rPr>
        <w:t>El estudiante no necesita una cuenta cloud real de pago: CloudLite App se modela y simula con herramientas gratuitas (draw.io, Excalidraw, Play with Docker). La arquitectura se aprende razonando sobre decisiones y trade-offs, no memorizando la consola de un proveedor especifico.</w:t>
      </w:r>
    </w:p>
    <w:p>
      <w:r>
        <w:rPr>
          <w:b w:val="0"/>
          <w:color w:val="4A4A49"/>
          <w:sz w:val="22"/>
        </w:rPr>
        <w:t>Error de docente que no domina el tema: confundir "arquitectura" con "el stack tecnologico" (ej. "usamos React y Node, esa es la arquitectura") — el stack es una decision DENTRO de la arquitectura, no la arquitectura completa. Lo que se evalua hoy es si el diagrama Context responde con claridad quien usa el sistema y que toca hacia afuera.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Definir dominio CloudLite App + 3–5 capacidades + problema en 2–3 frases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Ficha PI: dominio, capacidades, actores y boceto C4 Context (Excalidraw/draw.io).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Padlet · Excalidraw / draw.io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Formen equipo de 2–3 (o individual autorizado).</w:t>
      </w:r>
    </w:p>
    <w:p>
      <w:pPr>
        <w:pStyle w:val="ListNumber"/>
      </w:pPr>
      <w:r>
        <w:rPr>
          <w:b w:val="0"/>
          <w:color w:val="4A4A49"/>
          <w:sz w:val="22"/>
        </w:rPr>
        <w:t>Elijan dominio concreto (no «red social genérica»).</w:t>
      </w:r>
    </w:p>
    <w:p>
      <w:pPr>
        <w:pStyle w:val="ListNumber"/>
      </w:pPr>
      <w:r>
        <w:rPr>
          <w:b w:val="0"/>
          <w:color w:val="4A4A49"/>
          <w:sz w:val="22"/>
        </w:rPr>
        <w:t>Escriban: problema (2–3 frases), 3–5 capacidades, 2–3 actores.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Excalidraw o draw.io: diagrama </w:t>
      </w:r>
      <w:r>
        <w:rPr>
          <w:b/>
          <w:color w:val="4A4A49"/>
          <w:sz w:val="22"/>
        </w:rPr>
        <w:t>C4 Context</w:t>
      </w:r>
      <w:r>
        <w:rPr>
          <w:b w:val="0"/>
          <w:color w:val="4A4A49"/>
          <w:sz w:val="22"/>
        </w:rPr>
        <w:t xml:space="preserve"> (CloudLite + actores + sistemas externos).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Entrega en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(Talleres): Doc/enlace con ficha + PNG del diagrama (domingo 23:59).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