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GitHub Actions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CI (Integracion Continua) automatiza la VALIDACION del codigo cada vez que alguien sube un cambio: correr pruebas, verificar que compila/construye, revisar estilo — sin que un humano lo haga manualmente cada vez. CD (Entrega/Despliegue Continuo) automatiza el PASO SIGUIENTE, llevar ese cambio validado a produccion; en este curso, sin infraestructura real de pago, CD se SIMULA (el pipeline llega hasta "listo para desplegar", no despliega a un servidor real).</w:t>
      </w:r>
    </w:p>
    <w:p>
      <w:r>
        <w:rPr>
          <w:b w:val="0"/>
          <w:color w:val="4A4A49"/>
          <w:sz w:val="22"/>
        </w:rPr>
        <w:t>Un archivo YAML de GitHub Actions es evidencia real y verificable de CI: define triggers (cuando correr, ej. en cada push), jobs (que tareas ejecutar) y steps (comandos concretos). Aunque sea minimo (ej. solo correr un linter), es un pipeline real, no una simulacion en papel.</w:t>
      </w:r>
    </w:p>
    <w:p>
      <w:r>
        <w:rPr>
          <w:b w:val="0"/>
          <w:color w:val="4A4A49"/>
          <w:sz w:val="22"/>
        </w:rPr>
        <w:t>Monitoreo con golden signals (los 4 indicadores clasicos de observabilidad): latencia (cuanto tarda en responder), errores (que porcentaje de peticiones falla), saturacion (que tan cerca esta el sistema de su limite de capacidad), trafico (cuantas peticiones recibe). Aplicados a CloudLite de forma conceptual: aunque no haya trafico real, se documenta QUE se mediria y COMO se detectaria un problema con cada señal.</w:t>
      </w:r>
    </w:p>
    <w:p>
      <w:r>
        <w:rPr>
          <w:b w:val="0"/>
          <w:color w:val="4A4A49"/>
          <w:sz w:val="22"/>
        </w:rPr>
        <w:t>Error de docente que no domina el tema: presentar CI/CD como sinonimos intercambiables — CI valida, CD despliega; un pipeline puede tener CI sin CD (validar sin desplegar automaticamente), y eso es exactamente lo que se construye hoy.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GitHub Actions · Google Docs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`echo ok`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46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46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Creen repo free (o usen el del equipo) con stub mínimo.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Agreguen </w:t>
      </w:r>
      <w:r>
        <w:rPr>
          <w:rFonts w:ascii="Consolas" w:hAnsi="Consolas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(build/test + deploy simulado).</w:t>
      </w:r>
    </w:p>
    <w:p>
      <w:pPr>
        <w:pStyle w:val="ListNumber"/>
      </w:pPr>
      <w:r>
        <w:rPr>
          <w:b w:val="0"/>
          <w:color w:val="4A4A49"/>
          <w:sz w:val="22"/>
        </w:rPr>
        <w:t>Listen 4–6 métricas/logs a observar en producción hipotética.</w:t>
      </w:r>
    </w:p>
    <w:p>
      <w:pPr>
        <w:pStyle w:val="ListNumber"/>
      </w:pPr>
      <w:r>
        <w:rPr>
          <w:b w:val="0"/>
          <w:color w:val="4A4A49"/>
          <w:sz w:val="22"/>
        </w:rPr>
        <w:t>Peguen captura del run verde (o YAML + explicación si Actions falla por cuota).</w:t>
      </w:r>
    </w:p>
    <w:p>
      <w:pPr>
        <w:pStyle w:val="ListNumber"/>
      </w:pPr>
      <w:r>
        <w:rPr>
          <w:b w:val="0"/>
          <w:color w:val="4A4A49"/>
          <w:sz w:val="22"/>
        </w:rPr>
        <w:t>Actualicen informe secciones CI/CD y Monitoreo.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