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Eventos y controladores · ActionListener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formulario de VetCare queda conectado: al oprimir 'Registrar mascota' el objeto entra al ArrayList y el listado en pantalla se actualiza.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VetCare con la ventana de registro operativa y la clase ControladorRegistro separada de la vista,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Eventos y controladores ActionListener/Presentacion.pptx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Hasta ahora los programas de VetCare corrian en linea recta: el main...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Una aplicacion con ventanas no funciona asi.</w:t>
      </w:r>
    </w:p>
    <w:p>
      <w:pPr>
        <w:pStyle w:val="ListBullet2"/>
      </w:pPr>
      <w:r>
        <w:rPr>
          <w:b w:val="0"/>
          <w:color w:val="4A4A49"/>
          <w:sz w:val="22"/>
        </w:rPr>
        <w:t>Cada una de esas acciones se convierte en un objeto de evento que entra a una cola, y Swing va sacando esos eventos uno por uno y le avisa al objeto que previamente dijo 'a mi me interesa ese boton'.</w:t>
      </w:r>
    </w:p>
    <w:p>
      <w:pPr>
        <w:pStyle w:val="ListBullet2"/>
      </w:pPr>
      <w:r>
        <w:rPr>
          <w:b w:val="0"/>
          <w:color w:val="4A4A49"/>
          <w:sz w:val="22"/>
        </w:rPr>
        <w:t>Eso es programacion dirigida por eventos: usted ya no decide cuando corre su codigo; usted lo deja escrito y registrado, y quien decide cuando se ejecuta es la recepcionista de Huellitas el dia que oprima 'Registrar mascota'.</w:t>
      </w:r>
    </w:p>
    <w:p>
      <w:pPr>
        <w:pStyle w:val="ListBullet2"/>
      </w:pPr>
      <w:r>
        <w:rPr>
          <w:b w:val="0"/>
          <w:color w:val="4A4A49"/>
          <w:sz w:val="22"/>
        </w:rPr>
        <w:t>Por eso el metodo que guarda la mascota nunca aparece llamado desde el main: aparece registrado, no llamado, y esa diferencia es la que hay que entender hoy.</w:t>
      </w:r>
    </w:p>
    <w:p>
      <w:r>
        <w:rPr>
          <w:b/>
          <w:color w:val="4A4A49"/>
          <w:sz w:val="22"/>
        </w:rPr>
        <w:t>ActionListener es una interfaz de java.awt.event que tiene un solo...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una de dos metodos no compila, y el mensaje del editor no lo dice con esas palabras y ahi adentro va su llamada.</w:t>
      </w:r>
    </w:p>
    <w:p>
      <w:r>
        <w:rPr>
          <w:b/>
          <w:color w:val="4A4A49"/>
          <w:sz w:val="22"/>
        </w:rPr>
        <w:t>ActionListener es una interfaz de java.awt.event que tiene un solo...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Separar la logica de la interfaz significa que la ventana no conoce...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Separar la logica de la interfaz significa que la ventana no conoce reglas de negocio y que las reglas no saben que existe una ventana.</w:t>
      </w:r>
    </w:p>
    <w:p>
      <w:pPr>
        <w:pStyle w:val="ListBullet2"/>
      </w:pPr>
      <w:r>
        <w:rPr>
          <w:b w:val="0"/>
          <w:color w:val="4A4A49"/>
          <w:sz w:val="22"/>
        </w:rPr>
        <w:t>Si toca reescribir todo porque la conversion de la edad estaba adentro del boton, el diseño esta mal.</w:t>
      </w:r>
    </w:p>
    <w:p>
      <w:r>
        <w:rPr>
          <w:b/>
          <w:color w:val="4A4A49"/>
          <w:sz w:val="22"/>
        </w:rPr>
        <w:t>Vale la pena desarmar en camara lenta lo que ocurre en un click de...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desarmar en camara lenta lo que ocurre en un click de 'Registrar mascota'.</w:t>
      </w:r>
    </w:p>
    <w:p>
      <w:pPr>
        <w:pStyle w:val="ListBullet2"/>
      </w:pPr>
      <w:r>
        <w:rPr>
          <w:b w:val="0"/>
          <w:color w:val="4A4A49"/>
          <w:sz w:val="22"/>
        </w:rPr>
        <w:t>Cuarto, la vista atrapa esa excepcion y la convierte en un JOptionPane, o, si no hubo error, limpia los campos y refresca el area de listado.</w:t>
      </w:r>
    </w:p>
    <w:p>
      <w:r>
        <w:rPr>
          <w:b/>
          <w:color w:val="4A4A49"/>
          <w:sz w:val="22"/>
        </w:rPr>
        <w:t>Vale la pena desarmar en camara lenta lo que ocurre en un click de...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Dos detalles mas que le van a servir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mas que le van a servir.</w:t>
      </w:r>
    </w:p>
    <w:p>
      <w:pPr>
        <w:pStyle w:val="ListBullet2"/>
      </w:pPr>
      <w:r>
        <w:rPr>
          <w:b w:val="0"/>
          <w:color w:val="4A4A49"/>
          <w:sz w:val="22"/>
        </w:rPr>
        <w:t>Para eso existe SwingWorker.</w:t>
      </w:r>
    </w:p>
    <w:p>
      <w:r>
        <w:rPr>
          <w:b/>
          <w:color w:val="4A4A49"/>
          <w:sz w:val="22"/>
        </w:rPr>
        <w:t>Dos detalles mas que le van a servir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VetCareEventosDemo · main()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VetCareEventosDemo.java — class Mascota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VetCareEventosDemo.java — Mascota()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VetCareEventosDemo.java — class RepositorioMascotas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VetCareEventosDemo.java — registrar()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VetCareEventosDemo.java — buscarPorId()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VetCareEventosDemo.java — class ControladorRegistro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VetCareEventosDemo.java — ControladorRegistro()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VetCareEventosDemo.java — registrarMascota()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VetCareEventosDemo.java — registrarMascota()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VetCareEventosDemo.java — reporteListado()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VetCareEventosDemo.java — class VentanaRegistroMascota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VetCareEventosDemo.java — VentanaRegistroMascota()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VetCareEventosDemo.java — VentanaRegistroMascota() (2/2)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VetCareEventosDemo.java — registrar()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VetCareEventosDemo.java — limpiar()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oprime el boton de la ventana ya corriendo y muestra en vivo como la mascota pasa del formulario al ArrayList, incluyendo que pasa cuando la edad se escribe como texto.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formulario de VetCare queda conectado: al oprimir 'Registrar mascota' el objeto entra al ArrayList y el listado en pantalla se actualiza..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oprime el boton de la ventana ya corriendo y muestra en vivo como la mascota pasa del formulario al ArrayList, incluyendo que pasa cuando la edad se escribe como texto.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6/Codigo/VetCareEventosDemo.java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Number"/>
      </w:pPr>
      <w:r>
        <w:rPr>
          <w:b w:val="0"/>
          <w:color w:val="4A4A49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Number"/>
      </w:pPr>
      <w:r>
        <w:rPr>
          <w:b w:val="0"/>
          <w:color w:val="4A4A49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Number"/>
      </w:pPr>
      <w:r>
        <w:rPr>
          <w:b w:val="0"/>
          <w:color w:val="4A4A49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Number"/>
      </w:pPr>
      <w:r>
        <w:rPr>
          <w:b w:val="0"/>
          <w:color w:val="4A4A49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VetCare con la ventana de registro operativa y la clase ControladorRegistro separada de la vista,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formulario de VetCare queda conectado: al oprimir 'Registrar mascota' el objeto entra al ArrayList y el listado en pantalla se actualiza..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