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Guia docente · Proyecto Integrador — Programacion II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Programacion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FI303204 · Grupo 341C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PI compartido con Seminario de Sistemas: mismo producto VetCare, distinto entregable. El enunciado original vivia suelto como .gdoc en Kit docente; ahora el documento del estudiante vive en Clases/Proyecto Integrador/ y esta guia en Kit docente/.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Alineacion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Estructuras de datos → colecciones para registros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Eventos y componentes graficos → interfaz Swing/JavaFX funcional.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Patrones de diseno → organizacion del codigo, separacion de responsabilidades.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Los tres casos de matricula (lo que mas dudas genera)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A (ambas materias): NO calificar dos veces lo mismo. Aqui se califica el codigo; los diagramas se califican en Seminario.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B (solo Prog II): usted les entrega los diagramas UML ya hechos. Tenga listo un juego de diagramas base de VetCare para repartir en Clase 11.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C (solo Seminario): no aparece en este curso, pero si un estudiante pregunta, sepa que alla entrega mockup/prototipo, no codigo con interfaz.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 (material)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S10 (doble · Clases 11+12)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28/10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Revision cruzada (cada estudiante lee el codigo de otro) y empujar la integracion; detectar trabajos con modulos sueltos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S11 (Clase 13)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04/11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Verificar que las validaciones existan de verdad, no en el papel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S12 (Clase 14)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Ensayo cronometrado de la sustentacion (15 + 5 min)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Plazo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dom 15/11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Cierra la entrega en ExamLab (11:59 p. m.): un .zip + enlace por estudiante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S13 (Clase 15)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18/11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+ sustentacion final en turnos de 20 min (15 + 5)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 a vigilar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Herencia forzada solo para «cumplir el requisito» (una clase Animal que nadie usa).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GUI que se ve bien pero no guarda nada: pedir siempre la prueba de cerrar y reabrir.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try-catch vacio que se traga el error sin avisar al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hubo equipo, que uno solo haya programado todo: por eso las preguntas al azar en la sustentacion.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 a pedir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.zip con el codigo fuente compilable Y el enlace al repositorio: los dos son obligatorios.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Archivo .csv/.txt con datos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Captura de la aplicacion corriendo + manual breve.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Entrega y sustentación (común a los cinco cursos)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Plazo único en ExamLab: domingo 15 de noviembre de 2026, 11:59 p. m..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 sube un solo archivo .zip con todo —código, documentos, diagramas y capturas—; dentro puede ir cualquier tipo de archivo, y pesa como máximo 50 MB, y el enlace al repositorio de GitHub o a la carpeta de Drive del proyecto (obligatorio).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Una sola entrega por estudiante, aunque haya equipo autorizado.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Sustentación: miercoles 18/11 (mismo dia del Parcial 3), por Meet: 15 minutos de exposición + 5 minutos de preguntas (turno de 20 minutos).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