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Taller Clase 15 — Exposición final del proyecto</w:t>
      </w:r>
    </w:p>
    <w:p>
      <w:r>
        <w:rPr>
          <w:b/>
          <w:color w:val="4A4A49"/>
          <w:sz w:val="22"/>
        </w:rPr>
        <w:t>Introducción a la Ingeniería</w:t>
      </w:r>
      <w:r>
        <w:rPr>
          <w:b w:val="0"/>
          <w:color w:val="4A4A49"/>
          <w:sz w:val="22"/>
        </w:rPr>
        <w:t xml:space="preserve"> · FI300101 (Ingeniería de Sistemas · UNIAJC)</w:t>
      </w:r>
    </w:p>
    <w:p>
      <w:r>
        <w:rPr>
          <w:b w:val="0"/>
          <w:color w:val="4A4A49"/>
          <w:sz w:val="22"/>
        </w:rPr>
        <w:t>Equipo: ______  ·  Integrantes: ______________________________________________</w:t>
      </w:r>
    </w:p>
    <w:p>
      <w:r>
        <w:rPr>
          <w:b w:val="0"/>
          <w:color w:val="4A4A49"/>
          <w:sz w:val="22"/>
        </w:rPr>
        <w:t>Vocero de hoy: ____________________  ·  Enlace del documento: __________________</w:t>
      </w:r>
    </w:p>
    <w:p>
      <w:pPr>
        <w:spacing w:before="200" w:after="60"/>
      </w:pPr>
      <w:r>
        <w:rPr>
          <w:b/>
          <w:color w:val="1A1C1D"/>
          <w:sz w:val="32"/>
        </w:rPr>
        <w:t>Qué hay que hacer</w:t>
      </w:r>
    </w:p>
    <w:p>
      <w:r>
        <w:rPr>
          <w:b w:val="0"/>
          <w:color w:val="4A4A49"/>
          <w:sz w:val="22"/>
        </w:rPr>
        <w:t xml:space="preserve">Sustenten el proyecto en </w:t>
      </w:r>
      <w:r>
        <w:rPr>
          <w:b/>
          <w:color w:val="4A4A49"/>
          <w:sz w:val="22"/>
        </w:rPr>
        <w:t>nueve minutos</w:t>
      </w:r>
      <w:r>
        <w:rPr>
          <w:b w:val="0"/>
          <w:color w:val="4A4A49"/>
          <w:sz w:val="22"/>
        </w:rPr>
        <w:t xml:space="preserve">, con los cinco tramos de la sesión 14, </w:t>
      </w:r>
      <w:r>
        <w:rPr>
          <w:b/>
          <w:color w:val="4A4A49"/>
          <w:sz w:val="22"/>
        </w:rPr>
        <w:t>mostrando el prototipo funcionando</w:t>
      </w:r>
      <w:r>
        <w:rPr>
          <w:b w:val="0"/>
          <w:color w:val="4A4A49"/>
          <w:sz w:val="22"/>
        </w:rPr>
        <w:t xml:space="preserve"> y los hallazgos de la prueba con personas reales. Después, </w:t>
      </w:r>
      <w:r>
        <w:rPr>
          <w:b/>
          <w:color w:val="4A4A49"/>
          <w:sz w:val="22"/>
        </w:rPr>
        <w:t>tres minutos de preguntas</w:t>
      </w:r>
      <w:r>
        <w:rPr>
          <w:b w:val="0"/>
          <w:color w:val="4A4A49"/>
          <w:sz w:val="22"/>
        </w:rPr>
        <w:t xml:space="preserve">: responde quien tiene el tramo. Vale el </w:t>
      </w:r>
      <w:r>
        <w:rPr>
          <w:b/>
          <w:color w:val="4A4A49"/>
          <w:sz w:val="22"/>
        </w:rPr>
        <w:t>15 %</w:t>
      </w:r>
      <w:r>
        <w:rPr>
          <w:b w:val="0"/>
          <w:color w:val="4A4A49"/>
          <w:sz w:val="22"/>
        </w:rPr>
        <w:t xml:space="preserve"> del curso.</w:t>
      </w:r>
    </w:p>
    <w:p>
      <w:pPr>
        <w:pStyle w:val="ListBullet"/>
      </w:pPr>
      <w:r>
        <w:rPr>
          <w:b/>
          <w:color w:val="4A4A49"/>
          <w:sz w:val="22"/>
        </w:rPr>
        <w:t>Tiempo de trabajo:</w:t>
      </w:r>
      <w:r>
        <w:rPr>
          <w:b w:val="0"/>
          <w:color w:val="4A4A49"/>
          <w:sz w:val="22"/>
        </w:rPr>
        <w:t xml:space="preserve"> 60 min, en la sala de grupo de su equipo.</w:t>
      </w:r>
    </w:p>
    <w:p>
      <w:pPr>
        <w:pStyle w:val="ListBullet"/>
      </w:pPr>
      <w:r>
        <w:rPr>
          <w:b/>
          <w:color w:val="4A4A49"/>
          <w:sz w:val="22"/>
        </w:rPr>
        <w:t>Exposición:</w:t>
      </w:r>
      <w:r>
        <w:rPr>
          <w:b w:val="0"/>
          <w:color w:val="4A4A49"/>
          <w:sz w:val="22"/>
        </w:rPr>
        <w:t xml:space="preserve"> 9 min por equipo, habla el vocero con la pantalla ya compartida.</w:t>
      </w:r>
    </w:p>
    <w:p>
      <w:pPr>
        <w:pStyle w:val="ListBullet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la exposición sustentada, y la ficha de valoración de los otros cuatro equipos en el muro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Los nueve minutos, tramo por tramo:</w:t>
      </w:r>
      <w:r>
        <w:rPr>
          <w:b w:val="0"/>
          <w:i/>
          <w:color w:val="4A4A49"/>
          <w:sz w:val="21"/>
        </w:rPr>
        <w:t xml:space="preserve"> 1 min el problema con su cifra · 2 min los afectados y la decisión · 3 min la solución y el prototipo en vivo · 2 min lo que falló y lo que aprendimos · 1 min impacto y siguiente paso. </w:t>
      </w:r>
      <w:r>
        <w:rPr>
          <w:b/>
          <w:i/>
          <w:color w:val="4A4A49"/>
          <w:sz w:val="21"/>
        </w:rPr>
        <w:t>Se corta a los nueve minutos.</w:t>
      </w:r>
    </w:p>
    <w:p>
      <w:pPr>
        <w:spacing w:before="200" w:after="60"/>
      </w:pPr>
      <w:r>
        <w:rPr>
          <w:b/>
          <w:color w:val="1A1C1D"/>
          <w:sz w:val="32"/>
        </w:rPr>
        <w:t>Los 5 bloques que tiene que llenar</w:t>
      </w:r>
    </w:p>
    <w:p>
      <w:pPr>
        <w:spacing w:before="200" w:after="60"/>
      </w:pPr>
      <w:r>
        <w:rPr>
          <w:b/>
          <w:color w:val="1A1C1D"/>
          <w:sz w:val="32"/>
        </w:rPr>
        <w:t>1. EL PROBLEMA CON SU CIFRA</w:t>
      </w:r>
    </w:p>
    <w:p>
      <w:r>
        <w:rPr>
          <w:b w:val="0"/>
          <w:color w:val="4A4A49"/>
          <w:sz w:val="22"/>
        </w:rPr>
        <w:t xml:space="preserve">Una frase y </w:t>
      </w:r>
      <w:r>
        <w:rPr>
          <w:b/>
          <w:color w:val="4A4A49"/>
          <w:sz w:val="22"/>
        </w:rPr>
        <w:t>un número</w:t>
      </w:r>
      <w:r>
        <w:rPr>
          <w:b w:val="0"/>
          <w:color w:val="4A4A49"/>
          <w:sz w:val="22"/>
        </w:rPr>
        <w:t xml:space="preserve">, con de dónde salió. </w:t>
      </w:r>
      <w:r>
        <w:rPr>
          <w:b/>
          <w:color w:val="4A4A49"/>
          <w:sz w:val="22"/>
        </w:rPr>
        <w:t>Sin saludos ni presentaciones personales</w:t>
      </w:r>
      <w:r>
        <w:rPr>
          <w:b w:val="0"/>
          <w:color w:val="4A4A49"/>
          <w:sz w:val="22"/>
        </w:rPr>
        <w:t>: el nombre del equipo está en la diapositiva.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arrancó por el problema y trajo un dato propio, no una cifra genérica de internet.</w:t>
      </w:r>
    </w:p>
    <w:p>
      <w:pPr>
        <w:spacing w:before="200" w:after="60"/>
      </w:pPr>
      <w:r>
        <w:rPr>
          <w:b/>
          <w:color w:val="1A1C1D"/>
          <w:sz w:val="32"/>
        </w:rPr>
        <w:t>2. LOS AFECTADOS Y LA DECISIÓN</w:t>
      </w:r>
    </w:p>
    <w:p>
      <w:r>
        <w:rPr>
          <w:b w:val="0"/>
          <w:color w:val="4A4A49"/>
          <w:sz w:val="22"/>
        </w:rPr>
        <w:t>Quiénes son los afectados —</w:t>
      </w:r>
      <w:r>
        <w:rPr>
          <w:b/>
          <w:color w:val="4A4A49"/>
          <w:sz w:val="22"/>
        </w:rPr>
        <w:t>incluido uno que no es usuario</w:t>
      </w:r>
      <w:r>
        <w:rPr>
          <w:b w:val="0"/>
          <w:color w:val="4A4A49"/>
          <w:sz w:val="22"/>
        </w:rPr>
        <w:t xml:space="preserve">— y qué alternativa se eligió, </w:t>
      </w:r>
      <w:r>
        <w:rPr>
          <w:b/>
          <w:color w:val="4A4A49"/>
          <w:sz w:val="22"/>
        </w:rPr>
        <w:t>diciendo qué se sacrificó</w:t>
      </w:r>
      <w:r>
        <w:rPr>
          <w:b w:val="0"/>
          <w:color w:val="4A4A49"/>
          <w:sz w:val="22"/>
        </w:rPr>
        <w:t>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nombró un afectado que no usa la solución y dijo en voz alta qué se perdió al decidir.</w:t>
      </w:r>
    </w:p>
    <w:p>
      <w:pPr>
        <w:spacing w:before="200" w:after="60"/>
      </w:pPr>
      <w:r>
        <w:rPr>
          <w:b/>
          <w:color w:val="1A1C1D"/>
          <w:sz w:val="32"/>
        </w:rPr>
        <w:t>3. LA SOLUCIÓN Y EL PROTOTIPO EN VIVO</w:t>
      </w:r>
    </w:p>
    <w:p>
      <w:r>
        <w:rPr>
          <w:b w:val="0"/>
          <w:color w:val="4A4A49"/>
          <w:sz w:val="22"/>
        </w:rPr>
        <w:t xml:space="preserve">Un recorrido de </w:t>
      </w:r>
      <w:r>
        <w:rPr>
          <w:b/>
          <w:color w:val="4A4A49"/>
          <w:sz w:val="22"/>
        </w:rPr>
        <w:t>tres pasos</w:t>
      </w:r>
      <w:r>
        <w:rPr>
          <w:b w:val="0"/>
          <w:color w:val="4A4A49"/>
          <w:sz w:val="22"/>
        </w:rPr>
        <w:t xml:space="preserve"> mostrando </w:t>
      </w:r>
      <w:r>
        <w:rPr>
          <w:b/>
          <w:color w:val="4A4A49"/>
          <w:sz w:val="22"/>
        </w:rPr>
        <w:t>una tarea cumpliéndose</w:t>
      </w:r>
      <w:r>
        <w:rPr>
          <w:b w:val="0"/>
          <w:color w:val="4A4A49"/>
          <w:sz w:val="22"/>
        </w:rPr>
        <w:t>. Narra una persona y maneja la pantalla otra.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mostró en vez de describir, cupo en 3 minutos, y narrador y operador fueron distintos.</w:t>
      </w:r>
    </w:p>
    <w:p>
      <w:pPr>
        <w:spacing w:before="200" w:after="60"/>
      </w:pPr>
      <w:r>
        <w:rPr>
          <w:b/>
          <w:color w:val="1A1C1D"/>
          <w:sz w:val="32"/>
        </w:rPr>
        <w:t>4. LO QUE FALLÓ Y LO QUE APRENDIMOS</w:t>
      </w:r>
    </w:p>
    <w:p>
      <w:r>
        <w:rPr>
          <w:b w:val="0"/>
          <w:color w:val="4A4A49"/>
          <w:sz w:val="22"/>
        </w:rPr>
        <w:t xml:space="preserve">Los hallazgos con personas reales, qué se arregló y </w:t>
      </w:r>
      <w:r>
        <w:rPr>
          <w:b/>
          <w:color w:val="4A4A49"/>
          <w:sz w:val="22"/>
        </w:rPr>
        <w:t>qué se decidió no arreglar</w:t>
      </w:r>
      <w:r>
        <w:rPr>
          <w:b w:val="0"/>
          <w:color w:val="4A4A49"/>
          <w:sz w:val="22"/>
        </w:rPr>
        <w:t>, con el motivo.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hay al menos un hallazgo concreto de una persona ajena al equipo, y una limitación declarada.</w:t>
      </w:r>
    </w:p>
    <w:p>
      <w:pPr>
        <w:spacing w:before="200" w:after="60"/>
      </w:pPr>
      <w:r>
        <w:rPr>
          <w:b/>
          <w:color w:val="1A1C1D"/>
          <w:sz w:val="32"/>
        </w:rPr>
        <w:t>5. IMPACTO Y SIGUIENTE PASO</w:t>
      </w:r>
    </w:p>
    <w:p>
      <w:r>
        <w:rPr>
          <w:b w:val="0"/>
          <w:color w:val="4A4A49"/>
          <w:sz w:val="22"/>
        </w:rPr>
        <w:t xml:space="preserve">El impacto positivo </w:t>
      </w:r>
      <w:r>
        <w:rPr>
          <w:b/>
          <w:color w:val="4A4A49"/>
          <w:sz w:val="22"/>
        </w:rPr>
        <w:t>con su número</w:t>
      </w:r>
      <w:r>
        <w:rPr>
          <w:b w:val="0"/>
          <w:color w:val="4A4A49"/>
          <w:sz w:val="22"/>
        </w:rPr>
        <w:t xml:space="preserve"> y el negativo </w:t>
      </w:r>
      <w:r>
        <w:rPr>
          <w:b/>
          <w:color w:val="4A4A49"/>
          <w:sz w:val="22"/>
        </w:rPr>
        <w:t>con su mitigación</w:t>
      </w:r>
      <w:r>
        <w:rPr>
          <w:b w:val="0"/>
          <w:color w:val="4A4A49"/>
          <w:sz w:val="22"/>
        </w:rPr>
        <w:t>. Qué haría quien continúe el proyecto.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Se revisa que:</w:t>
      </w:r>
      <w:r>
        <w:rPr>
          <w:b w:val="0"/>
          <w:i/>
          <w:color w:val="4A4A49"/>
          <w:sz w:val="21"/>
        </w:rPr>
        <w:t xml:space="preserve"> el impacto negativo aparece con el mismo peso que el positivo, y hay un siguiente paso concreto.</w:t>
      </w:r>
    </w:p>
    <w:p>
      <w:pPr>
        <w:spacing w:before="200" w:after="60"/>
      </w:pPr>
      <w:r>
        <w:rPr>
          <w:b/>
          <w:color w:val="1A1C1D"/>
          <w:sz w:val="32"/>
        </w:rPr>
        <w:t>Cómo se califica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Criterio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Peso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Tramo 1 · El problema con su cifra, sin gastar el minuto en presentaciones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Tramo 2 · Los afectados, incluido uno que no es usuario, y la decisión con su sacrificio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Tramo 3 · El prototipo mostrado funcionando, en tres minutos, narrando una tarea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25 %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Tramo 4 · Hallazgos con personas reales, lo arreglado y lo que se decidió no arreglar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Tramo 5 · Impacto positivo con número y negativo con mitigación, más siguiente paso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4A4A49"/>
                <w:sz w:val="20"/>
              </w:rPr>
              <w:t>15 %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Cómo se expone</w:t>
      </w:r>
    </w:p>
    <w:p>
      <w:pPr>
        <w:pStyle w:val="ListNumber"/>
      </w:pPr>
      <w:r>
        <w:rPr>
          <w:b/>
          <w:color w:val="4A4A49"/>
          <w:sz w:val="22"/>
        </w:rPr>
        <w:t>Tramo 1 · 1 min</w:t>
      </w:r>
      <w:r>
        <w:rPr>
          <w:b w:val="0"/>
          <w:color w:val="4A4A49"/>
          <w:sz w:val="22"/>
        </w:rPr>
        <w:t xml:space="preserve"> — El problema con su cifra. Arranca sin saludos.</w:t>
      </w:r>
    </w:p>
    <w:p>
      <w:pPr>
        <w:pStyle w:val="ListNumber"/>
      </w:pPr>
      <w:r>
        <w:rPr>
          <w:b/>
          <w:color w:val="4A4A49"/>
          <w:sz w:val="22"/>
        </w:rPr>
        <w:t>Tramo 2 · 2 min</w:t>
      </w:r>
      <w:r>
        <w:rPr>
          <w:b w:val="0"/>
          <w:color w:val="4A4A49"/>
          <w:sz w:val="22"/>
        </w:rPr>
        <w:t xml:space="preserve"> — Los afectados —uno que no es usuario— y la decisión con su sacrificio.</w:t>
      </w:r>
    </w:p>
    <w:p>
      <w:pPr>
        <w:pStyle w:val="ListNumber"/>
      </w:pPr>
      <w:r>
        <w:rPr>
          <w:b/>
          <w:color w:val="4A4A49"/>
          <w:sz w:val="22"/>
        </w:rPr>
        <w:t>Tramo 3 · 3 min</w:t>
      </w:r>
      <w:r>
        <w:rPr>
          <w:b w:val="0"/>
          <w:color w:val="4A4A49"/>
          <w:sz w:val="22"/>
        </w:rPr>
        <w:t xml:space="preserve"> — El prototipo en vivo: tres pasos, una tarea cumpliéndose.</w:t>
      </w:r>
    </w:p>
    <w:p>
      <w:pPr>
        <w:pStyle w:val="ListNumber"/>
      </w:pPr>
      <w:r>
        <w:rPr>
          <w:b/>
          <w:color w:val="4A4A49"/>
          <w:sz w:val="22"/>
        </w:rPr>
        <w:t>Tramo 4 · 2 min</w:t>
      </w:r>
      <w:r>
        <w:rPr>
          <w:b w:val="0"/>
          <w:color w:val="4A4A49"/>
          <w:sz w:val="22"/>
        </w:rPr>
        <w:t xml:space="preserve"> — Los hallazgos de la prueba, lo que se arregló y lo que no.</w:t>
      </w:r>
    </w:p>
    <w:p>
      <w:pPr>
        <w:pStyle w:val="ListNumber"/>
      </w:pPr>
      <w:r>
        <w:rPr>
          <w:b/>
          <w:color w:val="4A4A49"/>
          <w:sz w:val="22"/>
        </w:rPr>
        <w:t>Tramo 5 · 1 min</w:t>
      </w:r>
      <w:r>
        <w:rPr>
          <w:b w:val="0"/>
          <w:color w:val="4A4A49"/>
          <w:sz w:val="22"/>
        </w:rPr>
        <w:t xml:space="preserve"> — Impacto positivo con su número, negativo con su mitigación, siguiente paso.</w:t>
      </w:r>
    </w:p>
    <w:p>
      <w:pPr>
        <w:pStyle w:val="ListNumber"/>
      </w:pPr>
      <w:r>
        <w:rPr>
          <w:b/>
          <w:color w:val="4A4A49"/>
          <w:sz w:val="22"/>
        </w:rPr>
        <w:t>Preguntas · 3 min</w:t>
      </w:r>
      <w:r>
        <w:rPr>
          <w:b w:val="0"/>
          <w:color w:val="4A4A49"/>
          <w:sz w:val="22"/>
        </w:rPr>
        <w:t xml:space="preserve"> — Una del curso y una del docente. </w:t>
      </w:r>
      <w:r>
        <w:rPr>
          <w:b/>
          <w:color w:val="4A4A49"/>
          <w:sz w:val="22"/>
        </w:rPr>
        <w:t>Responde quien tiene el tramo.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Si se cae la conexión de alguien:</w:t>
      </w:r>
      <w:r>
        <w:rPr>
          <w:b w:val="0"/>
          <w:i/>
          <w:color w:val="4A4A49"/>
          <w:sz w:val="21"/>
        </w:rPr>
        <w:t xml:space="preserve"> el documento del equipo está en Drive, así que lo escrito no se pierde. Quien se cayó vuelve a entrar a la sala de su equipo o aporta por el documento; si era el vocero, expone el siguiente de la lista. La nota es del equipo.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Regla del curso sobre datos de otras personas:</w:t>
      </w:r>
      <w:r>
        <w:rPr>
          <w:b w:val="0"/>
          <w:i/>
          <w:color w:val="4A4A49"/>
          <w:sz w:val="21"/>
        </w:rPr>
        <w:t xml:space="preserve"> no se suben </w:t>
      </w:r>
      <w:r>
        <w:rPr>
          <w:b/>
          <w:i/>
          <w:color w:val="4A4A49"/>
          <w:sz w:val="21"/>
        </w:rPr>
        <w:t>nombres, cédulas, teléfonos ni fotos</w:t>
      </w:r>
      <w:r>
        <w:rPr>
          <w:b w:val="0"/>
          <w:i/>
          <w:color w:val="4A4A49"/>
          <w:sz w:val="21"/>
        </w:rPr>
        <w:t xml:space="preserve"> de terceros. Usen el rol: «la dueña de la papelería», «el auxiliar de la biblioteca». Es una regla de la profesión, no una formalidad del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