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la plataforma del curso: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Qué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Diseñar y simular el despliegue en la nube de </w:t>
      </w:r>
      <w:r>
        <w:rPr>
          <w:rFonts w:ascii="Calibri" w:hAnsi="Calibri" w:eastAsia="Calibri"/>
          <w:b/>
          <w:color w:val="2B2B2B"/>
          <w:sz w:val="22"/>
        </w:rPr>
        <w:t>CloudLite App</w:t>
      </w:r>
      <w:r>
        <w:rPr>
          <w:rFonts w:ascii="Calibri" w:hAnsi="Calibri" w:eastAsia="Calibri"/>
          <w:b w:val="0"/>
          <w:color w:val="2B2B2B"/>
          <w:sz w:val="22"/>
        </w:rPr>
        <w:t>, una aplicación web de un dominio que elige el equipo (citas, inventario, una academia…): sus diagramas, un servicio en contenedor y un flujo de CI/CD.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Sin nube de pago ni tarjeta: todo se hace en laboratorios gratuitos del navegador.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Vale el 20% del Corte 3.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Qué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descárguenla, llénenla siguiendo sus INSTRUCCIONES y comprímanla.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Documento de arquitectura.docx  ← con las secciones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diagramas/                      ← cada uno en PNG + su fuente (.drawio o .mmd)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│   ├── 1 componentes.png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│   ├── 2 despliegue.png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│   └── 3 ci-cd.png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app/                            ← el servicio mínimo (stub)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contenedores/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Dockerfile                  ← o docker-compose.yml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capturas/                   ← el lab corriendo, con la fecha visible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└── .github/     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└── workflows/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    └── ci.yml                  ← construye y prueba app/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arquitectura.docx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dominio y alcance (3 a 5 capacidades), modelo de servicio (IaaS, PaaS o SaaS, y por qué), decisiones, despliegue y contenedores, CI/CD, seguridad · monitoreo · costos · escalabilidad, y riesgos.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tres —componentes (C4), despliegue y flujo de CI/CD—, legibles y con los mismos nombres en los tres.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app/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servicio mínimo que se contiene y que el workflow construye y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(o el docker-compose.yml) y las capturas del lab (LabEx o Killercoda) donde se ve corriendo, con la fecha visible.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.github/workflows/ci.yml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etapas de construir y probar, que pasan; el despliegue puede ser simulado.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y modelo de servicio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problema concreto y la decisión IaaS, PaaS o SaaS justificada.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Legibles, con la notación correcta y los mismos nombres en los tres.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y el servicio corriendo en el lab.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Etapas claras que construyen y prueban.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costos y escalabilidad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Amenazas, costo por componente y cómo escala.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y sustentación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demostración y respuestas de todos.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la plataforma del curso.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el .zip (máximo 50 MB) y, junto a él, el repositorio de GitHub donde está el workflow, o la carpeta de Drive del equipo si el workflow se entrega solo como archivo.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el diagrama de despliegue, el contenedor corriendo en el lab (o sus capturas, si la sesión del lab caducó) y el workflow con sus etapas.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Equipo de 4 a 5 integrantes (máximo 5)</w:t>
      </w:r>
      <w:r>
        <w:rPr>
          <w:rFonts w:ascii="Calibri" w:hAnsi="Calibri" w:eastAsia="Calibri"/>
          <w:b w:val="0"/>
          <w:color w:val="2B2B2B"/>
          <w:sz w:val="22"/>
        </w:rPr>
        <w:t>,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sustentación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 del navegador: draw.io, LabEx Docker Playground o Killercoda y GitHub Actions. Nada de AWS, GCP o Azure con tarjeta, ni instalaciones obligatorias.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