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Funciones · Triggers · Seguridad y respaldo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Scripts funcion/trigger + Plan_Backup_VetCare (1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Oracle Live SQL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4 - Funciones disparadores seguridad respaldo/Presentacion.pptx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Funcion (Clase 3 vio procedimiento): retorna un valor y se usa DENTRO de una expresion SQL, ej. SELECT fn_precio_base(especie) FROM mascota. Debe ser determinista y sin efectos secundarios pesados; si necesita modificar datos y ejecutarse como accion independiente, es un procedimiento, no una funcion.</w:t>
      </w:r>
    </w:p>
    <w:p>
      <w:pPr>
        <w:pStyle w:val="ListBullet"/>
      </w:pPr>
      <w:r>
        <w:rPr>
          <w:b w:val="0"/>
          <w:color w:val="4A4A49"/>
          <w:sz w:val="22"/>
        </w:rPr>
        <w:t>Trigger (disparador): bloque de codigo que el motor ejecuta AUTOMATICAMENTE cuando ocurre un evento (BEFORE/AFTER INSERT, UPDATE o DELETE) sobre una tabla, sin que nadie lo llame explicitamente. Dos usos tipicos aqui: auditoria (guardar quien/cuando cancelo una cita) y validacion de invariantes (que el stock nunca quede negativo tras un UPDATE).</w:t>
      </w:r>
    </w:p>
    <w:p>
      <w:pPr>
        <w:pStyle w:val="ListBullet"/>
      </w:pPr>
      <w:r>
        <w:rPr>
          <w:b w:val="0"/>
          <w:color w:val="4A4A49"/>
          <w:sz w:val="22"/>
        </w:rPr>
        <w:t>Riesgo real de los triggers: son invisibles en el codigo de la app (un desarrollador que solo mira el INSERT no ve que ademas se dispara una auditoria), y pueden encadenarse (un trigger que dispara otro trigger) generando efectos dificiles de rastrear. Se usan para pocas reglas criticas, no para toda la logica de negocio.</w:t>
      </w:r>
    </w:p>
    <w:p>
      <w:pPr>
        <w:pStyle w:val="ListBullet"/>
      </w:pPr>
      <w:r>
        <w:rPr>
          <w:b w:val="0"/>
          <w:color w:val="4A4A49"/>
          <w:sz w:val="22"/>
        </w:rPr>
        <w:t>Seguridad y respaldo van juntos: seguridad evita que datos se corrompan o se filtren; respaldo (backup) asume que igual algo saldra mal y prepara la recuperacion. Full backup (copia completa), incremental (solo lo que cambio desde el ultimo backup) y diferencial (todo lo que cambio desde el ultimo FULL) son las tres estrategias base.</w:t>
      </w:r>
    </w:p>
    <w:p>
      <w:pPr>
        <w:pStyle w:val="ListBullet"/>
      </w:pPr>
      <w:r>
        <w:rPr>
          <w:b w:val="0"/>
          <w:color w:val="4A4A49"/>
          <w:sz w:val="22"/>
        </w:rPr>
        <w:t>RPO (Recovery Point Objective) = cuantos datos se puede permitir perder, medido en tiempo ('maximo 1 hora de citas perdidas'). RTO (Recovery Time Objective) = cuanto tiempo puede estar caida la BD antes de restaurar. Un backup diario sin probar el restore no cumple ningun RPO/RTO real: un plan de respaldo sin prueba de restauracion es solo una promesa.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presentar el backup como 'copiar el archivo de vez en cuando' sin frecuencia, retencion (cuantas copias se guardan) ni prueba de restore — eso es lo que el taller de esta clase pide explicitamente que el equipo defina.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fn_precio_consulta + trg_audit_cancelacion_cita + outline backup.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&gt;=1 funcion + &gt;=1 trigger + borrador plan de respaldo.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Mostrar slide Agenda + Objetivo PI.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Cubrir:</w:t>
      </w:r>
    </w:p>
    <w:p>
      <w:pPr>
        <w:pStyle w:val="ListBullet"/>
      </w:pPr>
      <w:r>
        <w:rPr>
          <w:b w:val="0"/>
          <w:color w:val="4A4A49"/>
          <w:sz w:val="22"/>
        </w:rPr>
        <w:t>Funcion (Clase 3 vio procedimiento): retorna un valor y se usa DENTRO de una expresion SQL, ej. SELECT fn_precio_base(especie) FROM mascota. Debe ser determinista y sin efectos secundarios pesados; si necesita modificar datos y ejecutarse como accion independiente, es un procedimiento, no una funcion.</w:t>
      </w:r>
    </w:p>
    <w:p>
      <w:pPr>
        <w:pStyle w:val="ListBullet"/>
      </w:pPr>
      <w:r>
        <w:rPr>
          <w:b w:val="0"/>
          <w:color w:val="4A4A49"/>
          <w:sz w:val="22"/>
        </w:rPr>
        <w:t>Trigger (disparador): bloque de codigo que el motor ejecuta AUTOMATICAMENTE cuando ocurre un evento (BEFORE/AFTER INSERT, UPDATE o DELETE) sobre una tabla, sin que nadie lo llame explicitamente. Dos usos tipicos aqui: auditoria (guardar quien/cuando cancelo una cita) y validacion de invariantes (que el stock nunca quede negativo tras un UPDATE).</w:t>
      </w:r>
    </w:p>
    <w:p>
      <w:pPr>
        <w:pStyle w:val="ListBullet"/>
      </w:pPr>
      <w:r>
        <w:rPr>
          <w:b w:val="0"/>
          <w:color w:val="4A4A49"/>
          <w:sz w:val="22"/>
        </w:rPr>
        <w:t>Riesgo real de los triggers: son invisibles en el codigo de la app (un desarrollador que solo mira el INSERT no ve que ademas se dispara una auditoria), y pueden encadenarse (un trigger que dispara otro trigger) generando efectos dificiles de rastrear. Se usan para pocas reglas criticas, no para toda la logica de negocio.</w:t>
      </w:r>
    </w:p>
    <w:p>
      <w:pPr>
        <w:pStyle w:val="ListBullet"/>
      </w:pPr>
      <w:r>
        <w:rPr>
          <w:b w:val="0"/>
          <w:color w:val="4A4A49"/>
          <w:sz w:val="22"/>
        </w:rPr>
        <w:t>Seguridad y respaldo van juntos: seguridad evita que datos se corrompan o se filtren; respaldo (backup) asume que igual algo saldra mal y prepara la recuperacion. Full backup (copia completa), incremental (solo lo que cambio desde el ultimo backup) y diferencial (todo lo que cambio desde el ultimo FULL) son las tres estrategias base.</w:t>
      </w:r>
    </w:p>
    <w:p>
      <w:pPr>
        <w:pStyle w:val="ListBullet"/>
      </w:pPr>
      <w:r>
        <w:rPr>
          <w:b w:val="0"/>
          <w:color w:val="4A4A49"/>
          <w:sz w:val="22"/>
        </w:rPr>
        <w:t>RPO (Recovery Point Objective) = cuantos datos se puede permitir perder, medido en tiempo ('maximo 1 hora de citas perdidas'). RTO (Recovery Time Objective) = cuanto tiempo puede estar caida la BD antes de restaurar. Un backup diario sin probar el restore no cumple ningun RPO/RTO real: un plan de respaldo sin prueba de restauracion es solo una promesa.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presentar el backup como 'copiar el archivo de vez en cuando' sin frecuencia, retencion (cuantas copias se guardan) ni prueba de restore — eso es lo que el taller de esta clase pide explicitamente que el equipo defina.</w:t>
      </w:r>
    </w:p>
    <w:p>
      <w:r>
        <w:rPr>
          <w:b w:val="0"/>
          <w:color w:val="4A4A49"/>
          <w:sz w:val="22"/>
        </w:rPr>
        <w:t>Referencia: slide Teoria Core.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fn_precio_consulta + trg_audit_cancelacion_cita + outline backup.</w:t>
      </w:r>
    </w:p>
    <w:p>
      <w:r>
        <w:rPr>
          <w:b w:val="0"/>
          <w:color w:val="4A4A49"/>
          <w:sz w:val="22"/>
        </w:rPr>
        <w:t>Herramienta: Oracle Live SQL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demo VetCare Clase 4]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r>
        <w:rPr>
          <w:b w:val="0"/>
          <w:color w:val="4A4A49"/>
          <w:sz w:val="22"/>
        </w:rPr>
        <w:t>Dejar script/enlace en el chat o Campus.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«Equipos: 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Crear &gt;=1 funcion util al PI.</w:t>
      </w:r>
    </w:p>
    <w:p>
      <w:pPr>
        <w:pStyle w:val="ListNumber"/>
      </w:pPr>
      <w:r>
        <w:rPr>
          <w:b w:val="0"/>
          <w:color w:val="4A4A49"/>
          <w:sz w:val="22"/>
        </w:rPr>
        <w:t>Crear &gt;=1 trigger (auditoria o stock no negativo).</w:t>
      </w:r>
    </w:p>
    <w:p>
      <w:pPr>
        <w:pStyle w:val="ListNumber"/>
      </w:pPr>
      <w:r>
        <w:rPr>
          <w:b w:val="0"/>
          <w:color w:val="4A4A49"/>
          <w:sz w:val="22"/>
        </w:rPr>
        <w:t>Redactar plan de respaldo: frecuencia, retencion, restore de prueba.</w:t>
      </w:r>
    </w:p>
    <w:p>
      <w:pPr>
        <w:pStyle w:val="ListNumber"/>
      </w:pPr>
      <w:r>
        <w:rPr>
          <w:b w:val="0"/>
          <w:color w:val="4A4A49"/>
          <w:sz w:val="22"/>
        </w:rPr>
        <w:t>Actualizar checklist PI: seguridad/respaldo en progreso.</w:t>
      </w:r>
    </w:p>
    <w:p>
      <w:r>
        <w:rPr>
          <w:b w:val="0"/>
          <w:color w:val="4A4A49"/>
          <w:sz w:val="22"/>
        </w:rPr>
        <w:t>Circular por equipos (o salas). Empujar evidencia, no perfectionismo.</w:t>
      </w:r>
    </w:p>
    <w:p>
      <w:r>
        <w:rPr>
          <w:b w:val="0"/>
          <w:color w:val="4A4A49"/>
          <w:sz w:val="22"/>
        </w:rPr>
        <w:t>Entregable: Scripts funcion/trigger + Plan_Backup_VetCare (1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avance equipo / playground Clase 4]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</w:t>
      </w:r>
    </w:p>
    <w:p>
      <w:r>
        <w:rPr>
          <w:b w:val="0"/>
          <w:color w:val="4A4A49"/>
          <w:sz w:val="22"/>
        </w:rPr>
        <w:t>Repasar checklist del dia (slide Criterios).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color w:val="111111"/>
          <w:sz w:val="21"/>
        </w:rPr>
        <w:t>Quiz Clase 4 -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color w:val="111111"/>
          <w:sz w:val="21"/>
        </w:rPr>
        <w:t>Quiz Clase 4 -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&gt;=1 funcion + &gt;=1 trigger + borrador plan de respaldo.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Slide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04_func_trigger_backup.sql.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