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6 — Seguridad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seguridad = amenazas del dominio + controles visibles.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API key está en el Dockerfile, ya filtraron el secreto.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STRIDE-lite: 5 amenazas concretas, no lista genérica de internet.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Modelo de amenazas mínimo + controles para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Seguridad PI: 5 amenazas STRIDE-lite + controles + secretos/CI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Usar dominio y Containers ya definidos.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Amenazas típicas: secrets en imagen, API sin auth, logs con tokens, PII sin TLS.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Excalidraw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liste 5 amenazas concretas de su dominio, una por cada categoria de STRIDE-lite (suplantacion, manipulacion, divulgacion de informacion, denegacion de servicio y elevacion de privilegios), verificando que cada amenaza nombre el activo afectado de su propio C4 (por ejemplo la Base de datos Citas o el token del estudiante) y que ninguna sea copiada como frase generica de internet.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asigne a cada amenaza un control tecnico y la flecha o zona exacta del diagrama donde se ve ese control, verificando que los 5 controles sean distintos entre si y que al menos uno sea preventivo, uno detectivo y uno de contencion; la tabla completa queda en la seccion Seguridad del informe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ExamLab el diagrama Mermaid de fronteras de confianza con 3 zonas (publica, privada y de datos), los 5 contenedores de la Clase 4 ubicados en su zona, las aristas rotuladas con protocolo y puerto, y una arista punteada de trafico bloqueado, verificando al renderizar que la base de datos y la cola quedan en la zona de datos y que el usuario no tiene ninguna arista solida hacia ellas.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redacten la politica de secretos con los 6 puntos obligatorios (inventario de 4 secretos, donde vive cada uno, quien accede, rotacion, plan si se filtra, prohibiciones), verificando que ningun secreto quede en el Dockerfile, en el repositorio ni en el YAML en claro y que el plan de filtracion incluya rotar e invalidar la credencial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integren la tabla STRIDE, el diagrama y la politica de secretos en la seccion Seguridad del informe (1 a 1.5 paginas) y suban las 5 preguntas a ExamLab (modulo Talleres) antes del domingo 23:59, verificando que cada amenaza de la tabla se pueda senalar con el dedo en el diagrama renderizado.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amenaza tiene control + dónde se ve en el diagrama?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en Settings/Actions, no en Dockerfile?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¿Least privilege aparece aunque sea narrado?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modelo de amenazas STRIDE-lite de su dominio con 5 controles trazados a un diagrama de fronteras de confianza y una politica de secretos que deja el repositorio y el pipeline limpios.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de amenazas STRIDE-lite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Fronteras de confianza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secretos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Secretos en el pipeline.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Clasifique la amenaza.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