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3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Procedimientos almacenados ·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Oracle Live SQL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&gt;=1 procedimiento de negocio (agendar cita / registrar consulta)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regla vive en un proc reutilizable.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app futura llama al proc.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&gt;=1 procedimiento con validación + 2 pruebas.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Tu DDL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Validación típica: mascota activa.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Implementar sp_agendar_cita o sp_registrar_consulta en Live 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Incluir validacion de negocio del PI (&gt;=1).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Ejecutar 2 pruebas: caso OK + caso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Documentar firma del proc (contrato para la futura app).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Script proc + casos de prueba (captura o enlace Live SQL)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Proc en Live 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Validación negocio.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Prueba OK +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Contrato documentado.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Error controlado?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Captura/enlace?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Firma clara?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(https://examlab.lovable.app/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implementa y prueba sp_agendar_cita y sp_registrar_consulta en PL/pgSQL, con la validacion de negocio de mascota inactiva, y documenta el contrato del procedimiento para la futura aplicacion.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Implementar sp_agendar_cita en PL/pgSQL.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Bateria de pruebas del procedimiento (caso OK + casos de error).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PROCEDURE o FUNCTION en PostgreSQL.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4 - SQL sobre PostgreSQL real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sp_registrar_consulta: el segundo procedimiento de negocio.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Contrato de los procedimientos para la futura aplicacion.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