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Integración, excepciones y cierre de proyecto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Programación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18/11/2026  ·  Sesión 13 de 13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Miércoles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(Sesiones 10-13) · Únicamente clases dictadas antes del 18/11/2026 (Clases 11, 12, 13 y 14 del material; la sesión doble del 28/10 cubrió las Clases 11 y 12). La Clase 15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28/10 · Revisión de código cruzada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28/10 · Integración de módulos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04/11 · Control de excepciones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14 · 11/11 · Preparación de la presentación final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Caso de integración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Práctica (excepciones / revisión)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Una revisión de código cruzada (peer review) busca principalmente: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Reemplazar por completo las pruebas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Detectar defectos, mejorar calidad y compartir criterio técnico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Eliminar la documentación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Evitar el control de versiones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Al integrar módulos, un riesgo frecuente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Que las interfaces entre módulos no coincidan (contratos rotos)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Que Java deje de ser tipado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Que el compilador ignore sintaxis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Que ArrayList se convierta en Map automáticamente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checked vs unchecked en Java (idea del corte): IOException es típicamente: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Error de hardware irreversible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Excepción comprobada (checked)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Anotación de compilación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Tipo primitivo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la preparación de la presentación/evaluación del proyecto, un elemento esencial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Ocultar los requisitos incumplidos sin mención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Demostrar funcionalidades, decisiones de diseño y lecciones aprendidas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leer el código línea por línea sin contexto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Entregar sin criterios de aceptación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try/catch permite manejar errores recuperables sin terminar abruptamente toda la aplicación.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Integrar módulos solo consiste en copiar/pegar clases en un único archivo .java.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finally se ejecuta (salvo casos extremos de aborto de JVM) tanto si hubo excepción como si no.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Una buena checklist de code review incluye legibilidad, nombres, manejo de errores y cobertura de casos límite.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Caso de integración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(25 pts) Su Proyecto Integrador tiene módulos: (1) dominio/modelo, (2) persistencia en archivo, (3) GUI. Describa un plan de integración de 4 pasos y 2 pruebas de integración que ejecutaría antes de la sustentación.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Práctica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(20 pts) Complete un manejo de excepciones adecuado para lectura de archivo. Indique qué mensaje mostraría al usuario y qué registraría para depuración.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public List&lt;Producto&gt; cargar(Path p) {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 xml:space="preserve">  // proponga try/catch/finally o try-with-resources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}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(15 pts) Redacte 5 ítems de una checklist de revisión de código cruzada aplicables a un PR/módulo Java del curso.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