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UML avanzado, interfaces y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19/11/2026  ·  Sesión 13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19/11/2026 (Clases 11, 12, 13 y 14 del material; la sesión doble del 29/10 cubrió las Clases 11 y 12). La Clase 15 es la sesión del parcial + sustentación: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29/10 · Avance proyecto integrador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29/10 · Diagramas UML avanzados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05/11 · Diseño de interfaces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12/11 · Preparación de la sustentación y cierre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Diseño UML / UI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de proyecto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diagrama de secuencia UML enfatiza: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herencia entre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 intercambio de mensajes entre objetos a lo largo del tiempo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modelo entidad-relación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topología de red física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En un diagrama de clases, la multiplicidad 1..* en una asociación indica: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Cero instancias exactamente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o muchas instancias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Herencia múltiple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paquete cerrado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diseño de interfaces (UI)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Saturar la pantalla con todas las funciones a la vez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Claridad, consistencia, feedback al usuario y flujos simples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Ocultar mensajes de error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etiquetas en los campos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sustentación del proyecto integrador se espera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Improvisar sin trazabilidad a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avance, artefactos (UML/UI) y decisiones frente a los objetivos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Entregar solo código sin explicación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Omitir limitaciones conocidas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Relacione el artefacto con su propósito.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Diagrama de secuencia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Wireframe / mockup UI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Diagrama de estados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Muestra estructura estática (atributos, operaciones, relaciones)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Muestra interacción temporal entre objetos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Bosqueja pantallas y disposición de controles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Muestra ciclos de vida/estados de un objeto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Diseño UML / UI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Proponga 3 clases del dominio de su proyecto (nombre + 2 atributos + 1 relación entre ellas).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Clases coherentes al dominio + relación (asociación/composición) justificada.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4 pts por clase/relación bien planteada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Liste 4 principios o heurísticas de UI aplicables a la pantalla principal de su sistema y explique cada una en una línea.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Visibilidad de estado; correspondencia con mundo real; consistencia; prevención de errores; feedback.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~3 pts c/u.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un guion breve de sustentación (máx. estructura pedida) para el Proyecto Integrador del Seminario: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Alcance / fuera de alcance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2 artefactos UML que mostraría y qué demuestran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1 flujo UI crítico paso a paso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 o trabajo futuro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Coherencia problema-objetivo-alcance; UML con propósito; UI navegable; riesgos realistas.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Asignar pts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