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Procedimientos almacenados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&gt;=1 procedimiento de negocio (agendar cita / registrar consulta)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regla vive en un proc reutilizable.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app futura llama al proc.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&gt;=1 procedimiento con validación + 2 pruebas.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Tu DDL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Validación típica: mascota activa.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Implementar sp_agendar_cita o sp_registrar_consulta en Live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Incluir validacion de negocio del PI (&gt;=1).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Ejecutar 2 pruebas: caso OK + caso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Documentar firma del proc (contrato para la futura app).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proc + casos de prueba (captura o enlace Live SQL)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 en Live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Validación negocio.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Prueba OK +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Contrato documentado.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Error controlado?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Captura/enlace?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Firma clara?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implementa y prueba sp_agendar_cita y sp_registrar_consulta en PL/pgSQL, con la validacion de negocio de mascota inactiva, y documenta el contrato del procedimiento para la futura aplicacion.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Implementar sp_agendar_cita en PL/pgSQL.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Bateria de pruebas del procedimiento (caso OK + casos de error).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PROCEDURE o FUNCTION en PostgreSQL.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4 - SQL sobre PostgreSQL real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sp_registrar_consulta: el segundo procedimiento de negocio.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Contrato de los procedimientos para la futura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