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libri" w:hAnsi="Calibri" w:eastAsia="Calibri"/>
          <w:b/>
          <w:color w:val="095292"/>
          <w:sz w:val="20"/>
        </w:rPr>
        <w:t>Institución Universitaria Antonio José Camacho — UNIAJC</w:t>
      </w:r>
    </w:p>
    <w:p>
      <w:pPr>
        <w:spacing w:after="200" w:before="0" w:line="240" w:lineRule="auto"/>
        <w:jc w:val="center"/>
      </w:pPr>
      <w:r>
        <w:rPr>
          <w:rFonts w:ascii="Calibri" w:hAnsi="Calibri" w:eastAsia="Calibri"/>
          <w:b w:val="0"/>
          <w:color w:val="2B2B2B"/>
          <w:sz w:val="20"/>
        </w:rPr>
        <w:t>Facultad de Ingenierías · Programa de Ingeniería de Sistemas</w:t>
      </w:r>
    </w:p>
    <w:p>
      <w:pPr>
        <w:spacing w:after="200" w:before="240" w:line="240" w:lineRule="auto"/>
        <w:jc w:val="left"/>
        <w:shd w:val="clear" w:fill="095292"/>
      </w:pPr>
      <w:r>
        <w:rPr>
          <w:rFonts w:ascii="Calibri" w:hAnsi="Calibri" w:eastAsia="Calibri"/>
          <w:b/>
          <w:color w:val="FFFFFF"/>
          <w:sz w:val="26"/>
        </w:rPr>
        <w:t xml:space="preserve">  Parcial 1 — Administración, procedimientos y seguridad — SOLUCIÓN / CLAVE</w:t>
      </w:r>
    </w:p>
    <w:p>
      <w:pPr>
        <w:spacing w:after="120" w:before="160" w:line="240" w:lineRule="auto"/>
        <w:jc w:val="center"/>
      </w:pPr>
      <w:r>
        <w:rPr>
          <w:rFonts w:ascii="Calibri" w:hAnsi="Calibri" w:eastAsia="Calibri"/>
          <w:b/>
          <w:color w:val="095292"/>
          <w:sz w:val="28"/>
        </w:rPr>
        <w:t>Bases de Datos II</w:t>
      </w:r>
    </w:p>
    <w:p>
      <w:pPr>
        <w:spacing w:after="120" w:before="0" w:line="240" w:lineRule="auto"/>
        <w:jc w:val="center"/>
      </w:pPr>
      <w:r>
        <w:rPr>
          <w:rFonts w:ascii="Calibri" w:hAnsi="Calibri" w:eastAsia="Calibri"/>
          <w:b/>
          <w:color w:val="2B2B2B"/>
          <w:sz w:val="22"/>
        </w:rPr>
        <w:t>Código FI303215  ·  Grupo 641A-2  ·  Periodo 2026-2</w:t>
      </w:r>
    </w:p>
    <w:p>
      <w:pPr>
        <w:spacing w:after="120" w:before="0" w:line="240" w:lineRule="auto"/>
        <w:jc w:val="center"/>
      </w:pPr>
      <w:r>
        <w:rPr>
          <w:rFonts w:ascii="Calibri" w:hAnsi="Calibri" w:eastAsia="Calibri"/>
          <w:b w:val="0"/>
          <w:color w:val="2B2B2B"/>
          <w:sz w:val="22"/>
        </w:rPr>
        <w:t>Parcial 1 — Corte 1  ·  Valor en el corte: 10% del Corte 1 (30%)</w:t>
      </w:r>
    </w:p>
    <w:p>
      <w:pPr>
        <w:spacing w:after="120" w:before="0" w:line="240" w:lineRule="auto"/>
        <w:jc w:val="center"/>
      </w:pPr>
      <w:r>
        <w:rPr>
          <w:rFonts w:ascii="Calibri" w:hAnsi="Calibri" w:eastAsia="Calibri"/>
          <w:b w:val="0"/>
          <w:color w:val="2B2B2B"/>
          <w:sz w:val="22"/>
        </w:rPr>
        <w:t>Fecha: 21/09/2026  ·  Sesión 5 de 13  ·  Modalidad: virtual síncrona por Google Meet</w:t>
      </w:r>
    </w:p>
    <w:p>
      <w:pPr>
        <w:spacing w:after="120" w:before="0" w:line="240" w:lineRule="auto"/>
        <w:jc w:val="center"/>
      </w:pPr>
      <w:r>
        <w:rPr>
          <w:rFonts w:ascii="Calibri" w:hAnsi="Calibri" w:eastAsia="Calibri"/>
          <w:b w:val="0"/>
          <w:color w:val="2B2B2B"/>
          <w:sz w:val="22"/>
        </w:rPr>
        <w:t>Horario del bloque: Lunes 18:00 – 20:00  ·  Tiempo sugerido: 90–100 minutos</w:t>
      </w:r>
    </w:p>
    <w:p>
      <w:pPr>
        <w:spacing w:after="160" w:before="0" w:line="240" w:lineRule="auto"/>
        <w:jc w:val="center"/>
      </w:pPr>
      <w:r>
        <w:rPr>
          <w:rFonts w:ascii="Calibri" w:hAnsi="Calibri" w:eastAsia="Calibri"/>
          <w:b w:val="0"/>
          <w:color w:val="2B2B2B"/>
          <w:sz w:val="20"/>
        </w:rPr>
        <w:t>Docente: Julian Andres Castaño Espinosa  ·  julianacastano@profesores.uniajc.edu.co</w:t>
      </w:r>
    </w:p>
    <w:p>
      <w:pPr>
        <w:spacing w:after="200" w:before="0" w:line="240" w:lineRule="auto"/>
        <w:jc w:val="center"/>
        <w:shd w:val="clear" w:fill="FBE4E4"/>
      </w:pPr>
      <w:r>
        <w:rPr>
          <w:rFonts w:ascii="Calibri" w:hAnsi="Calibri" w:eastAsia="Calibri"/>
          <w:b/>
          <w:color w:val="A02030"/>
          <w:sz w:val="20"/>
        </w:rPr>
        <w:t>DOCUMENTO DOCENTE — No distribuir a estudiantes. Incluye clave y rúbrica breve.</w:t>
      </w:r>
    </w:p>
    <w:p>
      <w:pPr>
        <w:spacing w:after="120" w:before="240" w:line="240" w:lineRule="auto"/>
        <w:jc w:val="left"/>
      </w:pPr>
      <w:r>
        <w:rPr>
          <w:rFonts w:ascii="Calibri" w:hAnsi="Calibri" w:eastAsia="Calibri"/>
          <w:b/>
          <w:color w:val="095292"/>
          <w:sz w:val="24"/>
        </w:rPr>
        <w:t>Temas evaluados en este parcial (Plan de curso 2026-2)</w:t>
      </w:r>
    </w:p>
    <w:p>
      <w:pPr>
        <w:spacing w:after="80" w:before="0" w:line="240" w:lineRule="auto"/>
        <w:jc w:val="left"/>
      </w:pPr>
      <w:r>
        <w:rPr>
          <w:rFonts w:ascii="Calibri" w:hAnsi="Calibri" w:eastAsia="Calibri"/>
          <w:b w:val="0"/>
          <w:color w:val="2B2B2B"/>
          <w:sz w:val="22"/>
        </w:rPr>
        <w:t>Corte 1 (Sesiones 1-5) · Únicamente clases dictadas antes del 21/09/2026 (Clases 1, 2, 3 y 4 del material). La Clase 5 es la sesión del parcial:</w:t>
      </w:r>
    </w:p>
    <w:p>
      <w:pPr>
        <w:spacing w:after="80" w:before="0" w:line="240" w:lineRule="auto"/>
        <w:jc w:val="left"/>
      </w:pPr>
      <w:r>
        <w:rPr>
          <w:rFonts w:ascii="Calibri" w:hAnsi="Calibri" w:eastAsia="Calibri"/>
          <w:b w:val="0"/>
          <w:color w:val="2B2B2B"/>
          <w:sz w:val="22"/>
        </w:rPr>
        <w:t>Lista explícita de temas evaluados (solo estos; no se preguntan temas de otros cortes):</w:t>
      </w:r>
    </w:p>
    <w:p>
      <w:pPr>
        <w:pStyle w:val="ListBullet"/>
        <w:spacing w:after="40"/>
      </w:pPr>
      <w:r>
        <w:rPr>
          <w:rFonts w:ascii="Calibri" w:hAnsi="Calibri" w:eastAsia="Calibri"/>
          <w:b w:val="0"/>
          <w:color w:val="2B2B2B"/>
          <w:sz w:val="22"/>
        </w:rPr>
        <w:t>Clase 1 · 24/08 · Revisión de Bases de Datos I (VetCare)</w:t>
      </w:r>
    </w:p>
    <w:p>
      <w:pPr>
        <w:pStyle w:val="ListBullet"/>
        <w:spacing w:after="40"/>
      </w:pPr>
      <w:r>
        <w:rPr>
          <w:rFonts w:ascii="Calibri" w:hAnsi="Calibri" w:eastAsia="Calibri"/>
          <w:b w:val="0"/>
          <w:color w:val="2B2B2B"/>
          <w:sz w:val="22"/>
        </w:rPr>
        <w:t>Clase 2 · 31/08 · Administración de bases de datos</w:t>
      </w:r>
    </w:p>
    <w:p>
      <w:pPr>
        <w:pStyle w:val="ListBullet"/>
        <w:spacing w:after="40"/>
      </w:pPr>
      <w:r>
        <w:rPr>
          <w:rFonts w:ascii="Calibri" w:hAnsi="Calibri" w:eastAsia="Calibri"/>
          <w:b w:val="0"/>
          <w:color w:val="2B2B2B"/>
          <w:sz w:val="22"/>
        </w:rPr>
        <w:t>Clase 3 · 07/09 · Procedimientos almacenados</w:t>
      </w:r>
    </w:p>
    <w:p>
      <w:pPr>
        <w:pStyle w:val="ListBullet"/>
        <w:spacing w:after="40"/>
      </w:pPr>
      <w:r>
        <w:rPr>
          <w:rFonts w:ascii="Calibri" w:hAnsi="Calibri" w:eastAsia="Calibri"/>
          <w:b w:val="0"/>
          <w:color w:val="2B2B2B"/>
          <w:sz w:val="22"/>
        </w:rPr>
        <w:t>Clase 4 · 14/09 · Funciones y disparadores · Seguridad y respaldo</w:t>
      </w:r>
    </w:p>
    <w:p>
      <w:pPr>
        <w:spacing w:after="120" w:before="240" w:line="240" w:lineRule="auto"/>
        <w:jc w:val="left"/>
      </w:pPr>
      <w:r>
        <w:rPr>
          <w:rFonts w:ascii="Calibri" w:hAnsi="Calibri" w:eastAsia="Calibri"/>
          <w:b/>
          <w:color w:val="095292"/>
          <w:sz w:val="24"/>
        </w:rPr>
        <w:t>Instrucciones generales</w:t>
      </w:r>
    </w:p>
    <w:p>
      <w:pPr>
        <w:pStyle w:val="ListBullet"/>
        <w:spacing w:after="40"/>
      </w:pPr>
      <w:r>
        <w:rPr>
          <w:rFonts w:ascii="Calibri" w:hAnsi="Calibri" w:eastAsia="Calibri"/>
          <w:b w:val="0"/>
          <w:color w:val="2B2B2B"/>
          <w:sz w:val="22"/>
        </w:rPr>
        <w:t>Lea con atención cada sección antes de responder. Responda en este mismo documento, sobre las líneas marcadas, y entréguelo por el medio que el docente indique al abrir la sesión.</w:t>
      </w:r>
    </w:p>
    <w:p>
      <w:pPr>
        <w:pStyle w:val="ListBullet"/>
        <w:spacing w:after="40"/>
      </w:pPr>
      <w:r>
        <w:rPr>
          <w:rFonts w:ascii="Calibri" w:hAnsi="Calibri" w:eastAsia="Calibri"/>
          <w:b w:val="0"/>
          <w:color w:val="2B2B2B"/>
          <w:sz w:val="22"/>
        </w:rPr>
        <w:t>El parcial se califica sobre 100 puntos. Nota sobre 5.0 = (puntos obtenidos / 100) × 5.0.</w:t>
      </w:r>
    </w:p>
    <w:p>
      <w:pPr>
        <w:pStyle w:val="ListBullet"/>
        <w:spacing w:after="40"/>
      </w:pPr>
      <w:r>
        <w:rPr>
          <w:rFonts w:ascii="Calibri" w:hAnsi="Calibri" w:eastAsia="Calibri"/>
          <w:b w:val="0"/>
          <w:color w:val="2B2B2B"/>
          <w:sz w:val="22"/>
        </w:rPr>
        <w:t>Es individual: no se permite consultar con otras personas ni compartir respuestas. El material de apoyo autorizado es el que el docente indique al abrir la sesión.</w:t>
      </w:r>
    </w:p>
    <w:p>
      <w:pPr>
        <w:pStyle w:val="ListBullet"/>
        <w:spacing w:after="40"/>
      </w:pPr>
      <w:r>
        <w:rPr>
          <w:rFonts w:ascii="Calibri" w:hAnsi="Calibri" w:eastAsia="Calibri"/>
          <w:b w:val="0"/>
          <w:color w:val="2B2B2B"/>
          <w:sz w:val="22"/>
        </w:rPr>
        <w:t>Justifique las respuestas de desarrollo. En ejercicios de código o SQL, la claridad y la corrección cuentan.</w:t>
      </w:r>
    </w:p>
    <w:p>
      <w:pPr>
        <w:pStyle w:val="ListBullet"/>
        <w:spacing w:after="40"/>
      </w:pPr>
      <w:r>
        <w:rPr>
          <w:rFonts w:ascii="Calibri" w:hAnsi="Calibri" w:eastAsia="Calibri"/>
          <w:b w:val="0"/>
          <w:color w:val="2B2B2B"/>
          <w:sz w:val="22"/>
        </w:rPr>
        <w:t>Este parcial evalúa únicamente los temas del corte indicado. El desglose del Acuerdo (30%/30%/40%) se aplica a nivel de corte, no dentro de este documento.</w:t>
      </w:r>
    </w:p>
    <w:p>
      <w:pPr>
        <w:pStyle w:val="ListBullet"/>
        <w:spacing w:after="40"/>
      </w:pPr>
      <w:r>
        <w:rPr>
          <w:rFonts w:ascii="Calibri" w:hAnsi="Calibri" w:eastAsia="Calibri"/>
          <w:b w:val="0"/>
          <w:color w:val="2B2B2B"/>
          <w:sz w:val="22"/>
        </w:rPr>
        <w:t>Duración sugerida: 90–100 minutos dentro del bloque de 120 minutos.</w:t>
      </w:r>
    </w:p>
    <w:p>
      <w:pPr>
        <w:spacing w:after="120" w:before="240" w:line="240" w:lineRule="auto"/>
        <w:jc w:val="left"/>
      </w:pPr>
      <w:r>
        <w:rPr>
          <w:rFonts w:ascii="Calibri" w:hAnsi="Calibri" w:eastAsia="Calibri"/>
          <w:b/>
          <w:color w:val="095292"/>
          <w:sz w:val="24"/>
        </w:rPr>
        <w:t>Distribución de puntaje</w:t>
      </w:r>
    </w:p>
    <w:p>
      <w:pPr>
        <w:spacing w:after="80" w:before="0" w:line="240" w:lineRule="auto"/>
        <w:jc w:val="left"/>
      </w:pPr>
      <w:r>
        <w:rPr>
          <w:rFonts w:ascii="Calibri" w:hAnsi="Calibri" w:eastAsia="Calibri"/>
          <w:b w:val="0"/>
          <w:color w:val="2B2B2B"/>
          <w:sz w:val="22"/>
        </w:rPr>
        <w:t>• A. Selección múltiple — 20 pts</w:t>
      </w:r>
    </w:p>
    <w:p>
      <w:pPr>
        <w:spacing w:after="80" w:before="0" w:line="240" w:lineRule="auto"/>
        <w:jc w:val="left"/>
      </w:pPr>
      <w:r>
        <w:rPr>
          <w:rFonts w:ascii="Calibri" w:hAnsi="Calibri" w:eastAsia="Calibri"/>
          <w:b w:val="0"/>
          <w:color w:val="2B2B2B"/>
          <w:sz w:val="22"/>
        </w:rPr>
        <w:t>• B. Verdadero / Falso — 20 pts</w:t>
      </w:r>
    </w:p>
    <w:p>
      <w:pPr>
        <w:spacing w:after="80" w:before="0" w:line="240" w:lineRule="auto"/>
        <w:jc w:val="left"/>
      </w:pPr>
      <w:r>
        <w:rPr>
          <w:rFonts w:ascii="Calibri" w:hAnsi="Calibri" w:eastAsia="Calibri"/>
          <w:b w:val="0"/>
          <w:color w:val="2B2B2B"/>
          <w:sz w:val="22"/>
        </w:rPr>
        <w:t>• C. SQL / objetos programables — 25 pts</w:t>
      </w:r>
    </w:p>
    <w:p>
      <w:pPr>
        <w:spacing w:after="80" w:before="0" w:line="240" w:lineRule="auto"/>
        <w:jc w:val="left"/>
      </w:pPr>
      <w:r>
        <w:rPr>
          <w:rFonts w:ascii="Calibri" w:hAnsi="Calibri" w:eastAsia="Calibri"/>
          <w:b w:val="0"/>
          <w:color w:val="2B2B2B"/>
          <w:sz w:val="22"/>
        </w:rPr>
        <w:t>• D. Caso seguridad y respaldo — 35 pts</w:t>
      </w:r>
    </w:p>
    <w:p>
      <w:pPr>
        <w:spacing w:after="200" w:before="0" w:line="240" w:lineRule="auto"/>
        <w:jc w:val="left"/>
      </w:pPr>
      <w:r>
        <w:rPr>
          <w:rFonts w:ascii="Calibri" w:hAnsi="Calibri" w:eastAsia="Calibri"/>
          <w:b w:val="0"/>
          <w:color w:val="2B2B2B"/>
          <w:sz w:val="22"/>
        </w:rPr>
        <w:t>Total: 100 puntos  →  Nota = puntos/20 sobre 5.0</w:t>
      </w:r>
    </w:p>
    <w:p>
      <w:pPr>
        <w:spacing w:after="200" w:before="240" w:line="240" w:lineRule="auto"/>
        <w:jc w:val="left"/>
        <w:shd w:val="clear" w:fill="095292"/>
      </w:pPr>
      <w:r>
        <w:rPr>
          <w:rFonts w:ascii="Calibri" w:hAnsi="Calibri" w:eastAsia="Calibri"/>
          <w:b/>
          <w:color w:val="FFFFFF"/>
          <w:sz w:val="26"/>
        </w:rPr>
        <w:t xml:space="preserve">  SECCIÓN A — Selección múltiple  (20 puntos)</w:t>
      </w:r>
    </w:p>
    <w:p>
      <w:pPr>
        <w:spacing w:after="40" w:before="0" w:line="240" w:lineRule="auto"/>
        <w:jc w:val="left"/>
      </w:pPr>
      <w:r>
        <w:rPr>
          <w:rFonts w:ascii="Calibri" w:hAnsi="Calibri" w:eastAsia="Calibri"/>
          <w:b w:val="0"/>
          <w:color w:val="2B2B2B"/>
          <w:sz w:val="22"/>
        </w:rPr>
        <w:t>A1. (5 pts) Un procedimiento almacenado es:</w:t>
      </w:r>
    </w:p>
    <w:p>
      <w:pPr>
        <w:spacing w:after="20" w:before="0" w:line="240" w:lineRule="auto"/>
        <w:jc w:val="left"/>
      </w:pPr>
      <w:r>
        <w:rPr>
          <w:rFonts w:ascii="Calibri" w:hAnsi="Calibri" w:eastAsia="Calibri"/>
          <w:b w:val="0"/>
          <w:color w:val="2B2B2B"/>
          <w:sz w:val="22"/>
        </w:rPr>
        <w:t xml:space="preserve">    a) Un índice clusterizado</w:t>
      </w:r>
    </w:p>
    <w:p>
      <w:pPr>
        <w:spacing w:after="20" w:before="0" w:line="240" w:lineRule="auto"/>
        <w:jc w:val="left"/>
      </w:pPr>
      <w:r>
        <w:rPr>
          <w:rFonts w:ascii="Calibri" w:hAnsi="Calibri" w:eastAsia="Calibri"/>
          <w:b w:val="0"/>
          <w:color w:val="2B2B2B"/>
          <w:sz w:val="22"/>
        </w:rPr>
        <w:t xml:space="preserve">    b) Un programa SQL persistido en el SGBD que puede recibir parámetros y ejecutar lógica</w:t>
      </w:r>
    </w:p>
    <w:p>
      <w:pPr>
        <w:spacing w:after="20" w:before="0" w:line="240" w:lineRule="auto"/>
        <w:jc w:val="left"/>
      </w:pPr>
      <w:r>
        <w:rPr>
          <w:rFonts w:ascii="Calibri" w:hAnsi="Calibri" w:eastAsia="Calibri"/>
          <w:b w:val="0"/>
          <w:color w:val="2B2B2B"/>
          <w:sz w:val="22"/>
        </w:rPr>
        <w:t xml:space="preserve">    c) Un archivo CSV externo</w:t>
      </w:r>
    </w:p>
    <w:p>
      <w:pPr>
        <w:spacing w:after="20" w:before="0" w:line="240" w:lineRule="auto"/>
        <w:jc w:val="left"/>
      </w:pPr>
      <w:r>
        <w:rPr>
          <w:rFonts w:ascii="Calibri" w:hAnsi="Calibri" w:eastAsia="Calibri"/>
          <w:b w:val="0"/>
          <w:color w:val="2B2B2B"/>
          <w:sz w:val="22"/>
        </w:rPr>
        <w:t xml:space="preserve">    d) Una vista materializada obligatoria</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Un indice es una estructura de acceso a datos; no contiene logica ni recibe parametros. Se ve en la Clase 7.</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Es la definicion de la Clase 3: codigo que vive en el catalogo del motor, recibe parametros y se invoca con CALL.</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Un CSV es un archivo de datos fuera del motor; no se ejecuta.</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Una vista materializada guarda el resultado de una consulta, no logica con parametros, y nada la vuelve obligatoria.</w:t>
      </w:r>
    </w:p>
    <w:p>
      <w:pPr>
        <w:spacing w:after="40" w:before="0" w:line="240" w:lineRule="auto"/>
        <w:jc w:val="left"/>
      </w:pPr>
      <w:r>
        <w:rPr>
          <w:rFonts w:ascii="Calibri" w:hAnsi="Calibri" w:eastAsia="Calibri"/>
          <w:b w:val="0"/>
          <w:color w:val="2B2B2B"/>
          <w:sz w:val="22"/>
        </w:rPr>
        <w:t>A2. (5 pts) Un trigger (disparador) se ejecuta:</w:t>
      </w:r>
    </w:p>
    <w:p>
      <w:pPr>
        <w:spacing w:after="20" w:before="0" w:line="240" w:lineRule="auto"/>
        <w:jc w:val="left"/>
      </w:pPr>
      <w:r>
        <w:rPr>
          <w:rFonts w:ascii="Calibri" w:hAnsi="Calibri" w:eastAsia="Calibri"/>
          <w:b w:val="0"/>
          <w:color w:val="2B2B2B"/>
          <w:sz w:val="22"/>
        </w:rPr>
        <w:t xml:space="preserve">    a) Solo al iniciar el sistema operativo</w:t>
      </w:r>
    </w:p>
    <w:p>
      <w:pPr>
        <w:spacing w:after="20" w:before="0" w:line="240" w:lineRule="auto"/>
        <w:jc w:val="left"/>
      </w:pPr>
      <w:r>
        <w:rPr>
          <w:rFonts w:ascii="Calibri" w:hAnsi="Calibri" w:eastAsia="Calibri"/>
          <w:b w:val="0"/>
          <w:color w:val="2B2B2B"/>
          <w:sz w:val="22"/>
        </w:rPr>
        <w:t xml:space="preserve">    b) Ante eventos DML/DDL definidos (INSERT/UPDATE/DELETE, según SGBD)</w:t>
      </w:r>
    </w:p>
    <w:p>
      <w:pPr>
        <w:spacing w:after="20" w:before="0" w:line="240" w:lineRule="auto"/>
        <w:jc w:val="left"/>
      </w:pPr>
      <w:r>
        <w:rPr>
          <w:rFonts w:ascii="Calibri" w:hAnsi="Calibri" w:eastAsia="Calibri"/>
          <w:b w:val="0"/>
          <w:color w:val="2B2B2B"/>
          <w:sz w:val="22"/>
        </w:rPr>
        <w:t xml:space="preserve">    c) Únicamente con SELECT</w:t>
      </w:r>
    </w:p>
    <w:p>
      <w:pPr>
        <w:spacing w:after="20" w:before="0" w:line="240" w:lineRule="auto"/>
        <w:jc w:val="left"/>
      </w:pPr>
      <w:r>
        <w:rPr>
          <w:rFonts w:ascii="Calibri" w:hAnsi="Calibri" w:eastAsia="Calibri"/>
          <w:b w:val="0"/>
          <w:color w:val="2B2B2B"/>
          <w:sz w:val="22"/>
        </w:rPr>
        <w:t xml:space="preserve">    d) Nunca de forma automática</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Nada en el motor se dispara por el arranque del sistema operativo.</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En la Clase 4 se vio el trigger DML por fila: INSERT, UPDATE o DELETE sobre una tabla. El «segun SGBD» cubre los triggers de DDL, que en PostgreSQL son otro objeto (event trigger) y NO se pidieron.</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Un SELECT no modifica filas, asi que no hay evento DML que disparar.</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Al contrario: automatico es precisamente su razon de ser —nadie tiene que acordarse de llamarlo—.</w:t>
      </w:r>
    </w:p>
    <w:p>
      <w:pPr>
        <w:spacing w:after="40" w:before="0" w:line="240" w:lineRule="auto"/>
        <w:jc w:val="left"/>
      </w:pPr>
      <w:r>
        <w:rPr>
          <w:rFonts w:ascii="Calibri" w:hAnsi="Calibri" w:eastAsia="Calibri"/>
          <w:b w:val="0"/>
          <w:color w:val="2B2B2B"/>
          <w:sz w:val="22"/>
        </w:rPr>
        <w:t>A3. (5 pts) Una función almacenada, a diferencia típica de un procedimiento, suele:</w:t>
      </w:r>
    </w:p>
    <w:p>
      <w:pPr>
        <w:spacing w:after="20" w:before="0" w:line="240" w:lineRule="auto"/>
        <w:jc w:val="left"/>
      </w:pPr>
      <w:r>
        <w:rPr>
          <w:rFonts w:ascii="Calibri" w:hAnsi="Calibri" w:eastAsia="Calibri"/>
          <w:b w:val="0"/>
          <w:color w:val="2B2B2B"/>
          <w:sz w:val="22"/>
        </w:rPr>
        <w:t xml:space="preserve">    a) No poder existir en el catálogo</w:t>
      </w:r>
    </w:p>
    <w:p>
      <w:pPr>
        <w:spacing w:after="20" w:before="0" w:line="240" w:lineRule="auto"/>
        <w:jc w:val="left"/>
      </w:pPr>
      <w:r>
        <w:rPr>
          <w:rFonts w:ascii="Calibri" w:hAnsi="Calibri" w:eastAsia="Calibri"/>
          <w:b w:val="0"/>
          <w:color w:val="2B2B2B"/>
          <w:sz w:val="22"/>
        </w:rPr>
        <w:t xml:space="preserve">    b) Retornar un valor y usarse en expresiones SQL</w:t>
      </w:r>
    </w:p>
    <w:p>
      <w:pPr>
        <w:spacing w:after="20" w:before="0" w:line="240" w:lineRule="auto"/>
        <w:jc w:val="left"/>
      </w:pPr>
      <w:r>
        <w:rPr>
          <w:rFonts w:ascii="Calibri" w:hAnsi="Calibri" w:eastAsia="Calibri"/>
          <w:b w:val="0"/>
          <w:color w:val="2B2B2B"/>
          <w:sz w:val="22"/>
        </w:rPr>
        <w:t xml:space="preserve">    c) Reemplazar al motor de transacciones</w:t>
      </w:r>
    </w:p>
    <w:p>
      <w:pPr>
        <w:spacing w:after="20" w:before="0" w:line="240" w:lineRule="auto"/>
        <w:jc w:val="left"/>
      </w:pPr>
      <w:r>
        <w:rPr>
          <w:rFonts w:ascii="Calibri" w:hAnsi="Calibri" w:eastAsia="Calibri"/>
          <w:b w:val="0"/>
          <w:color w:val="2B2B2B"/>
          <w:sz w:val="22"/>
        </w:rPr>
        <w:t xml:space="preserve">    d) Eliminar la necesidad de permisos</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Las dos existen en el catalogo; eso no las distingue.</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Es la diapositiva «PROCEDURE o FUNCTION: cual se puede usar dentro de un SELECT» de la Clase 3: la funcion devuelve un valor y se invoca DENTRO de una expresion; el procedimiento es sentencia suelta (CALL). El criterio es donde se invoca, no el LANGUAGE.</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Ninguna reemplaza al motor de transacciones. El matiz real es el contrario: un procedimiento puede abrir y cerrar transacciones y una funcion corre dentro de la del que la llama.</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Los privilegios se siguen necesitando: hace falta EXECUTE, y ademas los privilegios sobre las tablas que toca.</w:t>
      </w:r>
    </w:p>
    <w:p>
      <w:pPr>
        <w:spacing w:after="40" w:before="0" w:line="240" w:lineRule="auto"/>
        <w:jc w:val="left"/>
      </w:pPr>
      <w:r>
        <w:rPr>
          <w:rFonts w:ascii="Calibri" w:hAnsi="Calibri" w:eastAsia="Calibri"/>
          <w:b w:val="0"/>
          <w:color w:val="2B2B2B"/>
          <w:sz w:val="22"/>
        </w:rPr>
        <w:t>A4. (5 pts) Una práctica de seguridad en BD es:</w:t>
      </w:r>
    </w:p>
    <w:p>
      <w:pPr>
        <w:spacing w:after="20" w:before="0" w:line="240" w:lineRule="auto"/>
        <w:jc w:val="left"/>
      </w:pPr>
      <w:r>
        <w:rPr>
          <w:rFonts w:ascii="Calibri" w:hAnsi="Calibri" w:eastAsia="Calibri"/>
          <w:b w:val="0"/>
          <w:color w:val="2B2B2B"/>
          <w:sz w:val="22"/>
        </w:rPr>
        <w:t xml:space="preserve">    a) Usar un único usuario root/sa para todas las apps</w:t>
      </w:r>
    </w:p>
    <w:p>
      <w:pPr>
        <w:spacing w:after="20" w:before="0" w:line="240" w:lineRule="auto"/>
        <w:jc w:val="left"/>
      </w:pPr>
      <w:r>
        <w:rPr>
          <w:rFonts w:ascii="Calibri" w:hAnsi="Calibri" w:eastAsia="Calibri"/>
          <w:b w:val="0"/>
          <w:color w:val="2B2B2B"/>
          <w:sz w:val="22"/>
        </w:rPr>
        <w:t xml:space="preserve">    b) Principio de mínimo privilegio y roles/permisos acotados</w:t>
      </w:r>
    </w:p>
    <w:p>
      <w:pPr>
        <w:spacing w:after="20" w:before="0" w:line="240" w:lineRule="auto"/>
        <w:jc w:val="left"/>
      </w:pPr>
      <w:r>
        <w:rPr>
          <w:rFonts w:ascii="Calibri" w:hAnsi="Calibri" w:eastAsia="Calibri"/>
          <w:b w:val="0"/>
          <w:color w:val="2B2B2B"/>
          <w:sz w:val="22"/>
        </w:rPr>
        <w:t xml:space="preserve">    c) Compartir contraseñas en el chat del curso</w:t>
      </w:r>
    </w:p>
    <w:p>
      <w:pPr>
        <w:spacing w:after="20" w:before="0" w:line="240" w:lineRule="auto"/>
        <w:jc w:val="left"/>
      </w:pPr>
      <w:r>
        <w:rPr>
          <w:rFonts w:ascii="Calibri" w:hAnsi="Calibri" w:eastAsia="Calibri"/>
          <w:b w:val="0"/>
          <w:color w:val="2B2B2B"/>
          <w:sz w:val="22"/>
        </w:rPr>
        <w:t xml:space="preserve">    d) Desactivar respaldos para ganar espacio</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Es el antipatron que abre la Clase 2: un solo usuario compartido deja sin trazabilidad y da a la app permisos que no necesita.</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Minimo privilegio con roles acotados: es lo que se construyo en la Clase 2 con los 4 roles de VetCare y sus GRANT/REVOKE.</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Compartir contrasenas por chat destruye la trazabilidad; no queda nada que auditar despues.</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Desactivar respaldos cambia unos gigas por la perdida total. Es lo contrario de la Clase 4.</w:t>
      </w:r>
    </w:p>
    <w:p>
      <w:pPr>
        <w:spacing w:after="200" w:before="240" w:line="240" w:lineRule="auto"/>
        <w:jc w:val="left"/>
        <w:shd w:val="clear" w:fill="095292"/>
      </w:pPr>
      <w:r>
        <w:rPr>
          <w:rFonts w:ascii="Calibri" w:hAnsi="Calibri" w:eastAsia="Calibri"/>
          <w:b/>
          <w:color w:val="FFFFFF"/>
          <w:sz w:val="26"/>
        </w:rPr>
        <w:t xml:space="preserve">  SECCIÓN B — Verdadero / Falso  (20 puntos)</w:t>
      </w:r>
    </w:p>
    <w:p>
      <w:pPr>
        <w:spacing w:after="20" w:before="0" w:line="240" w:lineRule="auto"/>
        <w:jc w:val="left"/>
      </w:pPr>
      <w:r>
        <w:rPr>
          <w:rFonts w:ascii="Calibri" w:hAnsi="Calibri" w:eastAsia="Calibri"/>
          <w:b w:val="0"/>
          <w:color w:val="2B2B2B"/>
          <w:sz w:val="22"/>
        </w:rPr>
        <w:t>B1. (5 pts) Un respaldo (backup) completo permite recuperar la BD ante pérdida o corrupción, según la política definida.</w:t>
      </w:r>
    </w:p>
    <w:p>
      <w:pPr>
        <w:spacing w:after="80" w:before="0" w:line="240" w:lineRule="auto"/>
        <w:jc w:val="left"/>
      </w:pPr>
      <w:r>
        <w:rPr>
          <w:rFonts w:ascii="Calibri" w:hAnsi="Calibri" w:eastAsia="Calibri"/>
          <w:b/>
          <w:color w:val="095292"/>
          <w:sz w:val="20"/>
        </w:rPr>
        <w:t xml:space="preserve">    → Clave: V — V. Es el objetivo del respaldo, y la coletilla «segun la politica definida» es lo que la hace verdadera: recupera hasta el ultimo respaldo valido, no hasta el segundo anterior a la perdida. Aceptar tambien la respuesta que precise que se pierde lo ocurrido entre el ultimo respaldo y la falla (el RPO de la Clase 4): es mas correcta, no menos.</w:t>
      </w:r>
    </w:p>
    <w:p>
      <w:pPr>
        <w:spacing w:after="20" w:before="0" w:line="240" w:lineRule="auto"/>
        <w:jc w:val="left"/>
      </w:pPr>
      <w:r>
        <w:rPr>
          <w:rFonts w:ascii="Calibri" w:hAnsi="Calibri" w:eastAsia="Calibri"/>
          <w:b w:val="0"/>
          <w:color w:val="2B2B2B"/>
          <w:sz w:val="22"/>
        </w:rPr>
        <w:t>B2. (5 pts) GRANT y REVOKE no tienen relación con el control de acceso en SQL.</w:t>
      </w:r>
    </w:p>
    <w:p>
      <w:pPr>
        <w:spacing w:after="80" w:before="0" w:line="240" w:lineRule="auto"/>
        <w:jc w:val="left"/>
      </w:pPr>
      <w:r>
        <w:rPr>
          <w:rFonts w:ascii="Calibri" w:hAnsi="Calibri" w:eastAsia="Calibri"/>
          <w:b/>
          <w:color w:val="095292"/>
          <w:sz w:val="20"/>
        </w:rPr>
        <w:t xml:space="preserve">    → Clave: F — F. GRANT y REVOKE SON el mecanismo estandar de control de acceso en SQL: son las dos sentencias con las que se construyeron los 4 roles de VetCare en la Clase 2. La afirmacion niega justo eso.</w:t>
      </w:r>
    </w:p>
    <w:p>
      <w:pPr>
        <w:spacing w:after="20" w:before="0" w:line="240" w:lineRule="auto"/>
        <w:jc w:val="left"/>
      </w:pPr>
      <w:r>
        <w:rPr>
          <w:rFonts w:ascii="Calibri" w:hAnsi="Calibri" w:eastAsia="Calibri"/>
          <w:b w:val="0"/>
          <w:color w:val="2B2B2B"/>
          <w:sz w:val="22"/>
        </w:rPr>
        <w:t>B3. (5 pts) Los disparadores pueden usarse para auditar cambios (registrar quién modificó qué).</w:t>
      </w:r>
    </w:p>
    <w:p>
      <w:pPr>
        <w:spacing w:after="80" w:before="0" w:line="240" w:lineRule="auto"/>
        <w:jc w:val="left"/>
      </w:pPr>
      <w:r>
        <w:rPr>
          <w:rFonts w:ascii="Calibri" w:hAnsi="Calibri" w:eastAsia="Calibri"/>
          <w:b/>
          <w:color w:val="095292"/>
          <w:sz w:val="20"/>
        </w:rPr>
        <w:t xml:space="preserve">    → Clave: V — V. Es la demo de la Clase 4: fn_trg_audit_cita mas su CREATE TRIGGER, que escribe quien y cuando usando OLD y NEW. La ventaja es que nadie tiene que acordarse de registrarlo, ni siquiera quien entra por fuera de la aplicacion.</w:t>
      </w:r>
    </w:p>
    <w:p>
      <w:pPr>
        <w:spacing w:after="20" w:before="0" w:line="240" w:lineRule="auto"/>
        <w:jc w:val="left"/>
      </w:pPr>
      <w:r>
        <w:rPr>
          <w:rFonts w:ascii="Calibri" w:hAnsi="Calibri" w:eastAsia="Calibri"/>
          <w:b w:val="0"/>
          <w:color w:val="2B2B2B"/>
          <w:sz w:val="22"/>
        </w:rPr>
        <w:t>B4. (5 pts) La administración de BD incluye usuarios, espacios, mantenimiento y monitoreo, no solo escribir SELECT.</w:t>
      </w:r>
    </w:p>
    <w:p>
      <w:pPr>
        <w:spacing w:after="80" w:before="0" w:line="240" w:lineRule="auto"/>
        <w:jc w:val="left"/>
      </w:pPr>
      <w:r>
        <w:rPr>
          <w:rFonts w:ascii="Calibri" w:hAnsi="Calibri" w:eastAsia="Calibri"/>
          <w:b/>
          <w:color w:val="095292"/>
          <w:sz w:val="20"/>
        </w:rPr>
        <w:t xml:space="preserve">    → Clave: V — V. Es el alcance que abre la Clase 2: quien puede hacer que sobre cada objeto, mas mantenimiento, monitoreo y respaldo. Escribir consultas es la parte que ya traian de Bases de Datos I.</w:t>
      </w:r>
    </w:p>
    <w:p>
      <w:pPr>
        <w:spacing w:after="200" w:before="240" w:line="240" w:lineRule="auto"/>
        <w:jc w:val="left"/>
        <w:shd w:val="clear" w:fill="095292"/>
      </w:pPr>
      <w:r>
        <w:rPr>
          <w:rFonts w:ascii="Calibri" w:hAnsi="Calibri" w:eastAsia="Calibri"/>
          <w:b/>
          <w:color w:val="FFFFFF"/>
          <w:sz w:val="26"/>
        </w:rPr>
        <w:t xml:space="preserve">  SECCIÓN C — SQL / objetos programables  (25 puntos)</w:t>
      </w:r>
    </w:p>
    <w:p>
      <w:pPr>
        <w:spacing w:after="120" w:before="0" w:line="240" w:lineRule="auto"/>
        <w:jc w:val="left"/>
      </w:pPr>
      <w:r>
        <w:rPr>
          <w:rFonts w:ascii="Calibri" w:hAnsi="Calibri" w:eastAsia="Calibri"/>
          <w:b w:val="0"/>
          <w:color w:val="2B2B2B"/>
          <w:sz w:val="22"/>
        </w:rPr>
        <w:t>El dominio de esta sección no es VetCare a propósito: se evalúa el mecanismo, no la memoria del esquema del proyecto. Asuma y declare las tablas que necesite. La sintaxis es PL/pgSQL sobre PostgreSQL, que es el motor del curso.</w:t>
      </w:r>
    </w:p>
    <w:p>
      <w:pPr>
        <w:spacing w:after="40" w:before="0" w:line="240" w:lineRule="auto"/>
        <w:jc w:val="left"/>
      </w:pPr>
      <w:r>
        <w:rPr>
          <w:rFonts w:ascii="Calibri" w:hAnsi="Calibri" w:eastAsia="Calibri"/>
          <w:b w:val="0"/>
          <w:color w:val="2B2B2B"/>
          <w:sz w:val="22"/>
        </w:rPr>
        <w:t>C1. (15 pts) Escriba un procedimiento almacenado en PL/pgSQL (PostgreSQL, el motor del curso) sp_registrar_prestamo que reciba id_usuario e id_equipo y valide que el equipo esté disponible antes de insertar.</w:t>
      </w:r>
    </w:p>
    <w:p>
      <w:pPr>
        <w:spacing w:after="80" w:before="160" w:line="240" w:lineRule="auto"/>
        <w:jc w:val="left"/>
      </w:pPr>
      <w:r>
        <w:rPr>
          <w:rFonts w:ascii="Calibri" w:hAnsi="Calibri" w:eastAsia="Calibri"/>
          <w:b/>
          <w:color w:val="269CCB"/>
          <w:sz w:val="22"/>
        </w:rPr>
        <w:t>Respuesta esperada / rúbrica</w:t>
      </w:r>
    </w:p>
    <w:p>
      <w:pPr>
        <w:spacing w:after="40" w:before="0" w:line="240" w:lineRule="auto"/>
        <w:jc w:val="left"/>
      </w:pPr>
      <w:r>
        <w:rPr>
          <w:rFonts w:ascii="Calibri" w:hAnsi="Calibri" w:eastAsia="Calibri"/>
          <w:b w:val="0"/>
          <w:color w:val="2B2B2B"/>
          <w:sz w:val="22"/>
        </w:rPr>
        <w:t>• Desglose: firma con los 2 parametros y LANGUAGE plpgsql 3 · leer el estado del equipo con SELECT ... INTO 3 · IF NOT FOUND para el equipo que no existe 3 · abortar con RAISE EXCEPTION cuando no esta disponible 3 · INSERT del prestamo 3. Total 15.</w:t>
      </w:r>
    </w:p>
    <w:p>
      <w:pPr>
        <w:spacing w:after="40" w:before="0" w:line="240" w:lineRule="auto"/>
        <w:jc w:val="left"/>
      </w:pPr>
      <w:r>
        <w:rPr>
          <w:rFonts w:ascii="Calibri" w:hAnsi="Calibri" w:eastAsia="Calibri"/>
          <w:b w:val="0"/>
          <w:color w:val="2B2B2B"/>
          <w:sz w:val="22"/>
        </w:rPr>
        <w:t>• La clave conceptual: el enunciado pide validar contra OTRA tabla (el equipo), y por eso no sirve un CHECK, que solo puede mirar columnas de su propia fila. Es el argumento con el que la Clase 3 justifica el procedimiento.</w:t>
      </w:r>
    </w:p>
    <w:p>
      <w:pPr>
        <w:spacing w:after="40" w:before="0" w:line="240" w:lineRule="auto"/>
        <w:jc w:val="left"/>
      </w:pPr>
      <w:r>
        <w:rPr>
          <w:rFonts w:ascii="Calibri" w:hAnsi="Calibri" w:eastAsia="Calibri"/>
          <w:b w:val="0"/>
          <w:color w:val="2B2B2B"/>
          <w:sz w:val="22"/>
        </w:rPr>
        <w:t>• El UPDATE que marca el equipo como no disponible NO se pidio: si aparece es correcto y no se descuenta, pero tampoco suma por encima de 15.</w:t>
      </w:r>
    </w:p>
    <w:p>
      <w:pPr>
        <w:spacing w:after="80" w:before="160" w:line="240" w:lineRule="auto"/>
        <w:jc w:val="left"/>
      </w:pPr>
      <w:r>
        <w:rPr>
          <w:rFonts w:ascii="Calibri" w:hAnsi="Calibri" w:eastAsia="Calibri"/>
          <w:b/>
          <w:color w:val="269CCB"/>
          <w:sz w:val="22"/>
        </w:rPr>
        <w:t>Respuesta que corre tal cual</w:t>
      </w:r>
    </w:p>
    <w:p>
      <w:pPr>
        <w:spacing w:after="80"/>
        <w:shd w:val="clear" w:fill="F2F2F2"/>
      </w:pPr>
      <w:r>
        <w:rPr>
          <w:rFonts w:ascii="Consolas" w:hAnsi="Consolas" w:eastAsia="Consolas"/>
          <w:b w:val="0"/>
          <w:color w:val="2B2B2B"/>
          <w:sz w:val="19"/>
        </w:rPr>
        <w:t>-- Esquema minimo, para ejecutar la respuesta tal cual en ExamLab</w:t>
      </w:r>
    </w:p>
    <w:p>
      <w:pPr>
        <w:spacing w:after="80"/>
        <w:shd w:val="clear" w:fill="F2F2F2"/>
      </w:pPr>
      <w:r>
        <w:rPr>
          <w:rFonts w:ascii="Consolas" w:hAnsi="Consolas" w:eastAsia="Consolas"/>
          <w:b w:val="0"/>
          <w:color w:val="2B2B2B"/>
          <w:sz w:val="19"/>
        </w:rPr>
        <w:t>CREATE TABLE equipo (</w:t>
      </w:r>
    </w:p>
    <w:p>
      <w:pPr>
        <w:spacing w:after="80"/>
        <w:shd w:val="clear" w:fill="F2F2F2"/>
      </w:pPr>
      <w:r>
        <w:rPr>
          <w:rFonts w:ascii="Consolas" w:hAnsi="Consolas" w:eastAsia="Consolas"/>
          <w:b w:val="0"/>
          <w:color w:val="2B2B2B"/>
          <w:sz w:val="19"/>
        </w:rPr>
        <w:t xml:space="preserve">    id_equipo  INT PRIMARY KEY,</w:t>
      </w:r>
    </w:p>
    <w:p>
      <w:pPr>
        <w:spacing w:after="80"/>
        <w:shd w:val="clear" w:fill="F2F2F2"/>
      </w:pPr>
      <w:r>
        <w:rPr>
          <w:rFonts w:ascii="Consolas" w:hAnsi="Consolas" w:eastAsia="Consolas"/>
          <w:b w:val="0"/>
          <w:color w:val="2B2B2B"/>
          <w:sz w:val="19"/>
        </w:rPr>
        <w:t xml:space="preserve">    nombre     TEXT NOT NULL,</w:t>
      </w:r>
    </w:p>
    <w:p>
      <w:pPr>
        <w:spacing w:after="80"/>
        <w:shd w:val="clear" w:fill="F2F2F2"/>
      </w:pPr>
      <w:r>
        <w:rPr>
          <w:rFonts w:ascii="Consolas" w:hAnsi="Consolas" w:eastAsia="Consolas"/>
          <w:b w:val="0"/>
          <w:color w:val="2B2B2B"/>
          <w:sz w:val="19"/>
        </w:rPr>
        <w:t xml:space="preserve">    disponible BOOLEAN NOT NULL DEFAULT TRUE</w:t>
      </w:r>
    </w:p>
    <w:p>
      <w:pPr>
        <w:spacing w:after="80"/>
        <w:shd w:val="clear" w:fill="F2F2F2"/>
      </w:pPr>
      <w:r>
        <w:rPr>
          <w:rFonts w:ascii="Consolas" w:hAnsi="Consolas" w:eastAsia="Consolas"/>
          <w:b w:val="0"/>
          <w:color w:val="2B2B2B"/>
          <w:sz w:val="19"/>
        </w:rPr>
        <w:t>);</w:t>
      </w:r>
    </w:p>
    <w:p>
      <w:pPr>
        <w:spacing w:after="80"/>
        <w:shd w:val="clear" w:fill="F2F2F2"/>
      </w:pPr>
      <w:r>
        <w:rPr>
          <w:rFonts w:ascii="Consolas" w:hAnsi="Consolas" w:eastAsia="Consolas"/>
          <w:b w:val="0"/>
          <w:color w:val="2B2B2B"/>
          <w:sz w:val="19"/>
        </w:rPr>
        <w:t>CREATE TABLE prestamo (</w:t>
      </w:r>
    </w:p>
    <w:p>
      <w:pPr>
        <w:spacing w:after="80"/>
        <w:shd w:val="clear" w:fill="F2F2F2"/>
      </w:pPr>
      <w:r>
        <w:rPr>
          <w:rFonts w:ascii="Consolas" w:hAnsi="Consolas" w:eastAsia="Consolas"/>
          <w:b w:val="0"/>
          <w:color w:val="2B2B2B"/>
          <w:sz w:val="19"/>
        </w:rPr>
        <w:t xml:space="preserve">    id_prestamo SERIAL PRIMARY KEY,</w:t>
      </w:r>
    </w:p>
    <w:p>
      <w:pPr>
        <w:spacing w:after="80"/>
        <w:shd w:val="clear" w:fill="F2F2F2"/>
      </w:pPr>
      <w:r>
        <w:rPr>
          <w:rFonts w:ascii="Consolas" w:hAnsi="Consolas" w:eastAsia="Consolas"/>
          <w:b w:val="0"/>
          <w:color w:val="2B2B2B"/>
          <w:sz w:val="19"/>
        </w:rPr>
        <w:t xml:space="preserve">    id_usuario  INT NOT NULL,</w:t>
      </w:r>
    </w:p>
    <w:p>
      <w:pPr>
        <w:spacing w:after="80"/>
        <w:shd w:val="clear" w:fill="F2F2F2"/>
      </w:pPr>
      <w:r>
        <w:rPr>
          <w:rFonts w:ascii="Consolas" w:hAnsi="Consolas" w:eastAsia="Consolas"/>
          <w:b w:val="0"/>
          <w:color w:val="2B2B2B"/>
          <w:sz w:val="19"/>
        </w:rPr>
        <w:t xml:space="preserve">    id_equipo   INT NOT NULL REFERENCES equipo(id_equipo),</w:t>
      </w:r>
    </w:p>
    <w:p>
      <w:pPr>
        <w:spacing w:after="80"/>
        <w:shd w:val="clear" w:fill="F2F2F2"/>
      </w:pPr>
      <w:r>
        <w:rPr>
          <w:rFonts w:ascii="Consolas" w:hAnsi="Consolas" w:eastAsia="Consolas"/>
          <w:b w:val="0"/>
          <w:color w:val="2B2B2B"/>
          <w:sz w:val="19"/>
        </w:rPr>
        <w:t xml:space="preserve">    fecha       TIMESTAMP NOT NULL DEFAULT now()</w:t>
      </w:r>
    </w:p>
    <w:p>
      <w:pPr>
        <w:spacing w:after="80"/>
        <w:shd w:val="clear" w:fill="F2F2F2"/>
      </w:pPr>
      <w:r>
        <w:rPr>
          <w:rFonts w:ascii="Consolas" w:hAnsi="Consolas" w:eastAsia="Consolas"/>
          <w:b w:val="0"/>
          <w:color w:val="2B2B2B"/>
          <w:sz w:val="19"/>
        </w:rPr>
        <w:t>);</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CREATE OR REPLACE PROCEDURE sp_registrar_prestamo(</w:t>
      </w:r>
    </w:p>
    <w:p>
      <w:pPr>
        <w:spacing w:after="80"/>
        <w:shd w:val="clear" w:fill="F2F2F2"/>
      </w:pPr>
      <w:r>
        <w:rPr>
          <w:rFonts w:ascii="Consolas" w:hAnsi="Consolas" w:eastAsia="Consolas"/>
          <w:b w:val="0"/>
          <w:color w:val="2B2B2B"/>
          <w:sz w:val="19"/>
        </w:rPr>
        <w:t xml:space="preserve">    p_id_usuario INT,</w:t>
      </w:r>
    </w:p>
    <w:p>
      <w:pPr>
        <w:spacing w:after="80"/>
        <w:shd w:val="clear" w:fill="F2F2F2"/>
      </w:pPr>
      <w:r>
        <w:rPr>
          <w:rFonts w:ascii="Consolas" w:hAnsi="Consolas" w:eastAsia="Consolas"/>
          <w:b w:val="0"/>
          <w:color w:val="2B2B2B"/>
          <w:sz w:val="19"/>
        </w:rPr>
        <w:t xml:space="preserve">    p_id_equipo  INT</w:t>
      </w:r>
    </w:p>
    <w:p>
      <w:pPr>
        <w:spacing w:after="80"/>
        <w:shd w:val="clear" w:fill="F2F2F2"/>
      </w:pPr>
      <w:r>
        <w:rPr>
          <w:rFonts w:ascii="Consolas" w:hAnsi="Consolas" w:eastAsia="Consolas"/>
          <w:b w:val="0"/>
          <w:color w:val="2B2B2B"/>
          <w:sz w:val="19"/>
        </w:rPr>
        <w:t>)</w:t>
      </w:r>
    </w:p>
    <w:p>
      <w:pPr>
        <w:spacing w:after="80"/>
        <w:shd w:val="clear" w:fill="F2F2F2"/>
      </w:pPr>
      <w:r>
        <w:rPr>
          <w:rFonts w:ascii="Consolas" w:hAnsi="Consolas" w:eastAsia="Consolas"/>
          <w:b w:val="0"/>
          <w:color w:val="2B2B2B"/>
          <w:sz w:val="19"/>
        </w:rPr>
        <w:t>LANGUAGE plpgsql</w:t>
      </w:r>
    </w:p>
    <w:p>
      <w:pPr>
        <w:spacing w:after="80"/>
        <w:shd w:val="clear" w:fill="F2F2F2"/>
      </w:pPr>
      <w:r>
        <w:rPr>
          <w:rFonts w:ascii="Consolas" w:hAnsi="Consolas" w:eastAsia="Consolas"/>
          <w:b w:val="0"/>
          <w:color w:val="2B2B2B"/>
          <w:sz w:val="19"/>
        </w:rPr>
        <w:t>AS $$</w:t>
      </w:r>
    </w:p>
    <w:p>
      <w:pPr>
        <w:spacing w:after="80"/>
        <w:shd w:val="clear" w:fill="F2F2F2"/>
      </w:pPr>
      <w:r>
        <w:rPr>
          <w:rFonts w:ascii="Consolas" w:hAnsi="Consolas" w:eastAsia="Consolas"/>
          <w:b w:val="0"/>
          <w:color w:val="2B2B2B"/>
          <w:sz w:val="19"/>
        </w:rPr>
        <w:t>DECLARE</w:t>
      </w:r>
    </w:p>
    <w:p>
      <w:pPr>
        <w:spacing w:after="80"/>
        <w:shd w:val="clear" w:fill="F2F2F2"/>
      </w:pPr>
      <w:r>
        <w:rPr>
          <w:rFonts w:ascii="Consolas" w:hAnsi="Consolas" w:eastAsia="Consolas"/>
          <w:b w:val="0"/>
          <w:color w:val="2B2B2B"/>
          <w:sz w:val="19"/>
        </w:rPr>
        <w:t xml:space="preserve">    v_disponible BOOLEAN;</w:t>
      </w:r>
    </w:p>
    <w:p>
      <w:pPr>
        <w:spacing w:after="80"/>
        <w:shd w:val="clear" w:fill="F2F2F2"/>
      </w:pPr>
      <w:r>
        <w:rPr>
          <w:rFonts w:ascii="Consolas" w:hAnsi="Consolas" w:eastAsia="Consolas"/>
          <w:b w:val="0"/>
          <w:color w:val="2B2B2B"/>
          <w:sz w:val="19"/>
        </w:rPr>
        <w:t>BEGIN</w:t>
      </w:r>
    </w:p>
    <w:p>
      <w:pPr>
        <w:spacing w:after="80"/>
        <w:shd w:val="clear" w:fill="F2F2F2"/>
      </w:pPr>
      <w:r>
        <w:rPr>
          <w:rFonts w:ascii="Consolas" w:hAnsi="Consolas" w:eastAsia="Consolas"/>
          <w:b w:val="0"/>
          <w:color w:val="2B2B2B"/>
          <w:sz w:val="19"/>
        </w:rPr>
        <w:t xml:space="preserve">    SELECT disponible INTO v_disponible</w:t>
      </w:r>
    </w:p>
    <w:p>
      <w:pPr>
        <w:spacing w:after="80"/>
        <w:shd w:val="clear" w:fill="F2F2F2"/>
      </w:pPr>
      <w:r>
        <w:rPr>
          <w:rFonts w:ascii="Consolas" w:hAnsi="Consolas" w:eastAsia="Consolas"/>
          <w:b w:val="0"/>
          <w:color w:val="2B2B2B"/>
          <w:sz w:val="19"/>
        </w:rPr>
        <w:t xml:space="preserve">      FROM equipo</w:t>
      </w:r>
    </w:p>
    <w:p>
      <w:pPr>
        <w:spacing w:after="80"/>
        <w:shd w:val="clear" w:fill="F2F2F2"/>
      </w:pPr>
      <w:r>
        <w:rPr>
          <w:rFonts w:ascii="Consolas" w:hAnsi="Consolas" w:eastAsia="Consolas"/>
          <w:b w:val="0"/>
          <w:color w:val="2B2B2B"/>
          <w:sz w:val="19"/>
        </w:rPr>
        <w:t xml:space="preserve">     WHERE id_equipo = p_id_equipo;</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xml:space="preserve">    IF NOT FOUND THEN</w:t>
      </w:r>
    </w:p>
    <w:p>
      <w:pPr>
        <w:spacing w:after="80"/>
        <w:shd w:val="clear" w:fill="F2F2F2"/>
      </w:pPr>
      <w:r>
        <w:rPr>
          <w:rFonts w:ascii="Consolas" w:hAnsi="Consolas" w:eastAsia="Consolas"/>
          <w:b w:val="0"/>
          <w:color w:val="2B2B2B"/>
          <w:sz w:val="19"/>
        </w:rPr>
        <w:t xml:space="preserve">        RAISE EXCEPTION 'El equipo % no existe', p_id_equipo;</w:t>
      </w:r>
    </w:p>
    <w:p>
      <w:pPr>
        <w:spacing w:after="80"/>
        <w:shd w:val="clear" w:fill="F2F2F2"/>
      </w:pPr>
      <w:r>
        <w:rPr>
          <w:rFonts w:ascii="Consolas" w:hAnsi="Consolas" w:eastAsia="Consolas"/>
          <w:b w:val="0"/>
          <w:color w:val="2B2B2B"/>
          <w:sz w:val="19"/>
        </w:rPr>
        <w:t xml:space="preserve">    END IF;</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xml:space="preserve">    IF v_disponible IS NOT TRUE THEN</w:t>
      </w:r>
    </w:p>
    <w:p>
      <w:pPr>
        <w:spacing w:after="80"/>
        <w:shd w:val="clear" w:fill="F2F2F2"/>
      </w:pPr>
      <w:r>
        <w:rPr>
          <w:rFonts w:ascii="Consolas" w:hAnsi="Consolas" w:eastAsia="Consolas"/>
          <w:b w:val="0"/>
          <w:color w:val="2B2B2B"/>
          <w:sz w:val="19"/>
        </w:rPr>
        <w:t xml:space="preserve">        RAISE EXCEPTION 'El equipo % no esta disponible', p_id_equipo;</w:t>
      </w:r>
    </w:p>
    <w:p>
      <w:pPr>
        <w:spacing w:after="80"/>
        <w:shd w:val="clear" w:fill="F2F2F2"/>
      </w:pPr>
      <w:r>
        <w:rPr>
          <w:rFonts w:ascii="Consolas" w:hAnsi="Consolas" w:eastAsia="Consolas"/>
          <w:b w:val="0"/>
          <w:color w:val="2B2B2B"/>
          <w:sz w:val="19"/>
        </w:rPr>
        <w:t xml:space="preserve">    END IF;</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xml:space="preserve">    INSERT INTO prestamo (id_usuario, id_equipo)</w:t>
      </w:r>
    </w:p>
    <w:p>
      <w:pPr>
        <w:spacing w:after="80"/>
        <w:shd w:val="clear" w:fill="F2F2F2"/>
      </w:pPr>
      <w:r>
        <w:rPr>
          <w:rFonts w:ascii="Consolas" w:hAnsi="Consolas" w:eastAsia="Consolas"/>
          <w:b w:val="0"/>
          <w:color w:val="2B2B2B"/>
          <w:sz w:val="19"/>
        </w:rPr>
        <w:t xml:space="preserve">    VALUES (p_id_usuario, p_id_equipo);</w:t>
      </w:r>
    </w:p>
    <w:p>
      <w:pPr>
        <w:spacing w:after="80"/>
        <w:shd w:val="clear" w:fill="F2F2F2"/>
      </w:pPr>
      <w:r>
        <w:rPr>
          <w:rFonts w:ascii="Consolas" w:hAnsi="Consolas" w:eastAsia="Consolas"/>
          <w:b w:val="0"/>
          <w:color w:val="2B2B2B"/>
          <w:sz w:val="19"/>
        </w:rPr>
        <w:t>END;</w:t>
      </w:r>
    </w:p>
    <w:p>
      <w:pPr>
        <w:spacing w:after="80"/>
        <w:shd w:val="clear" w:fill="F2F2F2"/>
      </w:pPr>
      <w:r>
        <w:rPr>
          <w:rFonts w:ascii="Consolas" w:hAnsi="Consolas" w:eastAsia="Consolas"/>
          <w:b w:val="0"/>
          <w:color w:val="2B2B2B"/>
          <w:sz w:val="19"/>
        </w:rPr>
        <w:t>$$;</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SELECT ... INTO sin IF NOT FOUND: si el equipo no existe, la variable queda en nulo, comparar nulo no da verdadero pero tampoco entra por el IF, y el prestamo se inserta igual. Es el error mas frecuente: cuesta los 3 puntos de ese IF, no los 15.</w:t>
      </w:r>
    </w:p>
    <w:p>
      <w:pPr>
        <w:spacing w:after="40" w:before="0" w:line="240" w:lineRule="auto"/>
        <w:jc w:val="left"/>
      </w:pPr>
      <w:r>
        <w:rPr>
          <w:rFonts w:ascii="Calibri" w:hAnsi="Calibri" w:eastAsia="Calibri"/>
          <w:b w:val="0"/>
          <w:color w:val="2B2B2B"/>
          <w:sz w:val="22"/>
        </w:rPr>
        <w:t>• Avisar en vez de abortar (RAISE NOTICE en lugar de RAISE EXCEPTION): el prestamo queda creado. Se descuentan los 3 puntos del aborto.</w:t>
      </w:r>
    </w:p>
    <w:p>
      <w:pPr>
        <w:spacing w:after="40" w:before="0" w:line="240" w:lineRule="auto"/>
        <w:jc w:val="left"/>
      </w:pPr>
      <w:r>
        <w:rPr>
          <w:rFonts w:ascii="Calibri" w:hAnsi="Calibri" w:eastAsia="Calibri"/>
          <w:b w:val="0"/>
          <w:color w:val="2B2B2B"/>
          <w:sz w:val="22"/>
        </w:rPr>
        <w:t>• Sintaxis de otro motor (DELIMITER, EXEC, o el molde de MySQL): el enunciado dice PL/pgSQL. Si la logica esta bien, descontar solo los 3 de la firma; no se anula la pregunta.</w:t>
      </w:r>
    </w:p>
    <w:p>
      <w:pPr>
        <w:spacing w:after="40" w:before="0" w:line="240" w:lineRule="auto"/>
        <w:jc w:val="left"/>
      </w:pPr>
      <w:r>
        <w:rPr>
          <w:rFonts w:ascii="Calibri" w:hAnsi="Calibri" w:eastAsia="Calibri"/>
          <w:b w:val="0"/>
          <w:color w:val="2B2B2B"/>
          <w:sz w:val="22"/>
        </w:rPr>
        <w:t>• Cuidado al calificar «yo lo corri y no dio error»: el CREATE pasa aunque los nombres de tabla esten mal, porque PostgreSQL no los resuelve hasta la primera ejecucion. En papel no se descuenta por eso, pero la evidencia es el CALL.</w:t>
      </w:r>
    </w:p>
    <w:p>
      <w:pPr>
        <w:spacing w:after="40" w:before="0" w:line="240" w:lineRule="auto"/>
        <w:jc w:val="left"/>
      </w:pPr>
      <w:r>
        <w:rPr>
          <w:rFonts w:ascii="Calibri" w:hAnsi="Calibri" w:eastAsia="Calibri"/>
          <w:b w:val="0"/>
          <w:color w:val="2B2B2B"/>
          <w:sz w:val="22"/>
        </w:rPr>
        <w:t>C2. (10 pts) Proponga un trigger AFTER UPDATE sobre una tabla Prestamo que inserte un registro en Auditoria_Prestamo con fecha y valores relevantes.</w:t>
      </w:r>
    </w:p>
    <w:p>
      <w:pPr>
        <w:spacing w:after="80" w:before="160" w:line="240" w:lineRule="auto"/>
        <w:jc w:val="left"/>
      </w:pPr>
      <w:r>
        <w:rPr>
          <w:rFonts w:ascii="Calibri" w:hAnsi="Calibri" w:eastAsia="Calibri"/>
          <w:b/>
          <w:color w:val="269CCB"/>
          <w:sz w:val="22"/>
        </w:rPr>
        <w:t>Respuesta esperada / rúbrica</w:t>
      </w:r>
    </w:p>
    <w:p>
      <w:pPr>
        <w:spacing w:after="40" w:before="0" w:line="240" w:lineRule="auto"/>
        <w:jc w:val="left"/>
      </w:pPr>
      <w:r>
        <w:rPr>
          <w:rFonts w:ascii="Calibri" w:hAnsi="Calibri" w:eastAsia="Calibri"/>
          <w:b w:val="0"/>
          <w:color w:val="2B2B2B"/>
          <w:sz w:val="22"/>
        </w:rPr>
        <w:t>• Desglose: los DOS objetos —la funcion y el CREATE TRIGGER que la asocia— 4 · evento correcto (AFTER UPDATE ON prestamo FOR EACH ROW) 3 · cuerpo que escribe con OLD y NEW mas la fecha 3. Total 10.</w:t>
      </w:r>
    </w:p>
    <w:p>
      <w:pPr>
        <w:spacing w:after="40" w:before="0" w:line="240" w:lineRule="auto"/>
        <w:jc w:val="left"/>
      </w:pPr>
      <w:r>
        <w:rPr>
          <w:rFonts w:ascii="Calibri" w:hAnsi="Calibri" w:eastAsia="Calibri"/>
          <w:b w:val="0"/>
          <w:color w:val="2B2B2B"/>
          <w:sz w:val="22"/>
        </w:rPr>
        <w:t>• Es la diapositiva «Un trigger son DOS objetos» de la Clase 4: en PostgreSQL la funcion RETURNS TRIGGER se escribe aparte y el CREATE TRIGGER solo la asocia a la tabla y al evento.</w:t>
      </w:r>
    </w:p>
    <w:p>
      <w:pPr>
        <w:spacing w:after="80" w:before="160" w:line="240" w:lineRule="auto"/>
        <w:jc w:val="left"/>
      </w:pPr>
      <w:r>
        <w:rPr>
          <w:rFonts w:ascii="Calibri" w:hAnsi="Calibri" w:eastAsia="Calibri"/>
          <w:b/>
          <w:color w:val="269CCB"/>
          <w:sz w:val="22"/>
        </w:rPr>
        <w:t>Respuesta que corre tal cual</w:t>
      </w:r>
    </w:p>
    <w:p>
      <w:pPr>
        <w:spacing w:after="80"/>
        <w:shd w:val="clear" w:fill="F2F2F2"/>
      </w:pPr>
      <w:r>
        <w:rPr>
          <w:rFonts w:ascii="Consolas" w:hAnsi="Consolas" w:eastAsia="Consolas"/>
          <w:b w:val="0"/>
          <w:color w:val="2B2B2B"/>
          <w:sz w:val="19"/>
        </w:rPr>
        <w:t>CREATE TABLE auditoria_prestamo (</w:t>
      </w:r>
    </w:p>
    <w:p>
      <w:pPr>
        <w:spacing w:after="80"/>
        <w:shd w:val="clear" w:fill="F2F2F2"/>
      </w:pPr>
      <w:r>
        <w:rPr>
          <w:rFonts w:ascii="Consolas" w:hAnsi="Consolas" w:eastAsia="Consolas"/>
          <w:b w:val="0"/>
          <w:color w:val="2B2B2B"/>
          <w:sz w:val="19"/>
        </w:rPr>
        <w:t xml:space="preserve">    id_auditoria SERIAL PRIMARY KEY,</w:t>
      </w:r>
    </w:p>
    <w:p>
      <w:pPr>
        <w:spacing w:after="80"/>
        <w:shd w:val="clear" w:fill="F2F2F2"/>
      </w:pPr>
      <w:r>
        <w:rPr>
          <w:rFonts w:ascii="Consolas" w:hAnsi="Consolas" w:eastAsia="Consolas"/>
          <w:b w:val="0"/>
          <w:color w:val="2B2B2B"/>
          <w:sz w:val="19"/>
        </w:rPr>
        <w:t xml:space="preserve">    id_prestamo  INT  NOT NULL,</w:t>
      </w:r>
    </w:p>
    <w:p>
      <w:pPr>
        <w:spacing w:after="80"/>
        <w:shd w:val="clear" w:fill="F2F2F2"/>
      </w:pPr>
      <w:r>
        <w:rPr>
          <w:rFonts w:ascii="Consolas" w:hAnsi="Consolas" w:eastAsia="Consolas"/>
          <w:b w:val="0"/>
          <w:color w:val="2B2B2B"/>
          <w:sz w:val="19"/>
        </w:rPr>
        <w:t xml:space="preserve">    campo        TEXT NOT NULL,</w:t>
      </w:r>
    </w:p>
    <w:p>
      <w:pPr>
        <w:spacing w:after="80"/>
        <w:shd w:val="clear" w:fill="F2F2F2"/>
      </w:pPr>
      <w:r>
        <w:rPr>
          <w:rFonts w:ascii="Consolas" w:hAnsi="Consolas" w:eastAsia="Consolas"/>
          <w:b w:val="0"/>
          <w:color w:val="2B2B2B"/>
          <w:sz w:val="19"/>
        </w:rPr>
        <w:t xml:space="preserve">    valor_viejo  TEXT,</w:t>
      </w:r>
    </w:p>
    <w:p>
      <w:pPr>
        <w:spacing w:after="80"/>
        <w:shd w:val="clear" w:fill="F2F2F2"/>
      </w:pPr>
      <w:r>
        <w:rPr>
          <w:rFonts w:ascii="Consolas" w:hAnsi="Consolas" w:eastAsia="Consolas"/>
          <w:b w:val="0"/>
          <w:color w:val="2B2B2B"/>
          <w:sz w:val="19"/>
        </w:rPr>
        <w:t xml:space="preserve">    valor_nuevo  TEXT,</w:t>
      </w:r>
    </w:p>
    <w:p>
      <w:pPr>
        <w:spacing w:after="80"/>
        <w:shd w:val="clear" w:fill="F2F2F2"/>
      </w:pPr>
      <w:r>
        <w:rPr>
          <w:rFonts w:ascii="Consolas" w:hAnsi="Consolas" w:eastAsia="Consolas"/>
          <w:b w:val="0"/>
          <w:color w:val="2B2B2B"/>
          <w:sz w:val="19"/>
        </w:rPr>
        <w:t xml:space="preserve">    quien        TEXT      NOT NULL DEFAULT current_user,</w:t>
      </w:r>
    </w:p>
    <w:p>
      <w:pPr>
        <w:spacing w:after="80"/>
        <w:shd w:val="clear" w:fill="F2F2F2"/>
      </w:pPr>
      <w:r>
        <w:rPr>
          <w:rFonts w:ascii="Consolas" w:hAnsi="Consolas" w:eastAsia="Consolas"/>
          <w:b w:val="0"/>
          <w:color w:val="2B2B2B"/>
          <w:sz w:val="19"/>
        </w:rPr>
        <w:t xml:space="preserve">    cuando       TIMESTAMP NOT NULL DEFAULT now()</w:t>
      </w:r>
    </w:p>
    <w:p>
      <w:pPr>
        <w:spacing w:after="80"/>
        <w:shd w:val="clear" w:fill="F2F2F2"/>
      </w:pPr>
      <w:r>
        <w:rPr>
          <w:rFonts w:ascii="Consolas" w:hAnsi="Consolas" w:eastAsia="Consolas"/>
          <w:b w:val="0"/>
          <w:color w:val="2B2B2B"/>
          <w:sz w:val="19"/>
        </w:rPr>
        <w:t>);</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Objeto 1 de 2: la funcion</w:t>
      </w:r>
    </w:p>
    <w:p>
      <w:pPr>
        <w:spacing w:after="80"/>
        <w:shd w:val="clear" w:fill="F2F2F2"/>
      </w:pPr>
      <w:r>
        <w:rPr>
          <w:rFonts w:ascii="Consolas" w:hAnsi="Consolas" w:eastAsia="Consolas"/>
          <w:b w:val="0"/>
          <w:color w:val="2B2B2B"/>
          <w:sz w:val="19"/>
        </w:rPr>
        <w:t>CREATE OR REPLACE FUNCTION fn_trg_audit_prestamo()</w:t>
      </w:r>
    </w:p>
    <w:p>
      <w:pPr>
        <w:spacing w:after="80"/>
        <w:shd w:val="clear" w:fill="F2F2F2"/>
      </w:pPr>
      <w:r>
        <w:rPr>
          <w:rFonts w:ascii="Consolas" w:hAnsi="Consolas" w:eastAsia="Consolas"/>
          <w:b w:val="0"/>
          <w:color w:val="2B2B2B"/>
          <w:sz w:val="19"/>
        </w:rPr>
        <w:t>RETURNS TRIGGER</w:t>
      </w:r>
    </w:p>
    <w:p>
      <w:pPr>
        <w:spacing w:after="80"/>
        <w:shd w:val="clear" w:fill="F2F2F2"/>
      </w:pPr>
      <w:r>
        <w:rPr>
          <w:rFonts w:ascii="Consolas" w:hAnsi="Consolas" w:eastAsia="Consolas"/>
          <w:b w:val="0"/>
          <w:color w:val="2B2B2B"/>
          <w:sz w:val="19"/>
        </w:rPr>
        <w:t>LANGUAGE plpgsql</w:t>
      </w:r>
    </w:p>
    <w:p>
      <w:pPr>
        <w:spacing w:after="80"/>
        <w:shd w:val="clear" w:fill="F2F2F2"/>
      </w:pPr>
      <w:r>
        <w:rPr>
          <w:rFonts w:ascii="Consolas" w:hAnsi="Consolas" w:eastAsia="Consolas"/>
          <w:b w:val="0"/>
          <w:color w:val="2B2B2B"/>
          <w:sz w:val="19"/>
        </w:rPr>
        <w:t>AS $$</w:t>
      </w:r>
    </w:p>
    <w:p>
      <w:pPr>
        <w:spacing w:after="80"/>
        <w:shd w:val="clear" w:fill="F2F2F2"/>
      </w:pPr>
      <w:r>
        <w:rPr>
          <w:rFonts w:ascii="Consolas" w:hAnsi="Consolas" w:eastAsia="Consolas"/>
          <w:b w:val="0"/>
          <w:color w:val="2B2B2B"/>
          <w:sz w:val="19"/>
        </w:rPr>
        <w:t>BEGIN</w:t>
      </w:r>
    </w:p>
    <w:p>
      <w:pPr>
        <w:spacing w:after="80"/>
        <w:shd w:val="clear" w:fill="F2F2F2"/>
      </w:pPr>
      <w:r>
        <w:rPr>
          <w:rFonts w:ascii="Consolas" w:hAnsi="Consolas" w:eastAsia="Consolas"/>
          <w:b w:val="0"/>
          <w:color w:val="2B2B2B"/>
          <w:sz w:val="19"/>
        </w:rPr>
        <w:t xml:space="preserve">    IF NEW.id_equipo IS DISTINCT FROM OLD.id_equipo THEN</w:t>
      </w:r>
    </w:p>
    <w:p>
      <w:pPr>
        <w:spacing w:after="80"/>
        <w:shd w:val="clear" w:fill="F2F2F2"/>
      </w:pPr>
      <w:r>
        <w:rPr>
          <w:rFonts w:ascii="Consolas" w:hAnsi="Consolas" w:eastAsia="Consolas"/>
          <w:b w:val="0"/>
          <w:color w:val="2B2B2B"/>
          <w:sz w:val="19"/>
        </w:rPr>
        <w:t xml:space="preserve">        INSERT INTO auditoria_prestamo</w:t>
      </w:r>
    </w:p>
    <w:p>
      <w:pPr>
        <w:spacing w:after="80"/>
        <w:shd w:val="clear" w:fill="F2F2F2"/>
      </w:pPr>
      <w:r>
        <w:rPr>
          <w:rFonts w:ascii="Consolas" w:hAnsi="Consolas" w:eastAsia="Consolas"/>
          <w:b w:val="0"/>
          <w:color w:val="2B2B2B"/>
          <w:sz w:val="19"/>
        </w:rPr>
        <w:t xml:space="preserve">               (id_prestamo, campo, valor_viejo, valor_nuevo)</w:t>
      </w:r>
    </w:p>
    <w:p>
      <w:pPr>
        <w:spacing w:after="80"/>
        <w:shd w:val="clear" w:fill="F2F2F2"/>
      </w:pPr>
      <w:r>
        <w:rPr>
          <w:rFonts w:ascii="Consolas" w:hAnsi="Consolas" w:eastAsia="Consolas"/>
          <w:b w:val="0"/>
          <w:color w:val="2B2B2B"/>
          <w:sz w:val="19"/>
        </w:rPr>
        <w:t xml:space="preserve">        VALUES (NEW.id_prestamo, 'id_equipo',</w:t>
      </w:r>
    </w:p>
    <w:p>
      <w:pPr>
        <w:spacing w:after="80"/>
        <w:shd w:val="clear" w:fill="F2F2F2"/>
      </w:pPr>
      <w:r>
        <w:rPr>
          <w:rFonts w:ascii="Consolas" w:hAnsi="Consolas" w:eastAsia="Consolas"/>
          <w:b w:val="0"/>
          <w:color w:val="2B2B2B"/>
          <w:sz w:val="19"/>
        </w:rPr>
        <w:t xml:space="preserve">                OLD.id_equipo::TEXT, NEW.id_equipo::TEXT);</w:t>
      </w:r>
    </w:p>
    <w:p>
      <w:pPr>
        <w:spacing w:after="80"/>
        <w:shd w:val="clear" w:fill="F2F2F2"/>
      </w:pPr>
      <w:r>
        <w:rPr>
          <w:rFonts w:ascii="Consolas" w:hAnsi="Consolas" w:eastAsia="Consolas"/>
          <w:b w:val="0"/>
          <w:color w:val="2B2B2B"/>
          <w:sz w:val="19"/>
        </w:rPr>
        <w:t xml:space="preserve">    END IF;</w:t>
      </w:r>
    </w:p>
    <w:p>
      <w:pPr>
        <w:spacing w:after="80"/>
        <w:shd w:val="clear" w:fill="F2F2F2"/>
      </w:pPr>
      <w:r>
        <w:rPr>
          <w:rFonts w:ascii="Consolas" w:hAnsi="Consolas" w:eastAsia="Consolas"/>
          <w:b w:val="0"/>
          <w:color w:val="2B2B2B"/>
          <w:sz w:val="19"/>
        </w:rPr>
        <w:t xml:space="preserve">    RETURN NULL;  -- en un AFTER el valor de retorno se ignora</w:t>
      </w:r>
    </w:p>
    <w:p>
      <w:pPr>
        <w:spacing w:after="80"/>
        <w:shd w:val="clear" w:fill="F2F2F2"/>
      </w:pPr>
      <w:r>
        <w:rPr>
          <w:rFonts w:ascii="Consolas" w:hAnsi="Consolas" w:eastAsia="Consolas"/>
          <w:b w:val="0"/>
          <w:color w:val="2B2B2B"/>
          <w:sz w:val="19"/>
        </w:rPr>
        <w:t>END;</w:t>
      </w:r>
    </w:p>
    <w:p>
      <w:pPr>
        <w:spacing w:after="80"/>
        <w:shd w:val="clear" w:fill="F2F2F2"/>
      </w:pPr>
      <w:r>
        <w:rPr>
          <w:rFonts w:ascii="Consolas" w:hAnsi="Consolas" w:eastAsia="Consolas"/>
          <w:b w:val="0"/>
          <w:color w:val="2B2B2B"/>
          <w:sz w:val="19"/>
        </w:rPr>
        <w:t>$$;</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Objeto 2 de 2: la asociacion</w:t>
      </w:r>
    </w:p>
    <w:p>
      <w:pPr>
        <w:spacing w:after="80"/>
        <w:shd w:val="clear" w:fill="F2F2F2"/>
      </w:pPr>
      <w:r>
        <w:rPr>
          <w:rFonts w:ascii="Consolas" w:hAnsi="Consolas" w:eastAsia="Consolas"/>
          <w:b w:val="0"/>
          <w:color w:val="2B2B2B"/>
          <w:sz w:val="19"/>
        </w:rPr>
        <w:t>CREATE TRIGGER trg_audit_prestamo</w:t>
      </w:r>
    </w:p>
    <w:p>
      <w:pPr>
        <w:spacing w:after="80"/>
        <w:shd w:val="clear" w:fill="F2F2F2"/>
      </w:pPr>
      <w:r>
        <w:rPr>
          <w:rFonts w:ascii="Consolas" w:hAnsi="Consolas" w:eastAsia="Consolas"/>
          <w:b w:val="0"/>
          <w:color w:val="2B2B2B"/>
          <w:sz w:val="19"/>
        </w:rPr>
        <w:t>AFTER UPDATE ON prestamo</w:t>
      </w:r>
    </w:p>
    <w:p>
      <w:pPr>
        <w:spacing w:after="80"/>
        <w:shd w:val="clear" w:fill="F2F2F2"/>
      </w:pPr>
      <w:r>
        <w:rPr>
          <w:rFonts w:ascii="Consolas" w:hAnsi="Consolas" w:eastAsia="Consolas"/>
          <w:b w:val="0"/>
          <w:color w:val="2B2B2B"/>
          <w:sz w:val="19"/>
        </w:rPr>
        <w:t>FOR EACH ROW</w:t>
      </w:r>
    </w:p>
    <w:p>
      <w:pPr>
        <w:spacing w:after="80"/>
        <w:shd w:val="clear" w:fill="F2F2F2"/>
      </w:pPr>
      <w:r>
        <w:rPr>
          <w:rFonts w:ascii="Consolas" w:hAnsi="Consolas" w:eastAsia="Consolas"/>
          <w:b w:val="0"/>
          <w:color w:val="2B2B2B"/>
          <w:sz w:val="19"/>
        </w:rPr>
        <w:t>EXECUTE FUNCTION fn_trg_audit_prestamo();</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Un solo objeto: el CREATE TRIGGER sin la funcion, o la funcion sin el CREATE TRIGGER. Falta la mitad del mecanismo: son los 4 puntos.</w:t>
      </w:r>
    </w:p>
    <w:p>
      <w:pPr>
        <w:spacing w:after="40" w:before="0" w:line="240" w:lineRule="auto"/>
        <w:jc w:val="left"/>
      </w:pPr>
      <w:r>
        <w:rPr>
          <w:rFonts w:ascii="Calibri" w:hAnsi="Calibri" w:eastAsia="Calibri"/>
          <w:b w:val="0"/>
          <w:color w:val="2B2B2B"/>
          <w:sz w:val="22"/>
        </w:rPr>
        <w:t>• BEFORE UPDATE en vez de AFTER: para auditar da igual en la practica, pero el enunciado pide AFTER. Descontar solo 1 de los 3 del evento.</w:t>
      </w:r>
    </w:p>
    <w:p>
      <w:pPr>
        <w:spacing w:after="40" w:before="0" w:line="240" w:lineRule="auto"/>
        <w:jc w:val="left"/>
      </w:pPr>
      <w:r>
        <w:rPr>
          <w:rFonts w:ascii="Calibri" w:hAnsi="Calibri" w:eastAsia="Calibri"/>
          <w:b w:val="0"/>
          <w:color w:val="2B2B2B"/>
          <w:sz w:val="22"/>
        </w:rPr>
        <w:t>• EXECUTE PROCEDURE en lugar de EXECUTE FUNCTION: PostgreSQL lo sigue aceptando por compatibilidad. No descontar.</w:t>
      </w:r>
    </w:p>
    <w:p>
      <w:pPr>
        <w:spacing w:after="40" w:before="0" w:line="240" w:lineRule="auto"/>
        <w:jc w:val="left"/>
      </w:pPr>
      <w:r>
        <w:rPr>
          <w:rFonts w:ascii="Calibri" w:hAnsi="Calibri" w:eastAsia="Calibri"/>
          <w:b w:val="0"/>
          <w:color w:val="2B2B2B"/>
          <w:sz w:val="22"/>
        </w:rPr>
        <w:t>• RETURN NEW al final de un trigger AFTER: es inofensivo, el valor se ignora. No descontar.</w:t>
      </w:r>
    </w:p>
    <w:p>
      <w:pPr>
        <w:spacing w:after="40" w:before="0" w:line="240" w:lineRule="auto"/>
        <w:jc w:val="left"/>
      </w:pPr>
      <w:r>
        <w:rPr>
          <w:rFonts w:ascii="Calibri" w:hAnsi="Calibri" w:eastAsia="Calibri"/>
          <w:b w:val="0"/>
          <w:color w:val="2B2B2B"/>
          <w:sz w:val="22"/>
        </w:rPr>
        <w:t>• Escribir solo el valor nuevo: el enunciado pide «valores relevantes», y una auditoria sin el valor viejo no permite reconstruir el cambio. Descontar 1 de los 3 del cuerpo.</w:t>
      </w:r>
    </w:p>
    <w:p>
      <w:pPr>
        <w:spacing w:after="200" w:before="240" w:line="240" w:lineRule="auto"/>
        <w:jc w:val="left"/>
        <w:shd w:val="clear" w:fill="095292"/>
      </w:pPr>
      <w:r>
        <w:rPr>
          <w:rFonts w:ascii="Calibri" w:hAnsi="Calibri" w:eastAsia="Calibri"/>
          <w:b/>
          <w:color w:val="FFFFFF"/>
          <w:sz w:val="26"/>
        </w:rPr>
        <w:t xml:space="preserve">  SECCIÓN D — Caso seguridad y respaldo  (35 puntos)</w:t>
      </w:r>
    </w:p>
    <w:p>
      <w:pPr>
        <w:spacing w:after="40" w:before="0" w:line="240" w:lineRule="auto"/>
        <w:jc w:val="left"/>
      </w:pPr>
      <w:r>
        <w:rPr>
          <w:rFonts w:ascii="Calibri" w:hAnsi="Calibri" w:eastAsia="Calibri"/>
          <w:b w:val="0"/>
          <w:color w:val="2B2B2B"/>
          <w:sz w:val="22"/>
        </w:rPr>
        <w:t>D1. (35 pts) Una pyme pierde datos por borrado accidental. Diseñe una política mínima de seguridad y respaldo:</w:t>
      </w:r>
    </w:p>
    <w:p>
      <w:pPr>
        <w:pStyle w:val="ListBullet"/>
        <w:spacing w:after="40"/>
      </w:pPr>
      <w:r>
        <w:rPr>
          <w:rFonts w:ascii="Calibri" w:hAnsi="Calibri" w:eastAsia="Calibri"/>
          <w:b w:val="0"/>
          <w:color w:val="2B2B2B"/>
          <w:sz w:val="22"/>
        </w:rPr>
        <w:t>a) 3 controles de acceso (roles/privilegios) (9 pts)</w:t>
      </w:r>
    </w:p>
    <w:p>
      <w:pPr>
        <w:pStyle w:val="ListBullet"/>
        <w:spacing w:after="40"/>
      </w:pPr>
      <w:r>
        <w:rPr>
          <w:rFonts w:ascii="Calibri" w:hAnsi="Calibri" w:eastAsia="Calibri"/>
          <w:b w:val="0"/>
          <w:color w:val="2B2B2B"/>
          <w:sz w:val="22"/>
        </w:rPr>
        <w:t>b) Tipo de respaldo (lógico, físico, registro continuo de transacciones) y frecuencia justificada (10 pts)</w:t>
      </w:r>
    </w:p>
    <w:p>
      <w:pPr>
        <w:pStyle w:val="ListBullet"/>
        <w:spacing w:after="40"/>
      </w:pPr>
      <w:r>
        <w:rPr>
          <w:rFonts w:ascii="Calibri" w:hAnsi="Calibri" w:eastAsia="Calibri"/>
          <w:b w:val="0"/>
          <w:color w:val="2B2B2B"/>
          <w:sz w:val="22"/>
        </w:rPr>
        <w:t>c) Prueba de restauración: qué validaría (8 pts)</w:t>
      </w:r>
    </w:p>
    <w:p>
      <w:pPr>
        <w:pStyle w:val="ListBullet"/>
        <w:spacing w:after="40"/>
      </w:pPr>
      <w:r>
        <w:rPr>
          <w:rFonts w:ascii="Calibri" w:hAnsi="Calibri" w:eastAsia="Calibri"/>
          <w:b w:val="0"/>
          <w:color w:val="2B2B2B"/>
          <w:sz w:val="22"/>
        </w:rPr>
        <w:t>d) Relacione cómo un procedimiento podría restringir operaciones sensibles (8 pts)</w:t>
      </w:r>
    </w:p>
    <w:p>
      <w:pPr>
        <w:spacing w:after="80" w:before="160" w:line="240" w:lineRule="auto"/>
        <w:jc w:val="left"/>
      </w:pPr>
      <w:r>
        <w:rPr>
          <w:rFonts w:ascii="Calibri" w:hAnsi="Calibri" w:eastAsia="Calibri"/>
          <w:b/>
          <w:color w:val="269CCB"/>
          <w:sz w:val="22"/>
        </w:rPr>
        <w:t>Solución / rúbrica breve</w:t>
      </w:r>
    </w:p>
    <w:p>
      <w:pPr>
        <w:spacing w:after="40" w:before="0" w:line="240" w:lineRule="auto"/>
        <w:jc w:val="left"/>
      </w:pPr>
      <w:r>
        <w:rPr>
          <w:rFonts w:ascii="Calibri" w:hAnsi="Calibri" w:eastAsia="Calibri"/>
          <w:b w:val="0"/>
          <w:color w:val="2B2B2B"/>
          <w:sz w:val="22"/>
        </w:rPr>
        <w:t>• Desglose de los 35: (a) 3 controles x 3 = 9 · (b) tipos con la herramienta real 4 + frecuencia justificada con la operacion del negocio 3 + donde se guarda y cuanto se conserva 3 = 10 · (c) que se restaura y donde 3 + consulta de verificacion con valores esperados 3 + cada cuanto se ensaya 2 = 8 · (d) EXECUTE sobre el procedimiento en vez del DML directo 4 + la validacion se cumple aunque no entre por la app 2 + SECURITY DEFINER nombrado 2 = 8.</w:t>
      </w:r>
    </w:p>
    <w:p>
      <w:pPr>
        <w:spacing w:after="40" w:before="0" w:line="240" w:lineRule="auto"/>
        <w:jc w:val="left"/>
      </w:pPr>
      <w:r>
        <w:rPr>
          <w:rFonts w:ascii="Calibri" w:hAnsi="Calibri" w:eastAsia="Calibri"/>
          <w:b w:val="0"/>
          <w:color w:val="2B2B2B"/>
          <w:sz w:val="22"/>
        </w:rPr>
        <w:t>• (a) Se piden CONTROLES, no nombres de rol: cada uno vale 3 solo si dice el privilegio concreto sobre el objeto concreto. «Rol de lectura» sin el SELECT vale 1. Tres roles razonables: app_lectura (SELECT), app_escritura (SELECT, INSERT, UPDATE y sin DELETE) y un dba con la gestion de roles.</w:t>
      </w:r>
    </w:p>
    <w:p>
      <w:pPr>
        <w:spacing w:after="40" w:before="0" w:line="240" w:lineRule="auto"/>
        <w:jc w:val="left"/>
      </w:pPr>
      <w:r>
        <w:rPr>
          <w:rFonts w:ascii="Calibri" w:hAnsi="Calibri" w:eastAsia="Calibri"/>
          <w:b w:val="0"/>
          <w:color w:val="2B2B2B"/>
          <w:sz w:val="22"/>
        </w:rPr>
        <w:t>• (b) Los tres tipos que se vieron en la Clase 4, con su herramienta: respaldo logico con pg_dump -Fc (diario, fuera del horario de atencion), copia fisica con pg_basebackup (semanal, para un RTO corto), y archivado de WAL (continuo, es lo unico que recupera lo hecho DESPUES del ultimo dump). Se acepta cualquier frecuencia que este justificada con la operacion del negocio; no hay una respuesta unica. Y falta un cuarto que casi nadie pone: pg_dumpall --globals-only para los roles. No exigirlo aqui, pero premiar si aparece.</w:t>
      </w:r>
    </w:p>
    <w:p>
      <w:pPr>
        <w:spacing w:after="40" w:before="0" w:line="240" w:lineRule="auto"/>
        <w:jc w:val="left"/>
      </w:pPr>
      <w:r>
        <w:rPr>
          <w:rFonts w:ascii="Calibri" w:hAnsi="Calibri" w:eastAsia="Calibri"/>
          <w:b w:val="0"/>
          <w:color w:val="2B2B2B"/>
          <w:sz w:val="22"/>
        </w:rPr>
        <w:t>• (c) La prueba se hace en una base APARTE, nunca sobre produccion, y termina en una consulta con valores esperados —conteos por tabla, la fila mas reciente— que pueda fallar sola. «Revisar que los datos esten» no es una prueba: no es verificable ni automatizable.</w:t>
      </w:r>
    </w:p>
    <w:p>
      <w:pPr>
        <w:spacing w:after="40" w:before="0" w:line="240" w:lineRule="auto"/>
        <w:jc w:val="left"/>
      </w:pPr>
      <w:r>
        <w:rPr>
          <w:rFonts w:ascii="Calibri" w:hAnsi="Calibri" w:eastAsia="Calibri"/>
          <w:b w:val="0"/>
          <w:color w:val="2B2B2B"/>
          <w:sz w:val="22"/>
        </w:rPr>
        <w:t>• (d) Es el amarre de la Clase 3 con la Clase 2: se le quita el INSERT directo al rol de la aplicacion y se le da EXECUTE sobre el procedimiento, de modo que la unica forma de crear un prestamo es la que pasa por la validacion. El matiz que vale 2 puntos: en PostgreSQL el cuerpo corre con los privilegios de QUIEN LLAMA salvo que el procedimiento se declare SECURITY DEFINER; sin esa clausula, dar EXECUTE no alcanza y la puerta no funciona.</w:t>
      </w:r>
    </w:p>
    <w:p>
      <w:pPr>
        <w:spacing w:after="40" w:before="0" w:line="240" w:lineRule="auto"/>
        <w:jc w:val="left"/>
      </w:pPr>
      <w:r>
        <w:rPr>
          <w:rFonts w:ascii="Calibri" w:hAnsi="Calibri" w:eastAsia="Calibri"/>
          <w:b w:val="0"/>
          <w:color w:val="2B2B2B"/>
          <w:sz w:val="22"/>
        </w:rPr>
        <w:t>• El caso es una pyme generica, no Huellitas, a proposito: aqui se evalua el criterio, y el plan de la clinica ya se califico en el taller de la Clase 4.</w:t>
      </w:r>
    </w:p>
    <w:p>
      <w:pPr>
        <w:spacing w:after="80" w:before="160" w:line="240" w:lineRule="auto"/>
        <w:jc w:val="left"/>
      </w:pPr>
      <w:r>
        <w:rPr>
          <w:rFonts w:ascii="Calibri" w:hAnsi="Calibri" w:eastAsia="Calibri"/>
          <w:b/>
          <w:color w:val="269CCB"/>
          <w:sz w:val="22"/>
        </w:rPr>
        <w:t>Respuesta que corre tal cual</w:t>
      </w:r>
    </w:p>
    <w:p>
      <w:pPr>
        <w:spacing w:after="80"/>
        <w:shd w:val="clear" w:fill="F2F2F2"/>
      </w:pPr>
      <w:r>
        <w:rPr>
          <w:rFonts w:ascii="Consolas" w:hAnsi="Consolas" w:eastAsia="Consolas"/>
          <w:b w:val="0"/>
          <w:color w:val="2B2B2B"/>
          <w:sz w:val="19"/>
        </w:rPr>
        <w:t>-- (a) Tres controles de acceso con minimo privilegio</w:t>
      </w:r>
    </w:p>
    <w:p>
      <w:pPr>
        <w:spacing w:after="80"/>
        <w:shd w:val="clear" w:fill="F2F2F2"/>
      </w:pPr>
      <w:r>
        <w:rPr>
          <w:rFonts w:ascii="Consolas" w:hAnsi="Consolas" w:eastAsia="Consolas"/>
          <w:b w:val="0"/>
          <w:color w:val="2B2B2B"/>
          <w:sz w:val="19"/>
        </w:rPr>
        <w:t>CREATE ROLE app_lectura;</w:t>
      </w:r>
    </w:p>
    <w:p>
      <w:pPr>
        <w:spacing w:after="80"/>
        <w:shd w:val="clear" w:fill="F2F2F2"/>
      </w:pPr>
      <w:r>
        <w:rPr>
          <w:rFonts w:ascii="Consolas" w:hAnsi="Consolas" w:eastAsia="Consolas"/>
          <w:b w:val="0"/>
          <w:color w:val="2B2B2B"/>
          <w:sz w:val="19"/>
        </w:rPr>
        <w:t>GRANT SELECT ON prestamo, equipo TO app_lectura;</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CREATE ROLE app_escritura;</w:t>
      </w:r>
    </w:p>
    <w:p>
      <w:pPr>
        <w:spacing w:after="80"/>
        <w:shd w:val="clear" w:fill="F2F2F2"/>
      </w:pPr>
      <w:r>
        <w:rPr>
          <w:rFonts w:ascii="Consolas" w:hAnsi="Consolas" w:eastAsia="Consolas"/>
          <w:b w:val="0"/>
          <w:color w:val="2B2B2B"/>
          <w:sz w:val="19"/>
        </w:rPr>
        <w:t>-- SIN DELETE a proposito: el borrado no lo hace la aplicacion</w:t>
      </w:r>
    </w:p>
    <w:p>
      <w:pPr>
        <w:spacing w:after="80"/>
        <w:shd w:val="clear" w:fill="F2F2F2"/>
      </w:pPr>
      <w:r>
        <w:rPr>
          <w:rFonts w:ascii="Consolas" w:hAnsi="Consolas" w:eastAsia="Consolas"/>
          <w:b w:val="0"/>
          <w:color w:val="2B2B2B"/>
          <w:sz w:val="19"/>
        </w:rPr>
        <w:t>GRANT SELECT, INSERT, UPDATE ON prestamo TO app_escritura;</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CREATE ROLE dba_prestamos;</w:t>
      </w:r>
    </w:p>
    <w:p>
      <w:pPr>
        <w:spacing w:after="80"/>
        <w:shd w:val="clear" w:fill="F2F2F2"/>
      </w:pPr>
      <w:r>
        <w:rPr>
          <w:rFonts w:ascii="Consolas" w:hAnsi="Consolas" w:eastAsia="Consolas"/>
          <w:b w:val="0"/>
          <w:color w:val="2B2B2B"/>
          <w:sz w:val="19"/>
        </w:rPr>
        <w:t>GRANT ALL PRIVILEGES ON ALL TABLES IN SCHEMA public</w:t>
      </w:r>
    </w:p>
    <w:p>
      <w:pPr>
        <w:spacing w:after="80"/>
        <w:shd w:val="clear" w:fill="F2F2F2"/>
      </w:pPr>
      <w:r>
        <w:rPr>
          <w:rFonts w:ascii="Consolas" w:hAnsi="Consolas" w:eastAsia="Consolas"/>
          <w:b w:val="0"/>
          <w:color w:val="2B2B2B"/>
          <w:sz w:val="19"/>
        </w:rPr>
        <w:t xml:space="preserve">   TO dba_prestamos;</w:t>
      </w:r>
    </w:p>
    <w:p>
      <w:pPr>
        <w:spacing w:after="80"/>
        <w:shd w:val="clear" w:fill="F2F2F2"/>
      </w:pPr>
      <w:r>
        <w:rPr>
          <w:rFonts w:ascii="Consolas" w:hAnsi="Consolas" w:eastAsia="Consolas"/>
          <w:b w:val="0"/>
          <w:color w:val="2B2B2B"/>
          <w:sz w:val="19"/>
        </w:rPr>
        <w:t xml:space="preserve"> </w:t>
      </w:r>
    </w:p>
    <w:p>
      <w:pPr>
        <w:spacing w:after="80"/>
        <w:shd w:val="clear" w:fill="F2F2F2"/>
      </w:pPr>
      <w:r>
        <w:rPr>
          <w:rFonts w:ascii="Consolas" w:hAnsi="Consolas" w:eastAsia="Consolas"/>
          <w:b w:val="0"/>
          <w:color w:val="2B2B2B"/>
          <w:sz w:val="19"/>
        </w:rPr>
        <w:t>-- (d) El procedimiento como unica puerta a la operacion sensible</w:t>
      </w:r>
    </w:p>
    <w:p>
      <w:pPr>
        <w:spacing w:after="80"/>
        <w:shd w:val="clear" w:fill="F2F2F2"/>
      </w:pPr>
      <w:r>
        <w:rPr>
          <w:rFonts w:ascii="Consolas" w:hAnsi="Consolas" w:eastAsia="Consolas"/>
          <w:b w:val="0"/>
          <w:color w:val="2B2B2B"/>
          <w:sz w:val="19"/>
        </w:rPr>
        <w:t>REVOKE INSERT ON prestamo FROM app_escritura;</w:t>
      </w:r>
    </w:p>
    <w:p>
      <w:pPr>
        <w:spacing w:after="80"/>
        <w:shd w:val="clear" w:fill="F2F2F2"/>
      </w:pPr>
      <w:r>
        <w:rPr>
          <w:rFonts w:ascii="Consolas" w:hAnsi="Consolas" w:eastAsia="Consolas"/>
          <w:b w:val="0"/>
          <w:color w:val="2B2B2B"/>
          <w:sz w:val="19"/>
        </w:rPr>
        <w:t>GRANT EXECUTE ON PROCEDURE sp_registrar_prestamo(INT, INT)</w:t>
      </w:r>
    </w:p>
    <w:p>
      <w:pPr>
        <w:spacing w:after="80"/>
        <w:shd w:val="clear" w:fill="F2F2F2"/>
      </w:pPr>
      <w:r>
        <w:rPr>
          <w:rFonts w:ascii="Consolas" w:hAnsi="Consolas" w:eastAsia="Consolas"/>
          <w:b w:val="0"/>
          <w:color w:val="2B2B2B"/>
          <w:sz w:val="19"/>
        </w:rPr>
        <w:t xml:space="preserve">   TO app_escritura;</w:t>
      </w:r>
    </w:p>
    <w:p>
      <w:pPr>
        <w:spacing w:after="80"/>
        <w:shd w:val="clear" w:fill="F2F2F2"/>
      </w:pPr>
      <w:r>
        <w:rPr>
          <w:rFonts w:ascii="Consolas" w:hAnsi="Consolas" w:eastAsia="Consolas"/>
          <w:b w:val="0"/>
          <w:color w:val="2B2B2B"/>
          <w:sz w:val="19"/>
        </w:rPr>
        <w:t>-- Sin esto el cuerpo corre con los privilegios de quien llama y</w:t>
      </w:r>
    </w:p>
    <w:p>
      <w:pPr>
        <w:spacing w:after="80"/>
        <w:shd w:val="clear" w:fill="F2F2F2"/>
      </w:pPr>
      <w:r>
        <w:rPr>
          <w:rFonts w:ascii="Consolas" w:hAnsi="Consolas" w:eastAsia="Consolas"/>
          <w:b w:val="0"/>
          <w:color w:val="2B2B2B"/>
          <w:sz w:val="19"/>
        </w:rPr>
        <w:t>-- el EXECUTE no alcanza: la puerta quedaria cerrada por dentro.</w:t>
      </w:r>
    </w:p>
    <w:p>
      <w:pPr>
        <w:spacing w:after="80"/>
        <w:shd w:val="clear" w:fill="F2F2F2"/>
      </w:pPr>
      <w:r>
        <w:rPr>
          <w:rFonts w:ascii="Consolas" w:hAnsi="Consolas" w:eastAsia="Consolas"/>
          <w:b w:val="0"/>
          <w:color w:val="2B2B2B"/>
          <w:sz w:val="19"/>
        </w:rPr>
        <w:t>ALTER PROCEDURE sp_registrar_prestamo(INT, INT) SECURITY DEFINER;</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Creer que pg_dump respalda los roles y los permisos. No los respalda: pg_dump es de UNA base y los roles son del cluster. Es el error tecnico mas comun de esta pregunta; se corrige aunque el resto del plan este bien.</w:t>
      </w:r>
    </w:p>
    <w:p>
      <w:pPr>
        <w:spacing w:after="40" w:before="0" w:line="240" w:lineRule="auto"/>
        <w:jc w:val="left"/>
      </w:pPr>
      <w:r>
        <w:rPr>
          <w:rFonts w:ascii="Calibri" w:hAnsi="Calibri" w:eastAsia="Calibri"/>
          <w:b w:val="0"/>
          <w:color w:val="2B2B2B"/>
          <w:sz w:val="22"/>
        </w:rPr>
        <w:t>• Herramientas de otro motor: RMAN, exp/imp o Data Pump son de Oracle y el curso corre PostgreSQL. Descontar 2 de los 4 puntos de (b).</w:t>
      </w:r>
    </w:p>
    <w:p>
      <w:pPr>
        <w:spacing w:after="40" w:before="0" w:line="240" w:lineRule="auto"/>
        <w:jc w:val="left"/>
      </w:pPr>
      <w:r>
        <w:rPr>
          <w:rFonts w:ascii="Calibri" w:hAnsi="Calibri" w:eastAsia="Calibri"/>
          <w:b w:val="0"/>
          <w:color w:val="2B2B2B"/>
          <w:sz w:val="22"/>
        </w:rPr>
        <w:t>• RPO y RTO como definiciones. Si el estudiante los menciona, la pregunta es cuanto —en minutos u horas— y por que ese numero y no el doble. Aqui no se exigen explicitamente, asi que no descontar por su ausencia, pero sirven para decidir entre un 8 y un 10 en (b).</w:t>
      </w:r>
    </w:p>
    <w:p>
      <w:pPr>
        <w:spacing w:after="40" w:before="0" w:line="240" w:lineRule="auto"/>
        <w:jc w:val="left"/>
      </w:pPr>
      <w:r>
        <w:rPr>
          <w:rFonts w:ascii="Calibri" w:hAnsi="Calibri" w:eastAsia="Calibri"/>
          <w:b w:val="0"/>
          <w:color w:val="2B2B2B"/>
          <w:sz w:val="22"/>
        </w:rPr>
        <w:t>• Un plan con solo un dump diario que declara un RPO de 15 minutos: el RPO ES de hasta 24 horas, lo diga o no el documento. Un numero honesto y grande vale mas que uno bonito que el plan no puede cumplir.</w:t>
      </w:r>
    </w:p>
    <w:p>
      <w:pPr>
        <w:spacing w:after="40" w:before="0" w:line="240" w:lineRule="auto"/>
        <w:jc w:val="left"/>
      </w:pPr>
      <w:r>
        <w:rPr>
          <w:rFonts w:ascii="Calibri" w:hAnsi="Calibri" w:eastAsia="Calibri"/>
          <w:b w:val="0"/>
          <w:color w:val="2B2B2B"/>
          <w:sz w:val="22"/>
        </w:rPr>
        <w:t>• Tres roles con nombre y sin privilegios. Es la mitad de (a): 3 de 9.</w:t>
      </w:r>
    </w:p>
    <w:p>
      <w:pPr>
        <w:spacing w:after="40" w:before="0" w:line="240" w:lineRule="auto"/>
        <w:jc w:val="left"/>
      </w:pPr>
      <w:r>
        <w:rPr>
          <w:rFonts w:ascii="Calibri" w:hAnsi="Calibri" w:eastAsia="Calibri"/>
          <w:b w:val="0"/>
          <w:color w:val="2B2B2B"/>
          <w:sz w:val="22"/>
        </w:rPr>
        <w:t>• Responder (d) con «el procedimiento valida» sin tocar los privilegios. La pregunta es como se RESTRINGE: si el rol conserva el INSERT directo, la validacion se puede saltar. Sin la parte de privilegios son 2 de 8.</w:t>
      </w:r>
    </w:p>
    <w:p>
      <w:pPr>
        <w:spacing w:after="120" w:before="320" w:line="240" w:lineRule="auto"/>
        <w:jc w:val="center"/>
      </w:pPr>
      <w:r>
        <w:rPr>
          <w:rFonts w:ascii="Calibri" w:hAnsi="Calibri" w:eastAsia="Calibri"/>
          <w:b w:val="0"/>
          <w:color w:val="269CCB"/>
          <w:sz w:val="18"/>
        </w:rPr>
        <w:t>Fin del parcial — UNIAJC 2026-2 · Julian Andres Castaño · julianacastano@profesores.uniajc.edu.co</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