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equipo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Completen el checklist en el informe (sí/no + enlace evidencia).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Unifiquen nombres entre C4 y Deployment.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Empaqueten ZIP/repo: diagramas PNG, Dockerfile, YAML,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Feedback docente 1:1 corto (cola).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Backlog escrito: 5 ítems para Clase 12.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