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11: Taller de prototipado inicial con IA</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7 de 11 · corresponde al tema 11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2</w:t>
      </w:r>
      <w:r>
        <w:rPr>
          <w:b w:val="0"/>
          <w:color w:val="4A4A49"/>
          <w:sz w:val="22"/>
        </w:rPr>
        <w:t xml:space="preserve"> (30%) · RAA: </w:t>
      </w:r>
      <w:r>
        <w:rPr>
          <w:b/>
          <w:color w:val="4A4A49"/>
          <w:sz w:val="22"/>
        </w:rPr>
        <w:t>RAA3</w:t>
      </w:r>
      <w:r>
        <w:rPr>
          <w:b w:val="0"/>
          <w:color w:val="4A4A49"/>
          <w:sz w:val="22"/>
        </w:rPr>
        <w:t xml:space="preserve"> · </w:t>
      </w:r>
      <w:r>
        <w:rPr>
          <w:b/>
          <w:color w:val="4A4A49"/>
          <w:sz w:val="22"/>
        </w:rPr>
        <w:t>cierra el corte</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ind w:left="432"/>
        <w:shd w:val="clear" w:fill="F7F7F8"/>
      </w:pPr>
      <w:r>
        <w:rPr>
          <w:b/>
          <w:i/>
          <w:color w:val="4A4A49"/>
          <w:sz w:val="21"/>
        </w:rPr>
        <w:t>Esta sesión cierra el corte 2 (30 %).</w:t>
      </w:r>
      <w:r>
        <w:rPr>
          <w:b w:val="0"/>
          <w:i/>
          <w:color w:val="4A4A49"/>
          <w:sz w:val="21"/>
        </w:rPr>
        <w:t xml:space="preserve"> La teoría baja a 17 minutos y la actividad a 27 para que quepan los </w:t>
      </w:r>
      <w:r>
        <w:rPr>
          <w:b/>
          <w:i/>
          <w:color w:val="4A4A49"/>
          <w:sz w:val="21"/>
        </w:rPr>
        <w:t>20 minutos de evaluación</w:t>
      </w:r>
      <w:r>
        <w:rPr>
          <w:b w:val="0"/>
          <w:i/>
          <w:color w:val="4A4A49"/>
          <w:sz w:val="21"/>
        </w:rPr>
        <w:t xml:space="preserve"> al final, en ExamLab, sobre las sesiones 7 a 11. Es además la </w:t>
      </w:r>
      <w:r>
        <w:rPr>
          <w:b/>
          <w:i/>
          <w:color w:val="4A4A49"/>
          <w:sz w:val="21"/>
        </w:rPr>
        <w:t>segunda y última sesión con asistente de IA autorizado</w:t>
      </w:r>
      <w:r>
        <w:rPr>
          <w:b w:val="0"/>
          <w:i/>
          <w:color w:val="4A4A49"/>
          <w:sz w:val="21"/>
        </w:rPr>
        <w:t xml:space="preserve"> —la otra fue la sesión 3—, y aplica la misma regla, hoy con más peso: se entrega el prompt usado y la lista de lo que se corrigió a mano.</w:t>
      </w:r>
    </w:p>
    <w:p>
      <w:pPr>
        <w:spacing w:before="200" w:after="60"/>
      </w:pPr>
      <w:r>
        <w:rPr>
          <w:b/>
          <w:color w:val="1A1C1D"/>
          <w:sz w:val="32"/>
        </w:rPr>
        <w:t>Objetivos de la clase</w:t>
      </w:r>
    </w:p>
    <w:p>
      <w:pPr>
        <w:pStyle w:val="ListBullet"/>
      </w:pPr>
      <w:r>
        <w:rPr>
          <w:b w:val="0"/>
          <w:color w:val="4A4A49"/>
          <w:sz w:val="22"/>
        </w:rPr>
        <w:t xml:space="preserve">Escribir un </w:t>
      </w:r>
      <w:r>
        <w:rPr>
          <w:b/>
          <w:color w:val="4A4A49"/>
          <w:sz w:val="22"/>
        </w:rPr>
        <w:t>prompt con contexto</w:t>
      </w:r>
      <w:r>
        <w:rPr>
          <w:b w:val="0"/>
          <w:color w:val="4A4A49"/>
          <w:sz w:val="22"/>
        </w:rPr>
        <w:t xml:space="preserve">: problema, actores y </w:t>
      </w:r>
      <w:r>
        <w:rPr>
          <w:b/>
          <w:color w:val="4A4A49"/>
          <w:sz w:val="22"/>
        </w:rPr>
        <w:t>restricciones</w:t>
      </w:r>
      <w:r>
        <w:rPr>
          <w:b w:val="0"/>
          <w:color w:val="4A4A49"/>
          <w:sz w:val="22"/>
        </w:rPr>
        <w:t xml:space="preserve"> del proyecto.</w:t>
      </w:r>
    </w:p>
    <w:p>
      <w:pPr>
        <w:pStyle w:val="ListBullet"/>
      </w:pPr>
      <w:r>
        <w:rPr>
          <w:b w:val="0"/>
          <w:color w:val="4A4A49"/>
          <w:sz w:val="22"/>
        </w:rPr>
        <w:t xml:space="preserve">Pedir </w:t>
      </w:r>
      <w:r>
        <w:rPr>
          <w:b/>
          <w:color w:val="4A4A49"/>
          <w:sz w:val="22"/>
        </w:rPr>
        <w:t>variantes</w:t>
      </w:r>
      <w:r>
        <w:rPr>
          <w:b w:val="0"/>
          <w:color w:val="4A4A49"/>
          <w:sz w:val="22"/>
        </w:rPr>
        <w:t xml:space="preserve"> en vez de una respuesta, y elegir una con criterio propio.</w:t>
      </w:r>
    </w:p>
    <w:p>
      <w:pPr>
        <w:pStyle w:val="ListBullet"/>
      </w:pPr>
      <w:r>
        <w:rPr>
          <w:b w:val="0"/>
          <w:color w:val="4A4A49"/>
          <w:sz w:val="22"/>
        </w:rPr>
        <w:t xml:space="preserve">Detectar y </w:t>
      </w:r>
      <w:r>
        <w:rPr>
          <w:b/>
          <w:color w:val="4A4A49"/>
          <w:sz w:val="22"/>
        </w:rPr>
        <w:t>corregir lo que la IA no podía saber</w:t>
      </w:r>
      <w:r>
        <w:rPr>
          <w:b w:val="0"/>
          <w:color w:val="4A4A49"/>
          <w:sz w:val="22"/>
        </w:rPr>
        <w:t>: el contexto local y las restricciones.</w:t>
      </w:r>
    </w:p>
    <w:p>
      <w:pPr>
        <w:pStyle w:val="ListBullet"/>
      </w:pPr>
      <w:r>
        <w:rPr>
          <w:b w:val="0"/>
          <w:color w:val="4A4A49"/>
          <w:sz w:val="22"/>
        </w:rPr>
        <w:t xml:space="preserve">Dejar </w:t>
      </w:r>
      <w:r>
        <w:rPr>
          <w:b/>
          <w:color w:val="4A4A49"/>
          <w:sz w:val="22"/>
        </w:rPr>
        <w:t>trazabilidad del uso de IA</w:t>
      </w:r>
      <w:r>
        <w:rPr>
          <w:b w:val="0"/>
          <w:color w:val="4A4A49"/>
          <w:sz w:val="22"/>
        </w:rPr>
        <w:t>: el prompt, lo corregido y lo descartado.</w:t>
      </w:r>
    </w:p>
    <w:p>
      <w:pPr>
        <w:spacing w:before="200" w:after="60"/>
      </w:pPr>
      <w:r>
        <w:rPr>
          <w:b/>
          <w:color w:val="1A1C1D"/>
          <w:sz w:val="32"/>
        </w:rPr>
        <w:t>Hoy avanzamos el proyecto en…</w:t>
      </w:r>
    </w:p>
    <w:p>
      <w:r>
        <w:rPr>
          <w:b/>
          <w:color w:val="4A4A49"/>
          <w:sz w:val="22"/>
        </w:rPr>
        <w:t>Prototipo v2 corregido, con el registro del prompt, las variantes, lo corregido a mano y lo descartado — cierra el corte 2</w:t>
      </w:r>
    </w:p>
    <w:p>
      <w:r>
        <w:rPr>
          <w:b/>
          <w:color w:val="4A4A49"/>
          <w:sz w:val="22"/>
        </w:rPr>
        <w:t>Entregable concreto:</w:t>
      </w:r>
      <w:r>
        <w:rPr>
          <w:b w:val="0"/>
          <w:color w:val="4A4A49"/>
          <w:sz w:val="22"/>
        </w:rPr>
        <w:t xml:space="preserve"> el prototipo v2 corregido (PNG en la carpeta del equipo) y el registro completo en el documento del equipo: prompt, las tres variantes, la elegida con su razón, la lista de correcciones y la de descartes</w:t>
      </w:r>
    </w:p>
    <w:p>
      <w:r>
        <w:rPr>
          <w:b/>
          <w:color w:val="4A4A49"/>
          <w:sz w:val="22"/>
        </w:rPr>
        <w:t>Herramientas de esta sesión:</w:t>
      </w:r>
      <w:r>
        <w:rPr>
          <w:b w:val="0"/>
          <w:color w:val="4A4A49"/>
          <w:sz w:val="22"/>
        </w:rPr>
        <w:t xml:space="preserve"> Asistente de IA · Excalidraw · Google Drive (Docs y Slides)</w:t>
      </w:r>
    </w:p>
    <w:p>
      <w:pPr>
        <w:ind w:left="432"/>
        <w:shd w:val="clear" w:fill="F7F7F8"/>
      </w:pPr>
      <w:r>
        <w:rPr>
          <w:b w:val="0"/>
          <w:i/>
          <w:color w:val="4A4A49"/>
          <w:sz w:val="21"/>
        </w:rPr>
        <w:t xml:space="preserve">Hoy </w:t>
      </w:r>
      <w:r>
        <w:rPr>
          <w:b/>
          <w:i/>
          <w:color w:val="4A4A49"/>
          <w:sz w:val="21"/>
        </w:rPr>
        <w:t>sí se usa asistente de IA</w:t>
      </w:r>
      <w:r>
        <w:rPr>
          <w:b w:val="0"/>
          <w:i/>
          <w:color w:val="4A4A49"/>
          <w:sz w:val="21"/>
        </w:rPr>
        <w:t xml:space="preserve">, con dos condiciones que son la mitad de la nota: </w:t>
      </w:r>
      <w:r>
        <w:rPr>
          <w:b/>
          <w:i/>
          <w:color w:val="4A4A49"/>
          <w:sz w:val="21"/>
        </w:rPr>
        <w:t>se entrega el prompt completo</w:t>
      </w:r>
      <w:r>
        <w:rPr>
          <w:b w:val="0"/>
          <w:i/>
          <w:color w:val="4A4A49"/>
          <w:sz w:val="21"/>
        </w:rPr>
        <w:t xml:space="preserve"> y </w:t>
      </w:r>
      <w:r>
        <w:rPr>
          <w:b/>
          <w:i/>
          <w:color w:val="4A4A49"/>
          <w:sz w:val="21"/>
        </w:rPr>
        <w:t>la lista de lo que se corrigió a mano</w:t>
      </w:r>
      <w:r>
        <w:rPr>
          <w:b w:val="0"/>
          <w:i/>
          <w:color w:val="4A4A49"/>
          <w:sz w:val="21"/>
        </w:rPr>
        <w:t xml:space="preserve">. Cualquier asistente gratuito sirve, sin pagar y sin tarjeta. El prototipo corregido se edita en </w:t>
      </w:r>
      <w:r>
        <w:rPr>
          <w:b/>
          <w:i/>
          <w:color w:val="4A4A49"/>
          <w:sz w:val="21"/>
        </w:rPr>
        <w:t>Excalidraw</w:t>
      </w:r>
      <w:r>
        <w:rPr>
          <w:b w:val="0"/>
          <w:i/>
          <w:color w:val="4A4A49"/>
          <w:sz w:val="21"/>
        </w:rPr>
        <w:t xml:space="preserve"> o </w:t>
      </w:r>
      <w:r>
        <w:rPr>
          <w:b/>
          <w:i/>
          <w:color w:val="4A4A49"/>
          <w:sz w:val="21"/>
        </w:rPr>
        <w:t>draw.io</w:t>
      </w:r>
      <w:r>
        <w:rPr>
          <w:b w:val="0"/>
          <w:i/>
          <w:color w:val="4A4A49"/>
          <w:sz w:val="21"/>
        </w:rPr>
        <w:t xml:space="preserve"> y el registro va en el </w:t>
      </w:r>
      <w:r>
        <w:rPr>
          <w:b/>
          <w:i/>
          <w:color w:val="4A4A49"/>
          <w:sz w:val="21"/>
        </w:rPr>
        <w:t>documento del equipo</w:t>
      </w:r>
      <w:r>
        <w:rPr>
          <w:b w:val="0"/>
          <w:i/>
          <w:color w:val="4A4A49"/>
          <w:sz w:val="21"/>
        </w:rPr>
        <w:t xml:space="preserve">. Regla que no se negocia: </w:t>
      </w:r>
      <w:r>
        <w:rPr>
          <w:b/>
          <w:i/>
          <w:color w:val="4A4A49"/>
          <w:sz w:val="21"/>
        </w:rPr>
        <w:t>no se le pasan datos personales a un asistente</w:t>
      </w:r>
      <w:r>
        <w:rPr>
          <w:b w:val="0"/>
          <w:i/>
          <w:color w:val="4A4A49"/>
          <w:sz w:val="21"/>
        </w:rPr>
        <w:t>, ni de ustedes ni de nadie — lo que se escribe ahí sale del computador.</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mejor y además ilegal</w:t>
      </w:r>
      <w:r>
        <w:rPr>
          <w:b w:val="0"/>
          <w:color w:val="4A4A49"/>
          <w:sz w:val="22"/>
        </w:rPr>
        <w:t xml:space="preserve"> → diapositiva 4</w:t>
      </w:r>
    </w:p>
    <w:p>
      <w:pPr>
        <w:pStyle w:val="ListBullet"/>
      </w:pPr>
      <w:r>
        <w:rPr>
          <w:b/>
          <w:color w:val="4A4A49"/>
          <w:sz w:val="22"/>
        </w:rPr>
        <w:t>Qué hace bien y qué hace mal: un mapa honesto</w:t>
      </w:r>
      <w:r>
        <w:rPr>
          <w:b w:val="0"/>
          <w:color w:val="4A4A49"/>
          <w:sz w:val="22"/>
        </w:rPr>
        <w:t xml:space="preserve"> → diapositiva 5</w:t>
      </w:r>
    </w:p>
    <w:p>
      <w:pPr>
        <w:pStyle w:val="ListBullet"/>
      </w:pPr>
      <w:r>
        <w:rPr>
          <w:b/>
          <w:color w:val="4A4A49"/>
          <w:sz w:val="22"/>
        </w:rPr>
        <w:t>El método: cinco pasos y por qué el primero decide todo</w:t>
      </w:r>
      <w:r>
        <w:rPr>
          <w:b w:val="0"/>
          <w:color w:val="4A4A49"/>
          <w:sz w:val="22"/>
        </w:rPr>
        <w:t xml:space="preserve"> → diapositiva 6</w:t>
      </w:r>
    </w:p>
    <w:p>
      <w:pPr>
        <w:pStyle w:val="ListBullet"/>
      </w:pPr>
      <w:r>
        <w:rPr>
          <w:b/>
          <w:color w:val="4A4A49"/>
          <w:sz w:val="22"/>
        </w:rPr>
        <w:t>El antes y después, y cómo cierra el corte</w:t>
      </w:r>
      <w:r>
        <w:rPr>
          <w:b w:val="0"/>
          <w:color w:val="4A4A49"/>
          <w:sz w:val="22"/>
        </w:rPr>
        <w:t xml:space="preserve"> → diapositivas 8 y 9</w:t>
      </w:r>
    </w:p>
    <w:p>
      <w:pPr>
        <w:spacing w:before="200" w:after="60"/>
      </w:pPr>
      <w:r>
        <w:rPr>
          <w:b/>
          <w:color w:val="1A1C1D"/>
          <w:sz w:val="32"/>
        </w:rPr>
        <w:t>Desarrollo de la clase, minuto a minuto (90 min)</w:t>
      </w:r>
    </w:p>
    <w:p>
      <w:pPr>
        <w:spacing w:before="200" w:after="60"/>
      </w:pPr>
      <w:r>
        <w:rPr>
          <w:b/>
          <w:color w:val="1A1C1D"/>
          <w:sz w:val="32"/>
        </w:rPr>
        <w:t>00:00–00:08 · Apertura · [Slide 4]</w:t>
      </w:r>
    </w:p>
    <w:p>
      <w:r>
        <w:rPr>
          <w:b w:val="0"/>
          <w:color w:val="4A4A49"/>
          <w:sz w:val="22"/>
        </w:rPr>
        <w:t>Comparta pantalla antes de que entre el primero:</w:t>
      </w:r>
    </w:p>
    <w:p>
      <w:pPr>
        <w:ind w:left="432"/>
        <w:shd w:val="clear" w:fill="F7F7F8"/>
      </w:pPr>
      <w:r>
        <w:rPr>
          <w:b w:val="0"/>
          <w:i/>
          <w:color w:val="4A4A49"/>
          <w:sz w:val="21"/>
        </w:rPr>
        <w:t>«Le pedí a un asistente que mejorara el prototipo de la biblioteca. Me devolvió algo mejor... y además ilegal. ¿Cómo puede pasar eso?»</w:t>
      </w:r>
    </w:p>
    <w:p>
      <w:r>
        <w:rPr>
          <w:b/>
          <w:color w:val="4A4A49"/>
          <w:sz w:val="22"/>
        </w:rPr>
        <w:t>[Nota docente]:</w:t>
      </w:r>
      <w:r>
        <w:rPr>
          <w:b w:val="0"/>
          <w:color w:val="4A4A49"/>
          <w:sz w:val="22"/>
        </w:rPr>
        <w:t xml:space="preserve"> avise de una vez el reparto de hoy: </w:t>
      </w:r>
      <w:r>
        <w:rPr>
          <w:b/>
          <w:color w:val="4A4A49"/>
          <w:sz w:val="22"/>
        </w:rPr>
        <w:t>teoría 17 min, taller 27 min, exposiciones 15 min y evaluación del corte 2 al final, 20 min en ExamLab</w:t>
      </w:r>
      <w:r>
        <w:rPr>
          <w:b w:val="0"/>
          <w:color w:val="4A4A49"/>
          <w:sz w:val="22"/>
        </w:rPr>
        <w:t>. Que nadie se vaya antes.</w:t>
      </w:r>
    </w:p>
    <w:p>
      <w:r>
        <w:rPr>
          <w:b/>
          <w:color w:val="4A4A49"/>
          <w:sz w:val="22"/>
        </w:rPr>
        <w:t>[Nota docente]:</w:t>
      </w:r>
      <w:r>
        <w:rPr>
          <w:b w:val="0"/>
          <w:color w:val="4A4A49"/>
          <w:sz w:val="22"/>
        </w:rPr>
        <w:t xml:space="preserve"> si tiene dos minutos, hágalo en vivo: un prompt sin restricciones sobre su prototipo, y muestre cómo propone la cuenta de usuario. Vale más que la diapositiva.</w:t>
      </w:r>
    </w:p>
    <w:p>
      <w:pPr>
        <w:spacing w:before="200" w:after="60"/>
      </w:pPr>
      <w:r>
        <w:rPr>
          <w:b/>
          <w:color w:val="1A1C1D"/>
          <w:sz w:val="32"/>
        </w:rPr>
        <w:t>00:08–00:25 · Teoría (17 min) · [Slide 5][Slide 6][Slide 8][Slide 9]</w:t>
      </w:r>
    </w:p>
    <w:p>
      <w:r>
        <w:rPr>
          <w:b w:val="0"/>
          <w:color w:val="4A4A49"/>
          <w:sz w:val="22"/>
        </w:rPr>
        <w:t>Reparto estricto, hoy no hay margen:</w:t>
      </w:r>
    </w:p>
    <w:p>
      <w:pPr>
        <w:pStyle w:val="ListBullet"/>
      </w:pPr>
      <w:r>
        <w:rPr>
          <w:b/>
          <w:color w:val="4A4A49"/>
          <w:sz w:val="22"/>
        </w:rPr>
        <w:t>4 min</w:t>
      </w:r>
      <w:r>
        <w:rPr>
          <w:b w:val="0"/>
          <w:color w:val="4A4A49"/>
          <w:sz w:val="22"/>
        </w:rPr>
        <w:t xml:space="preserve"> · Qué hace bien y qué mal [Slide 5]. Destaque el uso bueno que más les va a servir: </w:t>
      </w:r>
      <w:r>
        <w:rPr>
          <w:b/>
          <w:color w:val="4A4A49"/>
          <w:sz w:val="22"/>
        </w:rPr>
        <w:t>pedir listas de casos de prueba</w:t>
      </w:r>
      <w:r>
        <w:rPr>
          <w:b w:val="0"/>
          <w:color w:val="4A4A49"/>
          <w:sz w:val="22"/>
        </w:rPr>
        <w:t>.</w:t>
      </w:r>
    </w:p>
    <w:p>
      <w:pPr>
        <w:pStyle w:val="ListBullet"/>
      </w:pPr>
      <w:r>
        <w:rPr>
          <w:b/>
          <w:color w:val="4A4A49"/>
          <w:sz w:val="22"/>
        </w:rPr>
        <w:t>6 min</w:t>
      </w:r>
      <w:r>
        <w:rPr>
          <w:b w:val="0"/>
          <w:color w:val="4A4A49"/>
          <w:sz w:val="22"/>
        </w:rPr>
        <w:t xml:space="preserve"> · Los cinco pasos [Slide 6]. El paso 3 es el que salva la sesión: </w:t>
      </w:r>
      <w:r>
        <w:rPr>
          <w:b/>
          <w:color w:val="4A4A49"/>
          <w:sz w:val="22"/>
        </w:rPr>
        <w:t>si no lo dice, lo va a proponer</w:t>
      </w:r>
      <w:r>
        <w:rPr>
          <w:b w:val="0"/>
          <w:color w:val="4A4A49"/>
          <w:sz w:val="22"/>
        </w:rPr>
        <w:t>. Y diga que el paso 4 vale 30 puntos.</w:t>
      </w:r>
    </w:p>
    <w:p>
      <w:pPr>
        <w:pStyle w:val="ListBullet"/>
      </w:pPr>
      <w:r>
        <w:rPr>
          <w:b/>
          <w:color w:val="4A4A49"/>
          <w:sz w:val="22"/>
        </w:rPr>
        <w:t>5 min</w:t>
      </w:r>
      <w:r>
        <w:rPr>
          <w:b w:val="0"/>
          <w:color w:val="4A4A49"/>
          <w:sz w:val="22"/>
        </w:rPr>
        <w:t xml:space="preserve"> · El antes y después [Slide 8]. Recórralo fila por fila diciendo </w:t>
      </w:r>
      <w:r>
        <w:rPr>
          <w:b/>
          <w:color w:val="4A4A49"/>
          <w:sz w:val="22"/>
        </w:rPr>
        <w:t>de qué sesión sale cada corrección</w:t>
      </w:r>
      <w:r>
        <w:rPr>
          <w:b w:val="0"/>
          <w:color w:val="4A4A49"/>
          <w:sz w:val="22"/>
        </w:rPr>
        <w:t>. Es la diapositiva que justifica el corte entero.</w:t>
      </w:r>
    </w:p>
    <w:p>
      <w:pPr>
        <w:pStyle w:val="ListBullet"/>
      </w:pPr>
      <w:r>
        <w:rPr>
          <w:b/>
          <w:color w:val="4A4A49"/>
          <w:sz w:val="22"/>
        </w:rPr>
        <w:t>2 min</w:t>
      </w:r>
      <w:r>
        <w:rPr>
          <w:b w:val="0"/>
          <w:color w:val="4A4A49"/>
          <w:sz w:val="22"/>
        </w:rPr>
        <w:t xml:space="preserve"> · Cómo cierra el corte [Slide 9]. Diga que es a libro abierto </w:t>
      </w:r>
      <w:r>
        <w:rPr>
          <w:b/>
          <w:color w:val="4A4A49"/>
          <w:sz w:val="22"/>
        </w:rPr>
        <w:t>sobre sus propios documentos</w:t>
      </w:r>
      <w:r>
        <w:rPr>
          <w:b w:val="0"/>
          <w:color w:val="4A4A49"/>
          <w:sz w:val="22"/>
        </w:rPr>
        <w:t xml:space="preserve"> y que ExamLab no es plataforma oficial de la universidad.</w:t>
      </w:r>
    </w:p>
    <w:p>
      <w:pPr>
        <w:spacing w:before="200" w:after="60"/>
      </w:pPr>
      <w:r>
        <w:rPr>
          <w:b/>
          <w:color w:val="1A1C1D"/>
          <w:sz w:val="32"/>
        </w:rPr>
        <w:t>00:25–00:52 · Taller en salas de grupo (27 min) · [Slide 10]</w:t>
      </w:r>
    </w:p>
    <w:p>
      <w:r>
        <w:rPr>
          <w:b/>
          <w:color w:val="4A4A49"/>
          <w:sz w:val="22"/>
        </w:rPr>
        <w:t>2 min</w:t>
      </w:r>
      <w:r>
        <w:rPr>
          <w:b w:val="0"/>
          <w:color w:val="4A4A49"/>
          <w:sz w:val="22"/>
        </w:rPr>
        <w:t xml:space="preserve"> para abrir el asistente, el prototipo y el documento del equipo.</w:t>
      </w:r>
    </w:p>
    <w:p>
      <w:r>
        <w:rPr>
          <w:b w:val="0"/>
          <w:color w:val="4A4A49"/>
          <w:sz w:val="22"/>
        </w:rPr>
        <w:t>Ritmo sugerido dentro de la sala, dígaselo al repartir:</w:t>
      </w:r>
    </w:p>
    <w:p>
      <w:pPr>
        <w:pStyle w:val="ListBullet"/>
      </w:pPr>
      <w:r>
        <w:rPr>
          <w:b w:val="0"/>
          <w:color w:val="4A4A49"/>
          <w:sz w:val="22"/>
        </w:rPr>
        <w:t xml:space="preserve">8 min · escribir el prompt </w:t>
      </w:r>
      <w:r>
        <w:rPr>
          <w:b/>
          <w:color w:val="4A4A49"/>
          <w:sz w:val="22"/>
        </w:rPr>
        <w:t>con contexto, restricciones y prohibiciones</w:t>
      </w:r>
      <w:r>
        <w:rPr>
          <w:b w:val="0"/>
          <w:color w:val="4A4A49"/>
          <w:sz w:val="22"/>
        </w:rPr>
        <w:t xml:space="preserve"> y pedir tres variantes.</w:t>
      </w:r>
    </w:p>
    <w:p>
      <w:pPr>
        <w:pStyle w:val="ListBullet"/>
      </w:pPr>
      <w:r>
        <w:rPr>
          <w:b w:val="0"/>
          <w:color w:val="4A4A49"/>
          <w:sz w:val="22"/>
        </w:rPr>
        <w:t>7 min · elegir una con criterio y escribir por qué.</w:t>
      </w:r>
    </w:p>
    <w:p>
      <w:pPr>
        <w:pStyle w:val="ListBullet"/>
      </w:pPr>
      <w:r>
        <w:rPr>
          <w:b w:val="0"/>
          <w:color w:val="4A4A49"/>
          <w:sz w:val="22"/>
        </w:rPr>
        <w:t xml:space="preserve">8 min · corregir a mano y </w:t>
      </w:r>
      <w:r>
        <w:rPr>
          <w:b/>
          <w:color w:val="4A4A49"/>
          <w:sz w:val="22"/>
        </w:rPr>
        <w:t>anotar cada corrección con la razón</w:t>
      </w:r>
      <w:r>
        <w:rPr>
          <w:b w:val="0"/>
          <w:color w:val="4A4A49"/>
          <w:sz w:val="22"/>
        </w:rPr>
        <w:t>.</w:t>
      </w:r>
    </w:p>
    <w:p>
      <w:pPr>
        <w:pStyle w:val="ListBullet"/>
      </w:pPr>
      <w:r>
        <w:rPr>
          <w:b w:val="0"/>
          <w:color w:val="4A4A49"/>
          <w:sz w:val="22"/>
        </w:rPr>
        <w:t>2 min · dejar el registro y el PNG en la carpeta.</w:t>
      </w:r>
    </w:p>
    <w:p>
      <w:r>
        <w:rPr>
          <w:b/>
          <w:color w:val="4A4A49"/>
          <w:sz w:val="22"/>
        </w:rPr>
        <w:t>[Nota docente]:</w:t>
      </w:r>
      <w:r>
        <w:rPr>
          <w:b w:val="0"/>
          <w:color w:val="4A4A49"/>
          <w:sz w:val="22"/>
        </w:rPr>
        <w:t xml:space="preserve"> entre a las cinco salas y pida ver </w:t>
      </w:r>
      <w:r>
        <w:rPr>
          <w:b/>
          <w:color w:val="4A4A49"/>
          <w:sz w:val="22"/>
        </w:rPr>
        <w:t>el prompt</w:t>
      </w:r>
      <w:r>
        <w:rPr>
          <w:b w:val="0"/>
          <w:color w:val="4A4A49"/>
          <w:sz w:val="22"/>
        </w:rPr>
        <w:t>, no el resultado. Un prompt de dos líneas explica por sí solo una mala variante.</w:t>
      </w:r>
    </w:p>
    <w:p>
      <w:r>
        <w:rPr>
          <w:b/>
          <w:color w:val="4A4A49"/>
          <w:sz w:val="22"/>
        </w:rPr>
        <w:t>[Nota docente]:</w:t>
      </w:r>
      <w:r>
        <w:rPr>
          <w:b w:val="0"/>
          <w:color w:val="4A4A49"/>
          <w:sz w:val="22"/>
        </w:rPr>
        <w:t xml:space="preserve"> si un equipo dice «quedó perfecto, no corregimos nada», revíselo contra sus propios requisitos no funcionales: siempre hay algo. Es la señal más clara de que aceptaron sin leer.</w:t>
      </w:r>
    </w:p>
    <w:p>
      <w:pPr>
        <w:spacing w:before="200" w:after="60"/>
      </w:pPr>
      <w:r>
        <w:rPr>
          <w:b/>
          <w:color w:val="1A1C1D"/>
          <w:sz w:val="32"/>
        </w:rPr>
        <w:t>00:52–01:07 · Exposiciones · [Slide 11]</w:t>
      </w:r>
    </w:p>
    <w:p>
      <w:r>
        <w:rPr>
          <w:b w:val="0"/>
          <w:color w:val="4A4A49"/>
          <w:sz w:val="22"/>
        </w:rPr>
        <w:t xml:space="preserve">5 equipos × 3 min. </w:t>
      </w:r>
      <w:r>
        <w:rPr>
          <w:b/>
          <w:color w:val="4A4A49"/>
          <w:sz w:val="22"/>
        </w:rPr>
        <w:t>El minuto obligatorio es «qué corregimos y por qué»</w:t>
      </w:r>
      <w:r>
        <w:rPr>
          <w:b w:val="0"/>
          <w:color w:val="4A4A49"/>
          <w:sz w:val="22"/>
        </w:rPr>
        <w:t>, no la variante elegida.</w:t>
      </w:r>
    </w:p>
    <w:p>
      <w:r>
        <w:rPr>
          <w:b/>
          <w:color w:val="4A4A49"/>
          <w:sz w:val="22"/>
        </w:rPr>
        <w:t>[Nota docente]:</w:t>
      </w:r>
      <w:r>
        <w:rPr>
          <w:b w:val="0"/>
          <w:color w:val="4A4A49"/>
          <w:sz w:val="22"/>
        </w:rPr>
        <w:t xml:space="preserve"> los cinco enlaces en el chat antes de arrancar. Sea estricto con el tiempo: detrás viene la evaluación y no se puede recortar.</w:t>
      </w:r>
    </w:p>
    <w:p>
      <w:r>
        <w:rPr>
          <w:b/>
          <w:color w:val="4A4A49"/>
          <w:sz w:val="22"/>
        </w:rPr>
        <w:t>[Nota docente]:</w:t>
      </w:r>
      <w:r>
        <w:rPr>
          <w:b w:val="0"/>
          <w:color w:val="4A4A49"/>
          <w:sz w:val="22"/>
        </w:rPr>
        <w:t xml:space="preserve"> pregunte a cada equipo </w:t>
      </w:r>
      <w:r>
        <w:rPr>
          <w:b/>
          <w:color w:val="4A4A49"/>
          <w:sz w:val="22"/>
        </w:rPr>
        <w:t>de qué sesión salió una de sus correcciones</w:t>
      </w:r>
      <w:r>
        <w:rPr>
          <w:b w:val="0"/>
          <w:color w:val="4A4A49"/>
          <w:sz w:val="22"/>
        </w:rPr>
        <w:t>. Es la manera de cerrar el corte mostrando que todo estaba conectado.</w:t>
      </w:r>
    </w:p>
    <w:p>
      <w:pPr>
        <w:spacing w:before="200" w:after="60"/>
      </w:pPr>
      <w:r>
        <w:rPr>
          <w:b/>
          <w:color w:val="1A1C1D"/>
          <w:sz w:val="32"/>
        </w:rPr>
        <w:t>01:07–01:27 · Evaluación del corte 2 en ExamLab (20 min) · [Slide 9]</w:t>
      </w:r>
    </w:p>
    <w:p>
      <w:r>
        <w:rPr>
          <w:b w:val="0"/>
          <w:color w:val="4A4A49"/>
          <w:sz w:val="22"/>
        </w:rPr>
        <w:t>Cierre las salas y devuelva a todos a la sala principal antes de compartir el enlace.</w:t>
      </w:r>
    </w:p>
    <w:p>
      <w:r>
        <w:rPr>
          <w:b/>
          <w:color w:val="4A4A49"/>
          <w:sz w:val="22"/>
        </w:rPr>
        <w:t>[Nota docente]:</w:t>
      </w:r>
      <w:r>
        <w:rPr>
          <w:b w:val="0"/>
          <w:color w:val="4A4A49"/>
          <w:sz w:val="22"/>
        </w:rPr>
        <w:t xml:space="preserve"> el enlace de ExamLab va </w:t>
      </w:r>
      <w:r>
        <w:rPr>
          <w:b/>
          <w:color w:val="4A4A49"/>
          <w:sz w:val="22"/>
        </w:rPr>
        <w:t>en el chat</w:t>
      </w:r>
      <w:r>
        <w:rPr>
          <w:b w:val="0"/>
          <w:color w:val="4A4A49"/>
          <w:sz w:val="22"/>
        </w:rPr>
        <w:t>, no en la diapositiva. Confirme por chat que los cinco equipos lo abrieron antes de arrancar el cronómetro.</w:t>
      </w:r>
    </w:p>
    <w:p>
      <w:r>
        <w:rPr>
          <w:b w:val="0"/>
          <w:color w:val="4A4A49"/>
          <w:sz w:val="22"/>
        </w:rPr>
        <w:t xml:space="preserve">Recuerde en voz alta: </w:t>
      </w:r>
      <w:r>
        <w:rPr>
          <w:b/>
          <w:color w:val="4A4A49"/>
          <w:sz w:val="22"/>
        </w:rPr>
        <w:t>individual y a libro abierto sobre sus propios documentos del equipo</w:t>
      </w:r>
      <w:r>
        <w:rPr>
          <w:b w:val="0"/>
          <w:color w:val="4A4A49"/>
          <w:sz w:val="22"/>
        </w:rPr>
        <w:t>. Cubre las sesiones 7 a 11.</w:t>
      </w:r>
    </w:p>
    <w:p>
      <w:r>
        <w:rPr>
          <w:b/>
          <w:color w:val="4A4A49"/>
          <w:sz w:val="22"/>
        </w:rPr>
        <w:t>[Nota docente]:</w:t>
      </w:r>
      <w:r>
        <w:rPr>
          <w:b w:val="0"/>
          <w:color w:val="4A4A49"/>
          <w:sz w:val="22"/>
        </w:rPr>
        <w:t xml:space="preserve"> deje claro que </w:t>
      </w:r>
      <w:r>
        <w:rPr>
          <w:b/>
          <w:color w:val="4A4A49"/>
          <w:sz w:val="22"/>
        </w:rPr>
        <w:t>ExamLab no es una plataforma oficial de la universidad</w:t>
      </w:r>
      <w:r>
        <w:rPr>
          <w:b w:val="0"/>
          <w:color w:val="4A4A49"/>
          <w:sz w:val="22"/>
        </w:rPr>
        <w:t xml:space="preserve"> y que si algo falla la evaluación se reprograma y se avisa por el canal del curso. Tenga a mano el plan B: si la herramienta no responde, la evaluación se reprograma — no la improvise por chat.</w:t>
      </w:r>
    </w:p>
    <w:p>
      <w:r>
        <w:rPr>
          <w:b w:val="0"/>
          <w:color w:val="4A4A49"/>
          <w:sz w:val="22"/>
        </w:rPr>
        <w:t>Quédese con la cámara encendida y el micrófono abierto para dudas de enunciado, sin resolver contenido.</w:t>
      </w:r>
    </w:p>
    <w:p>
      <w:pPr>
        <w:spacing w:before="200" w:after="60"/>
      </w:pPr>
      <w:r>
        <w:rPr>
          <w:b/>
          <w:color w:val="1A1C1D"/>
          <w:sz w:val="32"/>
        </w:rPr>
        <w:t>01:27–01:30 · Cierre · [Slide 12][Slide 13]</w:t>
      </w:r>
    </w:p>
    <w:p>
      <w:r>
        <w:rPr>
          <w:b w:val="0"/>
          <w:color w:val="4A4A49"/>
          <w:sz w:val="22"/>
        </w:rPr>
        <w:t xml:space="preserve">Una idea: </w:t>
      </w:r>
      <w:r>
        <w:rPr>
          <w:b/>
          <w:color w:val="4A4A49"/>
          <w:sz w:val="22"/>
        </w:rPr>
        <w:t>pudieron corregir al asistente porque tenían sus decisiones escritas.</w:t>
      </w:r>
      <w:r>
        <w:rPr>
          <w:b w:val="0"/>
          <w:color w:val="4A4A49"/>
          <w:sz w:val="22"/>
        </w:rPr>
        <w:t xml:space="preserve"> Eso es lo que hicieron en el corte 2.</w:t>
      </w:r>
    </w:p>
    <w:p>
      <w:r>
        <w:rPr>
          <w:b w:val="0"/>
          <w:color w:val="4A4A49"/>
          <w:sz w:val="22"/>
        </w:rPr>
        <w:t xml:space="preserve">Anuncie el corte 3: empieza con la </w:t>
      </w:r>
      <w:r>
        <w:rPr>
          <w:b/>
          <w:color w:val="4A4A49"/>
          <w:sz w:val="22"/>
        </w:rPr>
        <w:t>presentación de avances</w:t>
      </w:r>
      <w:r>
        <w:rPr>
          <w:b w:val="0"/>
          <w:color w:val="4A4A49"/>
          <w:sz w:val="22"/>
        </w:rPr>
        <w:t xml:space="preserve"> de la Clase 12, donde el prototipo se prueba con una persona ajena al equipo. Es la única retroalimentación gratis del semestre.</w:t>
      </w:r>
    </w:p>
    <w:p>
      <w:pPr>
        <w:ind w:left="432"/>
        <w:shd w:val="clear" w:fill="F7F7F8"/>
      </w:pPr>
      <w:r>
        <w:rPr>
          <w:b/>
          <w:i/>
          <w:color w:val="4A4A49"/>
          <w:sz w:val="21"/>
        </w:rPr>
        <w:t>Ejemplos resueltos</w:t>
      </w:r>
      <w:r>
        <w:rPr>
          <w:b w:val="0"/>
          <w:i/>
          <w:color w:val="4A4A49"/>
          <w:sz w:val="21"/>
        </w:rPr>
        <w:t xml:space="preserve"> (láminas 7):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11 - Taller de prototipado inicial con IA/Presentacion.pptx</w:t>
      </w:r>
      <w:r>
        <w:rPr>
          <w:b w:val="0"/>
          <w:color w:val="4A4A49"/>
          <w:sz w:val="22"/>
        </w:rPr>
        <w:t>. Las etiquetas [Slide N] del plan y las referencias del fundamento apuntan aquí.</w:t>
      </w:r>
    </w:p>
    <w:p>
      <w:pPr>
        <w:pStyle w:val="ListNumber"/>
      </w:pPr>
      <w:r>
        <w:rPr>
          <w:b w:val="0"/>
          <w:color w:val="4A4A49"/>
          <w:sz w:val="22"/>
        </w:rPr>
        <w:t>Portada · Clase 11</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Qué hace bien y qué hace mal la IA en prototipado</w:t>
      </w:r>
    </w:p>
    <w:p>
      <w:pPr>
        <w:pStyle w:val="ListNumber"/>
      </w:pPr>
      <w:r>
        <w:rPr>
          <w:b w:val="0"/>
          <w:color w:val="4A4A49"/>
          <w:sz w:val="22"/>
        </w:rPr>
        <w:t>Cómo se le pide algo a la IA en este curso</w:t>
      </w:r>
    </w:p>
    <w:p>
      <w:pPr>
        <w:pStyle w:val="ListNumber"/>
      </w:pPr>
      <w:r>
        <w:rPr>
          <w:b w:val="0"/>
          <w:color w:val="4A4A49"/>
          <w:sz w:val="22"/>
        </w:rPr>
        <w:t>Ejemplo: la misma petición, mal y bien hecha</w:t>
      </w:r>
    </w:p>
    <w:p>
      <w:pPr>
        <w:pStyle w:val="ListNumber"/>
      </w:pPr>
      <w:r>
        <w:rPr>
          <w:b w:val="0"/>
          <w:color w:val="4A4A49"/>
          <w:sz w:val="22"/>
        </w:rPr>
        <w:t>La variante de la IA y la corrección del equipo</w:t>
      </w:r>
    </w:p>
    <w:p>
      <w:pPr>
        <w:pStyle w:val="ListNumber"/>
      </w:pPr>
      <w:r>
        <w:rPr>
          <w:b w:val="0"/>
          <w:color w:val="4A4A49"/>
          <w:sz w:val="22"/>
        </w:rPr>
        <w:t>Cómo cierra el corte 2 hoy</w:t>
      </w:r>
    </w:p>
    <w:p>
      <w:pPr>
        <w:pStyle w:val="ListNumber"/>
      </w:pPr>
      <w:r>
        <w:rPr>
          <w:b w:val="0"/>
          <w:color w:val="4A4A49"/>
          <w:sz w:val="22"/>
        </w:rPr>
        <w:t>Taller de hoy: Prototipo v2 con IA</w:t>
      </w:r>
    </w:p>
    <w:p>
      <w:pPr>
        <w:pStyle w:val="ListNumber"/>
      </w:pPr>
      <w:r>
        <w:rPr>
          <w:b w:val="0"/>
          <w:color w:val="4A4A49"/>
          <w:sz w:val="22"/>
        </w:rPr>
        <w:t>Cómo se expone en 3 minutos</w:t>
      </w:r>
    </w:p>
    <w:p>
      <w:pPr>
        <w:pStyle w:val="ListNumber"/>
      </w:pPr>
      <w:r>
        <w:rPr>
          <w:b w:val="0"/>
          <w:color w:val="4A4A49"/>
          <w:sz w:val="22"/>
        </w:rPr>
        <w:t>Para la Clase 12</w:t>
      </w:r>
    </w:p>
    <w:p>
      <w:pPr>
        <w:pStyle w:val="ListNumber"/>
      </w:pPr>
      <w:r>
        <w:rPr>
          <w:b w:val="0"/>
          <w:color w:val="4A4A49"/>
          <w:sz w:val="22"/>
        </w:rPr>
        <w:t>Cierre · Cierra el corte 2 · Nos vemos en la Clase 12</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«Mejora esta pantalla de biblioteca para que sea más fácil de usar»</w:t>
            </w:r>
          </w:p>
        </w:tc>
        <w:tc>
          <w:tcPr>
            <w:tcW w:type="dxa" w:w="2880"/>
          </w:tcPr>
          <w:p>
            <w:r/>
            <w:r>
              <w:rPr>
                <w:b w:val="0"/>
                <w:color w:val="4A4A49"/>
                <w:sz w:val="20"/>
              </w:rPr>
              <w:t>Sin contexto ni restricciones devuelve la solución promedio de internet, que incluye cuentas de usuario y notificaciones por correo.</w:t>
            </w:r>
          </w:p>
        </w:tc>
        <w:tc>
          <w:tcPr>
            <w:tcW w:type="dxa" w:w="2880"/>
          </w:tcPr>
          <w:p>
            <w:r/>
            <w:r>
              <w:rPr>
                <w:b w:val="0"/>
                <w:color w:val="4A4A49"/>
                <w:sz w:val="20"/>
              </w:rPr>
              <w:t xml:space="preserve">El problema en una frase, los actores, las restricciones y </w:t>
            </w:r>
            <w:r>
              <w:rPr>
                <w:b/>
                <w:color w:val="4A4A49"/>
                <w:sz w:val="20"/>
              </w:rPr>
              <w:t>la lista de lo prohibido</w:t>
            </w:r>
            <w:r>
              <w:rPr>
                <w:b w:val="0"/>
                <w:color w:val="4A4A49"/>
                <w:sz w:val="20"/>
              </w:rPr>
              <w:t>. Todo eso ya lo tienen escrito de las sesiones 6, 7 y 8.</w:t>
            </w:r>
          </w:p>
        </w:tc>
      </w:tr>
      <w:tr>
        <w:tc>
          <w:tcPr>
            <w:tcW w:type="dxa" w:w="2880"/>
            <w:shd w:val="clear" w:fill="ECECEE"/>
          </w:tcPr>
          <w:p>
            <w:r/>
            <w:r>
              <w:rPr>
                <w:b w:val="0"/>
                <w:color w:val="4A4A49"/>
                <w:sz w:val="20"/>
              </w:rPr>
              <w:t>«La IA dijo que esta era la mejor opción»</w:t>
            </w:r>
          </w:p>
        </w:tc>
        <w:tc>
          <w:tcPr>
            <w:tcW w:type="dxa" w:w="2880"/>
            <w:shd w:val="clear" w:fill="ECECEE"/>
          </w:tcPr>
          <w:p>
            <w:r/>
            <w:r>
              <w:rPr>
                <w:b w:val="0"/>
                <w:color w:val="4A4A49"/>
                <w:sz w:val="20"/>
              </w:rPr>
              <w:t>La recomendación de la herramienta no es un criterio del equipo: es la ausencia de criterio con buena redacción.</w:t>
            </w:r>
          </w:p>
        </w:tc>
        <w:tc>
          <w:tcPr>
            <w:tcW w:type="dxa" w:w="2880"/>
            <w:shd w:val="clear" w:fill="ECECEE"/>
          </w:tcPr>
          <w:p>
            <w:r/>
            <w:r>
              <w:rPr>
                <w:b w:val="0"/>
                <w:color w:val="4A4A49"/>
                <w:sz w:val="20"/>
              </w:rPr>
              <w:t>El requisito o la restricción en la que se apoya la elección. Si no hay ninguno, todavía no eligieron.</w:t>
            </w:r>
          </w:p>
        </w:tc>
      </w:tr>
      <w:tr>
        <w:tc>
          <w:tcPr>
            <w:tcW w:type="dxa" w:w="2880"/>
          </w:tcPr>
          <w:p>
            <w:r/>
            <w:r>
              <w:rPr>
                <w:b w:val="0"/>
                <w:color w:val="4A4A49"/>
                <w:sz w:val="20"/>
              </w:rPr>
              <w:t>«No corregimos nada, quedó perfecto»</w:t>
            </w:r>
          </w:p>
        </w:tc>
        <w:tc>
          <w:tcPr>
            <w:tcW w:type="dxa" w:w="2880"/>
          </w:tcPr>
          <w:p>
            <w:r/>
            <w:r>
              <w:rPr>
                <w:b w:val="0"/>
                <w:color w:val="4A4A49"/>
                <w:sz w:val="20"/>
              </w:rPr>
              <w:t>Significa que aceptaron sin revisar. Revisado contra los propios requisitos no funcionales, siempre aparece algo.</w:t>
            </w:r>
          </w:p>
        </w:tc>
        <w:tc>
          <w:tcPr>
            <w:tcW w:type="dxa" w:w="2880"/>
          </w:tcPr>
          <w:p>
            <w:r/>
            <w:r>
              <w:rPr>
                <w:b w:val="0"/>
                <w:color w:val="4A4A49"/>
                <w:sz w:val="20"/>
              </w:rPr>
              <w:t>Revisar la variante punto por punto contra su lista de requisitos, delante de usted. Aparece en dos minutos.</w:t>
            </w:r>
          </w:p>
        </w:tc>
      </w:tr>
      <w:tr>
        <w:tc>
          <w:tcPr>
            <w:tcW w:type="dxa" w:w="2880"/>
            <w:shd w:val="clear" w:fill="ECECEE"/>
          </w:tcPr>
          <w:p>
            <w:r/>
            <w:r>
              <w:rPr>
                <w:b w:val="0"/>
                <w:color w:val="4A4A49"/>
                <w:sz w:val="20"/>
              </w:rPr>
              <w:t>Datos reales de personas escritos en el prompt</w:t>
            </w:r>
          </w:p>
        </w:tc>
        <w:tc>
          <w:tcPr>
            <w:tcW w:type="dxa" w:w="2880"/>
            <w:shd w:val="clear" w:fill="ECECEE"/>
          </w:tcPr>
          <w:p>
            <w:r/>
            <w:r>
              <w:rPr>
                <w:b w:val="0"/>
                <w:color w:val="4A4A49"/>
                <w:sz w:val="20"/>
              </w:rPr>
              <w:t>Lo que se escribe ahí sale del computador y no vuelve: es tratamiento de datos personales sin autorización.</w:t>
            </w:r>
          </w:p>
        </w:tc>
        <w:tc>
          <w:tcPr>
            <w:tcW w:type="dxa" w:w="2880"/>
            <w:shd w:val="clear" w:fill="ECECEE"/>
          </w:tcPr>
          <w:p>
            <w:r/>
            <w:r>
              <w:rPr>
                <w:b w:val="0"/>
                <w:color w:val="4A4A49"/>
                <w:sz w:val="20"/>
              </w:rPr>
              <w:t>Que lo declaren en el registro y que en adelante usen roles y datos inventados. La corrección es hacia adelante.</w:t>
            </w:r>
          </w:p>
        </w:tc>
      </w:tr>
      <w:tr>
        <w:tc>
          <w:tcPr>
            <w:tcW w:type="dxa" w:w="2880"/>
          </w:tcPr>
          <w:p>
            <w:r/>
            <w:r>
              <w:rPr>
                <w:b w:val="0"/>
                <w:color w:val="4A4A49"/>
                <w:sz w:val="20"/>
              </w:rPr>
              <w:t>Un registro escrito al final, de memoria</w:t>
            </w:r>
          </w:p>
        </w:tc>
        <w:tc>
          <w:tcPr>
            <w:tcW w:type="dxa" w:w="2880"/>
          </w:tcPr>
          <w:p>
            <w:r/>
            <w:r>
              <w:rPr>
                <w:b w:val="0"/>
                <w:color w:val="4A4A49"/>
                <w:sz w:val="20"/>
              </w:rPr>
              <w:t>Las correcciones y sus razones se olvidan en minutos, y sin razones el bloque de 30 puntos no se puede calificar.</w:t>
            </w:r>
          </w:p>
        </w:tc>
        <w:tc>
          <w:tcPr>
            <w:tcW w:type="dxa" w:w="2880"/>
          </w:tcPr>
          <w:p>
            <w:r/>
            <w:r>
              <w:rPr>
                <w:b w:val="0"/>
                <w:color w:val="4A4A49"/>
                <w:sz w:val="20"/>
              </w:rPr>
              <w:t xml:space="preserve">Que una persona del equipo escriba el registro </w:t>
            </w:r>
            <w:r>
              <w:rPr>
                <w:b/>
                <w:color w:val="4A4A49"/>
                <w:sz w:val="20"/>
              </w:rPr>
              <w:t>mientras</w:t>
            </w:r>
            <w:r>
              <w:rPr>
                <w:b w:val="0"/>
                <w:color w:val="4A4A49"/>
                <w:sz w:val="20"/>
              </w:rPr>
              <w:t xml:space="preserve"> los otros corrigen. Si se deja para el final, no se hace.</w:t>
            </w:r>
          </w:p>
        </w:tc>
      </w:tr>
    </w:tbl>
    <w:p/>
    <w:p>
      <w:pPr>
        <w:spacing w:before="200" w:after="60"/>
      </w:pPr>
      <w:r>
        <w:rPr>
          <w:b/>
          <w:color w:val="1A1C1D"/>
          <w:sz w:val="32"/>
        </w:rPr>
        <w:t>Preguntas que suelen hacer</w:t>
      </w:r>
    </w:p>
    <w:p>
      <w:r>
        <w:rPr>
          <w:b/>
          <w:color w:val="4A4A49"/>
          <w:sz w:val="22"/>
        </w:rPr>
        <w:t>¿Podemos usar IA en las otras sesiones?</w:t>
      </w:r>
    </w:p>
    <w:p>
      <w:r>
        <w:rPr>
          <w:b w:val="0"/>
          <w:color w:val="4A4A49"/>
          <w:sz w:val="22"/>
        </w:rPr>
        <w:t>No. Este curso la autoriza en dos sesiones de dieciséis —la 3 y hoy— y en las dos con la misma regla: se entrega el prompt y lo que se corrigió. En las demás el trabajo es propio, y la razón no es desconfianza: es que hay cosas —escribir un requisito, dibujar un flujo, leer una fuente— que solo se aprenden haciéndolas. En el informe final se declara todo uso de IA del semestre.</w:t>
      </w:r>
    </w:p>
    <w:p>
      <w:r>
        <w:rPr>
          <w:b/>
          <w:color w:val="4A4A49"/>
          <w:sz w:val="22"/>
        </w:rPr>
        <w:t>¿Cuál asistente hay que usar?</w:t>
      </w:r>
    </w:p>
    <w:p>
      <w:r>
        <w:rPr>
          <w:b w:val="0"/>
          <w:color w:val="4A4A49"/>
          <w:sz w:val="22"/>
        </w:rPr>
        <w:t xml:space="preserve">Cualquiera gratuito. </w:t>
      </w:r>
      <w:r>
        <w:rPr>
          <w:b/>
          <w:color w:val="4A4A49"/>
          <w:sz w:val="22"/>
        </w:rPr>
        <w:t>No se paga nada y no se dan datos de tarjeta</w:t>
      </w:r>
      <w:r>
        <w:rPr>
          <w:b w:val="0"/>
          <w:color w:val="4A4A49"/>
          <w:sz w:val="22"/>
        </w:rPr>
        <w:t>: es regla del curso. Si a alguien se le agota el cupo gratuito, trabaja con el de un compañero compartiendo pantalla, o hace el ejercicio con las variantes del documento de la clase declarándolo así. Nadie pierde nota por no tener acceso.</w:t>
      </w:r>
    </w:p>
    <w:p>
      <w:r>
        <w:rPr>
          <w:b/>
          <w:color w:val="4A4A49"/>
          <w:sz w:val="22"/>
        </w:rPr>
        <w:t>¿Es trampa usar IA para el proyecto?</w:t>
      </w:r>
    </w:p>
    <w:p>
      <w:r>
        <w:rPr>
          <w:b w:val="0"/>
          <w:color w:val="4A4A49"/>
          <w:sz w:val="22"/>
        </w:rPr>
        <w:t xml:space="preserve">No, si se declara y si el criterio es suyo. Lo que sería falta es presentar como propio algo que no se revisó ni se entendió — igual que copiar un texto sin citarlo, que ya vieron en la sesión 9. La declaración del uso es lo que convierte una herramienta en una herramienta: </w:t>
      </w:r>
      <w:r>
        <w:rPr>
          <w:b/>
          <w:color w:val="4A4A49"/>
          <w:sz w:val="22"/>
        </w:rPr>
        <w:t>declararla es lo profesional; esconderla es la falta.</w:t>
      </w:r>
    </w:p>
    <w:p>
      <w:r>
        <w:rPr>
          <w:b/>
          <w:color w:val="4A4A49"/>
          <w:sz w:val="22"/>
        </w:rPr>
        <w:t>¿La evaluación del corte es a libro abierto de verdad?</w:t>
      </w:r>
    </w:p>
    <w:p>
      <w:r>
        <w:rPr>
          <w:b w:val="0"/>
          <w:color w:val="4A4A49"/>
          <w:sz w:val="22"/>
        </w:rPr>
        <w:t xml:space="preserve">Sí, individual y con sus propios documentos del equipo a la vista: la ficha del problema, la tabla de requisitos, la matriz de decisión, las fichas de antecedentes y el prototipo. Es deliberado — </w:t>
      </w:r>
      <w:r>
        <w:rPr>
          <w:b/>
          <w:color w:val="4A4A49"/>
          <w:sz w:val="22"/>
        </w:rPr>
        <w:t>premia al equipo que documentó</w:t>
      </w:r>
      <w:r>
        <w:rPr>
          <w:b w:val="0"/>
          <w:color w:val="4A4A49"/>
          <w:sz w:val="22"/>
        </w:rPr>
        <w:t>, que es justo lo que el corte intentó enseñar. Lo que no se puede es resolverla entre varios: es individual.</w:t>
      </w:r>
    </w:p>
    <w:p>
      <w:pPr>
        <w:spacing w:before="200" w:after="60"/>
      </w:pPr>
      <w:r>
        <w:rPr>
          <w:b/>
          <w:color w:val="1A1C1D"/>
          <w:sz w:val="32"/>
        </w:rPr>
        <w:t>Antes de empezar</w:t>
      </w:r>
    </w:p>
    <w:p>
      <w:pPr>
        <w:pStyle w:val="ListBullet"/>
      </w:pPr>
      <w:r>
        <w:rPr>
          <w:b/>
          <w:color w:val="4A4A49"/>
          <w:sz w:val="22"/>
        </w:rPr>
        <w:t>El reparto de hoy es distinto y hay que anunciarlo en el minuto 2:</w:t>
      </w:r>
      <w:r>
        <w:rPr>
          <w:b w:val="0"/>
          <w:color w:val="4A4A49"/>
          <w:sz w:val="22"/>
        </w:rPr>
        <w:t xml:space="preserve"> teoría 17 min · taller 27 min · exposiciones 15 min · </w:t>
      </w:r>
      <w:r>
        <w:rPr>
          <w:b/>
          <w:color w:val="4A4A49"/>
          <w:sz w:val="22"/>
        </w:rPr>
        <w:t>evaluación del corte 2, 20 min al final</w:t>
      </w:r>
      <w:r>
        <w:rPr>
          <w:b w:val="0"/>
          <w:color w:val="4A4A49"/>
          <w:sz w:val="22"/>
        </w:rPr>
        <w:t>. Que nadie se vaya antes.</w:t>
      </w:r>
    </w:p>
    <w:p>
      <w:pPr>
        <w:pStyle w:val="ListBullet"/>
      </w:pPr>
      <w:r>
        <w:rPr>
          <w:b/>
          <w:color w:val="4A4A49"/>
          <w:sz w:val="22"/>
        </w:rPr>
        <w:t>Prepare la evaluación en ExamLab con anticipación</w:t>
      </w:r>
      <w:r>
        <w:rPr>
          <w:b w:val="0"/>
          <w:color w:val="4A4A49"/>
          <w:sz w:val="22"/>
        </w:rPr>
        <w:t xml:space="preserve"> y téngala abierta antes de la sesión. El enlace va </w:t>
      </w:r>
      <w:r>
        <w:rPr>
          <w:b/>
          <w:color w:val="4A4A49"/>
          <w:sz w:val="22"/>
        </w:rPr>
        <w:t>en el chat</w:t>
      </w:r>
      <w:r>
        <w:rPr>
          <w:b w:val="0"/>
          <w:color w:val="4A4A49"/>
          <w:sz w:val="22"/>
        </w:rPr>
        <w:t>, nunca en la diapositiva.</w:t>
      </w:r>
    </w:p>
    <w:p>
      <w:pPr>
        <w:pStyle w:val="ListBullet"/>
      </w:pPr>
      <w:r>
        <w:rPr>
          <w:b/>
          <w:color w:val="4A4A49"/>
          <w:sz w:val="22"/>
        </w:rPr>
        <w:t>Cierre las salas de grupo y devuelva a todos a la sala principal</w:t>
      </w:r>
      <w:r>
        <w:rPr>
          <w:b w:val="0"/>
          <w:color w:val="4A4A49"/>
          <w:sz w:val="22"/>
        </w:rPr>
        <w:t xml:space="preserve"> antes de compartir el enlace de la evaluación. Confirme por chat que los cinco equipos lo abrieron antes de arrancar el cronómetro.</w:t>
      </w:r>
    </w:p>
    <w:p>
      <w:pPr>
        <w:pStyle w:val="ListBullet"/>
      </w:pPr>
      <w:r>
        <w:rPr>
          <w:b w:val="0"/>
          <w:color w:val="4A4A49"/>
          <w:sz w:val="22"/>
        </w:rPr>
        <w:t xml:space="preserve">Diga en voz alta que </w:t>
      </w:r>
      <w:r>
        <w:rPr>
          <w:b/>
          <w:color w:val="4A4A49"/>
          <w:sz w:val="22"/>
        </w:rPr>
        <w:t>ExamLab no es una plataforma oficial de la universidad</w:t>
      </w:r>
      <w:r>
        <w:rPr>
          <w:b w:val="0"/>
          <w:color w:val="4A4A49"/>
          <w:sz w:val="22"/>
        </w:rPr>
        <w:t xml:space="preserve"> y que si falla la evaluación se reprograma por el canal del curso. </w:t>
      </w:r>
      <w:r>
        <w:rPr>
          <w:b/>
          <w:color w:val="4A4A49"/>
          <w:sz w:val="22"/>
        </w:rPr>
        <w:t>Tenga el plan B decidido de antemano:</w:t>
      </w:r>
      <w:r>
        <w:rPr>
          <w:b w:val="0"/>
          <w:color w:val="4A4A49"/>
          <w:sz w:val="22"/>
        </w:rPr>
        <w:t xml:space="preserve"> reprogramar, no improvisar por chat.</w:t>
      </w:r>
    </w:p>
    <w:p>
      <w:pPr>
        <w:pStyle w:val="ListBullet"/>
      </w:pPr>
      <w:r>
        <w:rPr>
          <w:b w:val="0"/>
          <w:color w:val="4A4A49"/>
          <w:sz w:val="22"/>
        </w:rPr>
        <w:t xml:space="preserve">En las salas pida ver </w:t>
      </w:r>
      <w:r>
        <w:rPr>
          <w:b/>
          <w:color w:val="4A4A49"/>
          <w:sz w:val="22"/>
        </w:rPr>
        <w:t>el prompt</w:t>
      </w:r>
      <w:r>
        <w:rPr>
          <w:b w:val="0"/>
          <w:color w:val="4A4A49"/>
          <w:sz w:val="22"/>
        </w:rPr>
        <w:t>, no el resultado. Un prompt de dos líneas explica por sí solo la variante mala que recibieron.</w:t>
      </w:r>
    </w:p>
    <w:p>
      <w:pPr>
        <w:pStyle w:val="ListBullet"/>
      </w:pPr>
      <w:r>
        <w:rPr>
          <w:b w:val="0"/>
          <w:color w:val="4A4A49"/>
          <w:sz w:val="22"/>
        </w:rPr>
        <w:t xml:space="preserve">Si un equipo dice que no corrigió nada, revise la variante contra sus requisitos no funcionales </w:t>
      </w:r>
      <w:r>
        <w:rPr>
          <w:b/>
          <w:color w:val="4A4A49"/>
          <w:sz w:val="22"/>
        </w:rPr>
        <w:t>delante de ellos</w:t>
      </w:r>
      <w:r>
        <w:rPr>
          <w:b w:val="0"/>
          <w:color w:val="4A4A49"/>
          <w:sz w:val="22"/>
        </w:rPr>
        <w:t>. Aparece algo en dos minutos y enseña más que el descuento.</w:t>
      </w:r>
    </w:p>
    <w:p>
      <w:pPr>
        <w:pStyle w:val="ListBullet"/>
      </w:pPr>
      <w:r>
        <w:rPr>
          <w:b/>
          <w:color w:val="4A4A49"/>
          <w:sz w:val="22"/>
        </w:rPr>
        <w:t>Ningún estudiante paga nada.</w:t>
      </w:r>
      <w:r>
        <w:rPr>
          <w:b w:val="0"/>
          <w:color w:val="4A4A49"/>
          <w:sz w:val="22"/>
        </w:rPr>
        <w:t xml:space="preserve"> Si a alguien se le agotó el cupo gratuito, comparte pantalla con un compañero o usa las variantes del documento de clase declarándolo.</w:t>
      </w:r>
    </w:p>
    <w:p>
      <w:pPr>
        <w:pStyle w:val="ListBullet"/>
      </w:pPr>
      <w:r>
        <w:rPr>
          <w:b w:val="0"/>
          <w:color w:val="4A4A49"/>
          <w:sz w:val="22"/>
        </w:rPr>
        <w:t xml:space="preserve">Repita la regla dura: </w:t>
      </w:r>
      <w:r>
        <w:rPr>
          <w:b/>
          <w:color w:val="4A4A49"/>
          <w:sz w:val="22"/>
        </w:rPr>
        <w:t>no se le pasan datos personales a un asistente.</w:t>
      </w:r>
      <w:r>
        <w:rPr>
          <w:b w:val="0"/>
          <w:color w:val="4A4A49"/>
          <w:sz w:val="22"/>
        </w:rPr>
        <w:t xml:space="preserve"> Si ya pasó, se declara en el registro y no vuelve a pasar — no hay manera de deshacerlo.</w:t>
      </w:r>
    </w:p>
    <w:p>
      <w:pPr>
        <w:pStyle w:val="ListBullet"/>
      </w:pPr>
      <w:r>
        <w:rPr>
          <w:b w:val="0"/>
          <w:color w:val="4A4A49"/>
          <w:sz w:val="22"/>
        </w:rPr>
        <w:t>Sea estricto con el tiempo de las exposiciones: detrás viene la evaluación y no se puede recortar.</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11 - Taller de prototipado inicial con IA/Presentacion.pptx</w:t>
      </w:r>
    </w:p>
    <w:p>
      <w:pPr>
        <w:pStyle w:val="ListBullet"/>
      </w:pPr>
      <w:r>
        <w:rPr>
          <w:b w:val="0"/>
          <w:color w:val="4A4A49"/>
          <w:sz w:val="22"/>
        </w:rPr>
        <w:t xml:space="preserve">Taller del estudiante: </w:t>
      </w:r>
      <w:r>
        <w:rPr>
          <w:rFonts w:ascii="Consolas" w:hAnsi="Consolas"/>
          <w:b w:val="0"/>
          <w:color w:val="111111"/>
          <w:sz w:val="21"/>
        </w:rPr>
        <w:t>Clases/Clase 11 - Taller de prototipado inicial con IA/Taller Clase 11 - Prototipo v2 con IA.docx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11/Solucion Taller Clase 11 - Prototipo v2 con IA.docx</w:t>
      </w:r>
    </w:p>
    <w:p>
      <w:pPr>
        <w:pStyle w:val="ListBullet"/>
      </w:pPr>
      <w:r>
        <w:rPr>
          <w:b w:val="0"/>
          <w:color w:val="4A4A49"/>
          <w:sz w:val="22"/>
        </w:rPr>
        <w:t xml:space="preserve">Este guion: </w:t>
      </w:r>
      <w:r>
        <w:rPr>
          <w:rFonts w:ascii="Consolas" w:hAnsi="Consolas"/>
          <w:b w:val="0"/>
          <w:color w:val="111111"/>
          <w:sz w:val="21"/>
        </w:rPr>
        <w:t>Kit docente/Clase 11/Guion Docente Clase 11 - Taller de prototipado inicial con IA.docx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