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7 — Ciclo de vida del proyecto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Ubiquen su proyecto en el ciclo de vida y escriban lo que falta para avanzar: en qué </w:t>
      </w:r>
      <w:r>
        <w:rPr>
          <w:b/>
          <w:color w:val="4A4A49"/>
          <w:sz w:val="22"/>
        </w:rPr>
        <w:t>fase</w:t>
      </w:r>
      <w:r>
        <w:rPr>
          <w:b w:val="0"/>
          <w:color w:val="4A4A49"/>
          <w:sz w:val="22"/>
        </w:rPr>
        <w:t xml:space="preserve"> están, </w:t>
      </w:r>
      <w:r>
        <w:rPr>
          <w:b/>
          <w:color w:val="4A4A49"/>
          <w:sz w:val="22"/>
        </w:rPr>
        <w:t>tres requisitos funcionales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dos no funcionales</w:t>
      </w:r>
      <w:r>
        <w:rPr>
          <w:b w:val="0"/>
          <w:color w:val="4A4A49"/>
          <w:sz w:val="22"/>
        </w:rPr>
        <w:t xml:space="preserve"> con su </w:t>
      </w:r>
      <w:r>
        <w:rPr>
          <w:b/>
          <w:color w:val="4A4A49"/>
          <w:sz w:val="22"/>
        </w:rPr>
        <w:t>criterio de aceptación</w:t>
      </w:r>
      <w:r>
        <w:rPr>
          <w:b w:val="0"/>
          <w:color w:val="4A4A49"/>
          <w:sz w:val="22"/>
        </w:rPr>
        <w:t xml:space="preserve">, la decisión de hoy que sería carísima cambiar después, y el </w:t>
      </w:r>
      <w:r>
        <w:rPr>
          <w:b/>
          <w:color w:val="4A4A49"/>
          <w:sz w:val="22"/>
        </w:rPr>
        <w:t>plan de hitos</w:t>
      </w:r>
      <w:r>
        <w:rPr>
          <w:b w:val="0"/>
          <w:color w:val="4A4A49"/>
          <w:sz w:val="22"/>
        </w:rPr>
        <w:t xml:space="preserve"> hasta la sesión 15.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17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el mapa del ciclo de vida del proyecto en draw.io (PNG en la carpeta del equipo) más la tabla de requisitos y el plan de hitos en el documento del equipo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No se sortea nada:</w:t>
      </w:r>
      <w:r>
        <w:rPr>
          <w:b w:val="0"/>
          <w:i/>
          <w:color w:val="4A4A49"/>
          <w:sz w:val="21"/>
        </w:rPr>
        <w:t xml:space="preserve"> cada equipo trabaja su propio proyecto, con la ficha del problema de la sesión 6 abierta al lado. Los requisitos no funcionales salen de las </w:t>
      </w:r>
      <w:r>
        <w:rPr>
          <w:b/>
          <w:i/>
          <w:color w:val="4A4A49"/>
          <w:sz w:val="21"/>
        </w:rPr>
        <w:t>restricciones</w:t>
      </w:r>
      <w:r>
        <w:rPr>
          <w:b w:val="0"/>
          <w:i/>
          <w:color w:val="4A4A49"/>
          <w:sz w:val="21"/>
        </w:rPr>
        <w:t xml:space="preserve"> que marcaron en el árbol, y uno de ellos es el </w:t>
      </w:r>
      <w:r>
        <w:rPr>
          <w:b/>
          <w:i/>
          <w:color w:val="4A4A49"/>
          <w:sz w:val="21"/>
        </w:rPr>
        <w:t>indicador ambiental</w:t>
      </w:r>
      <w:r>
        <w:rPr>
          <w:b w:val="0"/>
          <w:i/>
          <w:color w:val="4A4A49"/>
          <w:sz w:val="21"/>
        </w:rPr>
        <w:t xml:space="preserve"> de la sesión 5.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EN QUÉ FASE ESTAMOS</w:t>
      </w:r>
    </w:p>
    <w:p>
      <w:r>
        <w:rPr>
          <w:b w:val="0"/>
          <w:color w:val="4A4A49"/>
          <w:sz w:val="22"/>
        </w:rPr>
        <w:t xml:space="preserve">La fase donde está el proyecto hoy, y </w:t>
      </w:r>
      <w:r>
        <w:rPr>
          <w:b/>
          <w:color w:val="4A4A49"/>
          <w:sz w:val="22"/>
        </w:rPr>
        <w:t>qué falta exactamente para cerrarla</w:t>
      </w:r>
      <w:r>
        <w:rPr>
          <w:b w:val="0"/>
          <w:color w:val="4A4A49"/>
          <w:sz w:val="22"/>
        </w:rPr>
        <w:t>. Una fase se cierra con un entregable, no con una sensación.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una fase y un entregable pendiente concreto. «Estamos en diseño» sin decir qué falta no cuenta.</w:t>
      </w:r>
    </w:p>
    <w:p>
      <w:pPr>
        <w:spacing w:before="200" w:after="60"/>
      </w:pPr>
      <w:r>
        <w:rPr>
          <w:b/>
          <w:color w:val="1A1C1D"/>
          <w:sz w:val="32"/>
        </w:rPr>
        <w:t>2. TRES REQUISITOS FUNCIONALES</w:t>
      </w:r>
    </w:p>
    <w:p>
      <w:r>
        <w:rPr>
          <w:b w:val="0"/>
          <w:color w:val="4A4A49"/>
          <w:sz w:val="22"/>
        </w:rPr>
        <w:t xml:space="preserve">Tres cosas que la solución </w:t>
      </w:r>
      <w:r>
        <w:rPr>
          <w:b/>
          <w:color w:val="4A4A49"/>
          <w:sz w:val="22"/>
        </w:rPr>
        <w:t>hace</w:t>
      </w:r>
      <w:r>
        <w:rPr>
          <w:b w:val="0"/>
          <w:color w:val="4A4A49"/>
          <w:sz w:val="22"/>
        </w:rPr>
        <w:t>, escritas desde el usuario: «el usuario puede…». Sin mencionar tecnología.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los tres empiezan por el usuario y ninguno nombra una herramienta, un lenguaje o una base de datos.</w:t>
      </w:r>
    </w:p>
    <w:p>
      <w:pPr>
        <w:spacing w:before="200" w:after="60"/>
      </w:pPr>
      <w:r>
        <w:rPr>
          <w:b/>
          <w:color w:val="1A1C1D"/>
          <w:sz w:val="32"/>
        </w:rPr>
        <w:t>3. DOS REQUISITOS NO FUNCIONALES</w:t>
      </w:r>
    </w:p>
    <w:p>
      <w:r>
        <w:rPr>
          <w:b w:val="0"/>
          <w:color w:val="4A4A49"/>
          <w:sz w:val="22"/>
        </w:rPr>
        <w:t xml:space="preserve">Dos condiciones que la solución debe cumplir, </w:t>
      </w:r>
      <w:r>
        <w:rPr>
          <w:b/>
          <w:color w:val="4A4A49"/>
          <w:sz w:val="22"/>
        </w:rPr>
        <w:t>derivadas de las restricciones del árbol de la sesión 6</w:t>
      </w:r>
      <w:r>
        <w:rPr>
          <w:b w:val="0"/>
          <w:color w:val="4A4A49"/>
          <w:sz w:val="22"/>
        </w:rPr>
        <w:t>. Uno de los dos tiene que ser el indicador ambiental de la sesión 5.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los dos se pueden rastrear a una restricción escrita antes. Un requisito no funcional inventado hoy no cuenta.</w:t>
      </w:r>
    </w:p>
    <w:p>
      <w:pPr>
        <w:spacing w:before="200" w:after="60"/>
      </w:pPr>
      <w:r>
        <w:rPr>
          <w:b/>
          <w:color w:val="1A1C1D"/>
          <w:sz w:val="32"/>
        </w:rPr>
        <w:t>4. LOS CRITERIOS DE ACEPTACIÓN</w:t>
      </w:r>
    </w:p>
    <w:p>
      <w:r>
        <w:rPr>
          <w:b w:val="0"/>
          <w:color w:val="4A4A49"/>
          <w:sz w:val="22"/>
        </w:rPr>
        <w:t>Para cada uno de los cinco requisitos: cómo se comprueba, con un caso concreto y un umbral. Tiene que poder ejecutarlo otra persona.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cada criterio es una prueba que alguien puede hacer delante de ustedes. «Debe ser fácil de usar» no es un criterio.</w:t>
      </w:r>
    </w:p>
    <w:p>
      <w:pPr>
        <w:spacing w:before="200" w:after="60"/>
      </w:pPr>
      <w:r>
        <w:rPr>
          <w:b/>
          <w:color w:val="1A1C1D"/>
          <w:sz w:val="32"/>
        </w:rPr>
        <w:t>5. EL PLAN DE HITOS</w:t>
      </w:r>
    </w:p>
    <w:p>
      <w:r>
        <w:rPr>
          <w:b w:val="0"/>
          <w:color w:val="4A4A49"/>
          <w:sz w:val="22"/>
        </w:rPr>
        <w:t xml:space="preserve">Qué queda </w:t>
      </w:r>
      <w:r>
        <w:rPr>
          <w:b/>
          <w:color w:val="4A4A49"/>
          <w:sz w:val="22"/>
        </w:rPr>
        <w:t>terminado y verificable</w:t>
      </w:r>
      <w:r>
        <w:rPr>
          <w:b w:val="0"/>
          <w:color w:val="4A4A49"/>
          <w:sz w:val="22"/>
        </w:rPr>
        <w:t xml:space="preserve"> en cada una de las sesiones 8, 9, 10, 11, 12 y 14. Y la decisión de hoy que sería carísima cambiar en la sesión 14.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cada hito es verificable y el trabajo está repartido. Si todo cae en la sesión 14, el plan está mal.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 QUÉ FASE ESTAMOS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TRES REQUISITOS FUNCIONALES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DOS REQUISITOS NO FUNCIONALES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LOS CRITERIOS DE ACEPTACIÓN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PLAN DE HITOS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fase está identificada y se dice qué entregable falta para cerrarla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Los tres requisitos funcionales están escritos desde el usuario y sin tecnología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Los dos requisitos no funcionales se rastrean a restricciones ya escritas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Cada requisito tiene un criterio de aceptación ejecutable por otra persona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plan de hitos reparte el trabajo y cada hito es verificable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30 s · La fase</w:t>
      </w:r>
      <w:r>
        <w:rPr>
          <w:b w:val="0"/>
          <w:color w:val="4A4A49"/>
          <w:sz w:val="22"/>
        </w:rPr>
        <w:t xml:space="preserve"> — En qué fase están y qué falta para cerrarla. Es el minuto obligatorio.</w:t>
      </w:r>
    </w:p>
    <w:p>
      <w:pPr>
        <w:pStyle w:val="ListNumber"/>
      </w:pPr>
      <w:r>
        <w:rPr>
          <w:b/>
          <w:color w:val="4A4A49"/>
          <w:sz w:val="22"/>
        </w:rPr>
        <w:t>50 s · Los requisitos</w:t>
      </w:r>
      <w:r>
        <w:rPr>
          <w:b w:val="0"/>
          <w:color w:val="4A4A49"/>
          <w:sz w:val="22"/>
        </w:rPr>
        <w:t xml:space="preserve"> — Uno funcional y uno no funcional, leídos tal cual.</w:t>
      </w:r>
    </w:p>
    <w:p>
      <w:pPr>
        <w:pStyle w:val="ListNumber"/>
      </w:pPr>
      <w:r>
        <w:rPr>
          <w:b/>
          <w:color w:val="4A4A49"/>
          <w:sz w:val="22"/>
        </w:rPr>
        <w:t>50 s · El criterio de aceptación</w:t>
      </w:r>
      <w:r>
        <w:rPr>
          <w:b w:val="0"/>
          <w:color w:val="4A4A49"/>
          <w:sz w:val="22"/>
        </w:rPr>
        <w:t xml:space="preserve"> — De ese requisito: cómo se comprueba y con qué umbral.</w:t>
      </w:r>
    </w:p>
    <w:p>
      <w:pPr>
        <w:pStyle w:val="ListNumber"/>
      </w:pPr>
      <w:r>
        <w:rPr>
          <w:b/>
          <w:color w:val="4A4A49"/>
          <w:sz w:val="22"/>
        </w:rPr>
        <w:t>40 s · El plan de hitos</w:t>
      </w:r>
      <w:r>
        <w:rPr>
          <w:b w:val="0"/>
          <w:color w:val="4A4A49"/>
          <w:sz w:val="22"/>
        </w:rPr>
        <w:t xml:space="preserve"> — Qué queda listo en la sesión 10 y en la 12.</w:t>
      </w:r>
    </w:p>
    <w:p>
      <w:pPr>
        <w:pStyle w:val="ListNumber"/>
      </w:pPr>
      <w:r>
        <w:rPr>
          <w:b/>
          <w:color w:val="4A4A49"/>
          <w:sz w:val="22"/>
        </w:rPr>
        <w:t>10 s · La decisión costosa</w:t>
      </w:r>
      <w:r>
        <w:rPr>
          <w:b w:val="0"/>
          <w:color w:val="4A4A49"/>
          <w:sz w:val="22"/>
        </w:rPr>
        <w:t xml:space="preserve"> — Qué sería carísimo cambiar después.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