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3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Metodologias tradicionales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indice del documento formal de diseño de VetCare y la matriz en V que amarra cada requisito con la prueba que lo va a verificar.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 Huellitas exige aprobar todo el diseño antes de que Programacion II escriba una linea, este es exactamente el paquete de documentos que el equipo tendria que entregar y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clase pasada quedo el mapa de fases; hoy se aprende a cerrar una fase de manera formal, con version, aprobacion y trazabilidad hacia las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es el enfoque que sostiene la ruta del estudiante que solo cursa Seminario: su producto final es un documento de diseño formal, que es lo que en la industria se contrata y se factura.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ya tiene una lista cruda de necesidades de Huellitas, pero escrita en frases sueltas tipo 'que sea rapido' y 'que no se pierdan las fichas', sin ID, sin version y sin quien lo pidio.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administradora de la clinica avisa que solo dispone de dos reuniones en todo el semestre, asi que no habra a quien preguntarle cada semana.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escrito todavia una sola prueba, y la idea instalada en el grupo es que las pruebas se piensan al final, cuando ya haya algo que probar.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escriba el indice del ERS de VetCare con al menos estas secciones numeradas: 1. Proposito y alcance, 2. Glosario del dominio veterinario, 3. Requisitos funcionales, 4. Requisitos no funcionales, 5. Reglas de negocio, 6. Matriz de trazabilidad, 7. Control de versiones y aprobaciones.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cuatro requisitos de VetCare en formato de ficha completa (ID, nombre, fuente, prioridad, estabilidad, descripcion, precondicion, criterio de aceptacion, version y estado); al menos uno debe ser no funcional y al menos uno debe declarar dependencia de otro.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Construya la matriz en V en una tabla de cuatro columnas: Fase de la izquierda / Artefacto / Nivel de prueba emparejado / Caso de prueba de VetCare que lo verifica, y asegurese de que cada uno de sus cuatro requisitos aparezca con su codigo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dibuje el modelo en V de VetCare con las fases de bajada y de subida, y trace lineas punteadas horizontales que unan cada fase con su nivel de prueba; rotule al menos dos de esas lineas con el ID del requisito y el ID del caso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Diligencie el formato de solicitud de cambio con este caso real: la clinica pide, ya aprobada la linea base, que la busqueda tambien funcione por numero de microchip; describa el requisito afectado, el impacto en diseño y pruebas, y la decision (aprobar, aplazar o rechazar) con su justificacion. Exporte todo a PDF y suba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en Google Docs con el indice del ERS de VetCare, cuatro requisitos escritos en formato de ficha con version y linea base, la matriz en V (requisito - nivel de prueba - criterio de aceptacion) y un formato de solicitud de cambio diligenciado; mas el diagrama en V dibujado en draw.io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requisito tiene ID unico, fuente identificada, version, estado y un criterio de aceptacion medible (con numero, tiempo o cantidad), no una opinion.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en V empareja cada fase de la izquierda con su nivel de prueba a la derecha y no deja ningun requisito sin su caso de prueba asociado.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en draw.io muestra las dos ramas de la V y al menos dos lineas de trazabilidad rotuladas con IDs reales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solicitud de cambio identifica el requisito afectado, el impacto en diseño y pruebas y una decision justificada, no un simple 'si, se agrega'.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criterio de aceptacion se puede medir con un cronometro, un contador o un si/no, o depende de que la veterinaria este de buen genio ese dia?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mañana entra un estudiante nuevo al equipo, podria saber solo leyendo el documento quien pidio cada requisito y en que version se aprobo?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Hay algun requisito en su lista que no tenga ninguna prueba asociada? Si lo hay, como pensaba demostrarle a la clinica que ese requisito quedo cumplido?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