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11 — Checkpoint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+ demo.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11 - Avance del proyecto final/Taller PI - Clase 11 -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Demo parcial + checklist de avance (hito formal PI)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el checklist marcando SI/NO/PARCIAL en cada evidencia exigida: ER actualizado, DDL ejecutable, roles definidos, minimo 2 procedimientos, minimo 1 funcion, minimo 2 triggers, minimo 1 optimizacion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y ejecutar una demo de 3-5 minutos que muestre en vivo: el ER, un procedimiento ejecutandose con un caso real, y un trigger disparandose (ej. cancelar una cita y mostrar la fila de auditoria creada).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explicitamente los gaps (huecos) que quedan pendientes, cada uno con un responsable del equipo asignado — no dejar gaps sin dueño.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el avance intermedio (enlace o ZIP con DDL + procs + ER) a ExamLab si el docente lo solicita, como respaldo verificable del progreso a mitad de corte.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Codigo/11_checklist_seed.sql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Codigo/11_checklist_seed.sql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Demo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Gaps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sin enlaces.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sin artefactos.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