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r>
        <w:rPr>
          <w:b w:val="0"/>
          <w:color w:val="4A4A49"/>
          <w:sz w:val="22"/>
        </w:rPr>
        <w:t>Una transaccion es una unidad logica de trabajo compuesta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Oracle la transaccion empieza sola con la primera sentencia DML que se ejecuta, sin que nadie escriba BEGIN, y termina con COMMIT o con ROLLBACK. En PostgreSQL y en MySQL, si no se abre explicitamente con BEGIN o con START TRANSACTION, cada sentencia es su propia transaccion y se confirma sola. El ejemplo del PI es la facturacion: BEGIN; INSERT INTO factura (id_factura, id_dueno, fecha, total) VALUES (5001, 1, CURRENT_DATE, 62000); INSERT INTO detalle_factura (id_factura, id_insumo, cantidad, subtotal) VALUES (5001, 50, 2, 24000); UPDATE insumo SET stock = stock - 2 WHERE id_insumo = 50 AND stock &gt;= 2; COMMIT; Son tres sentencias que describen UN hecho de negocio, cobrar una consulta con dos vacunas, y no tres hechos independientes que casualmente ocurren juntos. Vale detenerse en el detalle del WHERE: la condicion stock &gt;= 2 no es decoracion, es la que impide que el descuento se aplique cuando no hay existencias y hace que el motor informe cero filas afectadas en lugar de dejar un numero negativo. Cero filas afectadas se consulta con SQL%ROWCOUNT en Oracle o con ROW_COUNT() en MySQL, y es la senal que la aplicacion debe convertir en un ROLLBACK.</w:t>
      </w:r>
    </w:p>
    <w:p>
      <w:r>
        <w:rPr>
          <w:b w:val="0"/>
          <w:color w:val="4A4A49"/>
          <w:sz w:val="22"/>
        </w:rPr>
        <w:t>Atomicidad significa que la transaccion se aplica completa o no se aplica en absoluto, sin estados intermedios visibles ni persistentes. El fallo concreto que ocurre en VetCare cuando falta esta propiedad: se ejecuta el INSERT en factura, se ejecuta el INSERT en detalle_factura y justo antes del UPDATE de stock se cae la red del consultorio. Sin atomicidad quedan la factura 5001 y su detalle cobrando dos vacunas antirrabicas mientras insumo sigue diciendo stock 3 en lugar de 1. Nadie recibe un error, la clinica cobro bien, y el dano aparece semanas despues, cuando el inventario fisico no cuadra y ya no hay forma de saber que factura lo desajusto. La consulta que detecta ese tipo de descuadre conviene tenerla escrita porque es tambien un buen ejercicio: SELECT d.id_insumo, SUM(d.cantidad) AS vendido FROM detalle_factura d GROUP BY d.id_insumo, contrastada contra los movimientos registrados en insumo. Con atomicidad, en cambio, el corte de red deja la transaccion sin COMMIT y el motor la deshace por su cuenta al detectar que la sesion murio: no queda factura, no queda detalle, no se descuenta nada, y la recepcionista simplemente repite la operacion. Esa es la razon por la que el entregable pide un script con COMMIT y ROLLBACK explicitos y no tres sentencias sueltas ejecutadas una tras otra.</w:t>
      </w:r>
    </w:p>
    <w:p>
      <w:r>
        <w:rPr>
          <w:b w:val="0"/>
          <w:color w:val="4A4A49"/>
          <w:sz w:val="22"/>
        </w:rPr>
        <w:t>Consistencia significa que la transaccion lleva la base de datos de un estado valido a otro estado valido, y la palabra valido no es filosofica: valido es lo que cumplen las restricciones declaradas, es decir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negocio de VetCare dice que el stock de un insumo nunca queda negativo, pero si la tabla insumo no tiene la restriccion y la aplicacion factura 5 unidades de las 3 disponibles, el UPDATE insumo SET stock = stock - 5 WHERE id_insumo = 50 deja stock en menos 2, confirma sin quejarse y el sistema queda vendiendo lo que no existe. La regla se declara una sola vez y vale para siempre, sin importar quien escriba el SQL despues: ALTER TABLE insumo ADD CONSTRAINT ck_insumo_stock_no_negativo CHECK (stock &gt;= 0); Con eso, el mismo UPDATE falla con un error del motor y la transaccion se puede deshacer entera. Y hay una diferencia entre motores que conviene conocer antes de la demo, porque desconcierta en vivo: cuando una restriccion falla, PostgreSQL aborta la transaccion completa y toda sentencia posterior responde que la transaccion actual esta abortada hasta que se haga ROLLBACK, mientras Oracle aborta solo la sentencia que fallo y deja la transaccion abierta, de modo que el programa puede decidir si continua o si deshace.</w:t>
      </w:r>
    </w:p>
    <w:p>
      <w:r>
        <w:rPr>
          <w:b w:val="0"/>
          <w:color w:val="4A4A49"/>
          <w:sz w:val="22"/>
        </w:rPr>
        <w:t>Aislamiento significa que dos transacciones concurrentes producen un resultado equivalente al que darian si se hubieran ejecutado una despues de la otra. El fallo concreto, y el mas facil de contar: quedan 2 vacunas y dos recepcionistas facturan cada una 2 al mismo tiempo. Ambas leen stock igual a 2, ambas calculan 2 menos 2 y ambas escriben 0; el resultado es stock 0 con cuatro vacunas vendidas y dos entregadas de aire. Eso se llama actualizacion perdida o lost update, y la primera defensa es de diseno: no leer y luego escribir con el valor leido, sino dejar que el motor haga la resta dentro de la misma sentencia, UPDATE insumo SET stock = stock - 2 WHERE id_insumo = 50 AND stock &gt;= 2, porque esa sentencia es atomica y toma un bloqueo sobre la fila mientras se ejecuta. La segunda defensa es el nivel de aislamiento, la perilla con la que se decide cuanto ve una transaccion de lo que otra esta haciendo. Numeros para citar: el estandar SQL define cuatro niveles, READ UNCOMMITTED, READ COMMITTED, REPEATABLE READ y SERIALIZABLE; Oracle implementa solo dos de ellos, READ COMMITTED, que es el predeterminado, y SERIALIZABLE; PostgreSQL acepta los cuatro nombres pero READ UNCOMMITTED se comporta como READ COMMITTED, y su valor por omision tambien es READ COMMITTED; MySQL con InnoDB usa REPEATABLE READ por omision, que es un valor distinto y explica diferencias reales cuando se porta un script de un motor a otro. Aqui queda el gancho explicito, y hay que decirlo tal cual en clase: hoy se garantiza que UNA transaccion sea correcta consigo misma, y la Clase 10 estudia que pasa cuando dos se cruzan, con los fenomenos de lectura sucia, lectura no repetible y lectura fantasma, con los bloqueos y con el interbloqueo o deadlock.</w:t>
      </w:r>
    </w:p>
    <w:p>
      <w:r>
        <w:rPr>
          <w:b w:val="0"/>
          <w:color w:val="4A4A49"/>
          <w:sz w:val="22"/>
        </w:rPr>
        <w:t>Durabilidad significa que despues del COMMIT el dato sobrevive, incluso si el servidor se apaga un segundo mas tarde. Lo que lo hace posible es el registro de transacciones, llamado WAL o write-ahead log en PostgreSQL y redo log en Oracle, y conviene explicarlo porque desmitifica todo el tema: es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en el area de undo en Oracle o como versiones antiguas de fila bajo MVCC en PostgreSQL, y deshacer consiste en descartar lo nuevo o restaurar lo viejo. La recuperacion tras una caida usa el mismo mecanismo en dos fases: al arrancar, el motor relee el log, vuelve a aplicar todo lo que estaba confirmado y deshace todo lo que quedo sin confirmar. Vale decir esto en voz alta el mismo dia que se explica ROLLBACK, porque conecta con el respaldo de la Clase 4: un respaldo restaura el estado hasta un punto, y el log es lo que permite avanzar desde ese punto hasta el instante anterior a la falla.</w:t>
      </w:r>
    </w:p>
    <w:p>
      <w:r>
        <w:rPr>
          <w:b w:val="0"/>
          <w:color w:val="4A4A49"/>
          <w:sz w:val="22"/>
        </w:rPr>
        <w:t>El enemigo silencioso de esta clase en los playgrounds es el autocommit, un modo en el que cada sentencia se confirma automaticamente al terminar, como si cada una llevara su propio COMMIT invisible. Importa porque produce la escena mas frustrante posible: el estudiante escribe su INSERT, escribe ROLLBACK, ejecuta un SELECT y la fila sigue ahi; concluye que el ROLLBACK no funciona, cuando lo que ocurrio es que nunca hubo una transaccion abierta que deshacer. La instruccion practica por herramienta hay que darla antes de empezar el taller, no despues del fracaso. En DB Fiddle con PostgreSQL, todo el bloque BEGIN; INSERT INTO factura ...; ROLLBACK; SELECT COUNT(*) FROM factura; debe escribirse en el MISMO panel para que corra como una sola sesion, y entonces el conteo devuelve cero y la evidencia es perfecta. En MySQL hay que desactivarlo con SET autocommit = 0 o abrir con START TRANSACTION. En Oracle Live SQL cada script se ejecuta como una sesion, asi que un INSERT seguido de ROLLBACK y de un SELECT si demuestra el efecto, pero conviene verificarlo en la propia cuenta antes de la clase, porque la herramienta confirma al finalizar el script. Y existe una trampa adicional que sorprende hasta a gente con experiencia: en Oracle y en MySQL toda sentencia DDL, un CREATE TABLE o un ALTER TABLE, provoca un COMMIT implicito, de modo que si alguien crea una tabla en medio de su transaccion, todo lo anterior queda confirmado y ya no hay nada que deshacer; PostgreSQL es la excepcion, porque su DDL es transaccional y si se puede deshacer. Por eso el script del taller no debe mezclar CREATE TABLE con la demostracion del ROLLBACK.</w:t>
      </w:r>
    </w:p>
    <w:p>
      <w:r>
        <w:rPr>
          <w:b w:val="0"/>
          <w:color w:val="4A4A49"/>
          <w:sz w:val="22"/>
        </w:rPr>
        <w:t>Hay que separar dos tipos de fallo a mitad de transaccion, porque se atienden distinto. Un error del motor es la violacion de una regla que la base conoce: una restriccion CHECK, una clave foranea, un tipo incompatible, un interbloqueo. El motor lo detecta, lanza la excepcion y, segun el motor, aborta la sentencia o la transaccion completa; el programa se entera sin hacer nada. Un error de la aplicacion es la violacion de una regla que la base NO conoce: que no haya stock suficiente, que la mascota este inactiva, que el total no cuadre con el detalle. El motor no va a deshacer nada, porque desde su punto de vista todo salio bien, y si nadie escribe el ROLLBACK la transaccion se confirma con la inconsistencia dentro. De ahi la forma canonica del procedimiento de facturacion, que ademas reune todo lo visto en el curso: CREATE OR REPLACE PROCEDURE sp_facturar (p_id_factura IN NUMBER, p_id_insumo IN NUMBER, p_cant IN NUMBER) AS BEGIN INSERT INTO factura ...; INSERT INTO detalle_factura ...; UPDATE insumo SET stock = stock - p_cant WHERE id_insumo = p_id_insumo AND stock &gt;= p_cant; IF SQL%ROWCOUNT = 0 THEN RAISE_APPLICATION_ERROR(-20010, 'Stock insuficiente'); END IF; COMMIT; EXCEPTION WHEN OTHERS THEN ROLLBACK; RAISE; END; Dos detalles que hay que exigir en el entregable: el RAISE final, porque una excepcion capturada y silenciada es la manera mas comun de fabricar inconsistencias invisibles, y que quien decide el COMMIT sea uno solo, el procedimiento o el llamador, nunca los dos. Cuando la transaccion es larga y solo una parte puede fallar existe el SAVEPOINT, una marca intermedia con nombre a la que se puede volver sin abortar todo: SAVEPOINT sp_linea3; y mas adelante ROLLBACK TO SAVEPOINT sp_linea3, que deshace lo hecho desde la marca, deja vivo el resto y mantiene la transaccion abierta. En VetCare sirve para una factura de cinco lineas donde el insumo de la tercera esta agotado: se deshace esa linea, se avisa y se cobran las otras cuatro. Hay que aclarar que ROLLBACK TO SAVEPOINT no confirma nada y que crear cientos de savepoints dentro de un ciclo tiene costo, asi que se usa con criterio y no por reflejo.</w:t>
      </w:r>
    </w:p>
    <w:p>
      <w:r>
        <w:rPr>
          <w:b w:val="0"/>
          <w:color w:val="4A4A49"/>
          <w:sz w:val="22"/>
        </w:rPr>
        <w:t>El ultimo bloque de la clase es el de tuning, y aqui tuning no significa tocar parametros del servidor, cosa imposible en un playground y peligrosa sin medicion, sino un conjunto de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BEGIN, mostrar un cuadro de confirmacion en pantalla y COMMIT convierte una pausa de almuerzo en 45 minutos de filas bloqueadas para el resto de la clinica. La forma correcta es hacer las lecturas y las validaciones primero y abrir la transaccion solo cuando ya se tienen todos los datos para escribir. Segundo: en cargas masivas, agrupar los COMMIT en lotes del orden de 1.000 a 5.000 filas, que es convencion de oficio y no regla dura, en lugar de uno por fila, que es lentisimo, o uno solo para un millon de filas, que hincha el area de undo y sostiene bloqueos enormes. Tercero: apoyarse en los indices de la Clase 7, porque UPDATE insumo SET stock = stock - 2 WHERE id_insumo = 50 sobre la clave primaria bloquea una sola fila, mientras el mismo UPDATE filtrando por una columna sin indice puede recorrer y bloquear muchas mas de las que pretende. Cuarto: mantener frescas las estadisticas de la Clase 6 y evitar disparadores que hagan trabajo pesado dentro de la transaccion, de la Clase 4. Sobre el playground hay que ser explicito para que nadie pierda la clase intentando lo imposible. Se puede demostrar de verdad, con una sola sesion: la atomicidad completa, con INSERT, ROLLBACK y un SELECT COUNT(*) que devuelve cero; el CHECK rechazando el stock negativo; el SAVEPOINT con su vuelta parcial; y el guardia de cero filas afectadas. No se puede demostrar nada que exija dos sesiones simultaneas, porque tanto Oracle Live SQL como DB Fiddle ejecutan un script y cierran, y no hay manera de dejar una transaccion abierta en una ventana y conectarse desde otra; por eso la espera por bloqueo, el interbloqueo, la lectura sucia y la actualizacion perdida se documentan en papel como una linea de tiempo de T1 y T2 con lo que ve cada una en cada paso, que es exactamente el formato que usara la Clase 10. Tampoco se puede demostrar la durabilidad real, porque nadie puede apagar el servidor del playground, ni medir el costo del log. Tres preguntas cierran casi siempre la sesion. Si el motor confirma solo, para que sirve COMMIT: para poder agrupar varias sentencias en un unico hecho de negocio, que es justamente lo que el autocommit impide. Que pasa si me desconecto sin confirmar: el motor deshace la transaccion cuando la sesion muere de forma anormal, aunque algunos clientes confirman al salir de manera ordenada, asi que jamas se debe depender de eso. Y se puede hacer ROLLBACK despues de un COMMIT: no, un COMMIT es definitivo, y lo unico que queda es restaurar desde el respaldo de la Clase 4 con recuperacion a un punto en el tiempo, que es una operacion de administrador y no una correccion de rutina.</w:t>
      </w:r>
    </w:p>
    <w:p>
      <w:r>
        <w:rPr>
          <w:b w:val="0"/>
          <w:color w:val="4A4A49"/>
          <w:sz w:val="22"/>
        </w:rPr>
        <w:t>Error tipico del docente que no domina el tema: demostrar el ROLLBACK en un playground con autocommit activo y sin abrir la transaccion, ver que la fila sigue ahi y salir del paso diciendo que el playground no soporta transacciones. El estudiante concluye que las transacciones son teoria que no se puede comprobar; aguas abajo, en la Clase 10 no podra construir el escenario de T1 y T2 porque nunca vio una transaccion realmente abierta, y en la Clase 12, al conectar la aplicacion con la base, dejara el manejo de COMMIT y ROLLBACK repartido entre el procedimiento y el codigo cliente, que es la fuente numero uno de facturas a medias. El segundo error es ensenar que la atomicidad garantiza las reglas de negocio y omitir la restriccion CHECK (stock &gt;= 0), confiando en que el codigo de la aplicacion siempre validara antes de descontar. Si eso se acepta hoy, el stock negativo aparecera en la Clase 11 cuando se llene el checklist del PI, o peor, en la sustentacion de la Clase 15, y el informe final afirmara que la base de datos garantiza una regla que en realidad solo esta escrita en un procedimiento que cualquier INSERT o UPDATE manual puede saltarse.</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equipos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Pantallazo: [CAP: avance equipo / playground Clase 8]</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