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Llenar la plantilla de la ficha del PI: alcance SI / alcance NO y 3 reglas de negocio propias en formato Condicion -&gt; Accion.</w:t>
      </w:r>
    </w:p>
    <w:p>
      <w:pPr>
        <w:pStyle w:val="ListNumber"/>
      </w:pPr>
      <w:r>
        <w:rPr>
          <w:b w:val="0"/>
          <w:color w:val="4A4A49"/>
          <w:sz w:val="22"/>
        </w:rPr>
        <w:t>Dibujar el ER borrador en Excalidraw o draw.io, pasarlo a Mermaid (erDiagram) con ayuda de una IA y pegarlo renderizado en ExamLab.</w:t>
      </w:r>
    </w:p>
    <w:p>
      <w:pPr>
        <w:pStyle w:val="ListNumber"/>
      </w:pPr>
      <w:r>
        <w:rPr>
          <w:b w:val="0"/>
          <w:color w:val="4A4A49"/>
          <w:sz w:val="22"/>
        </w:rPr>
        <w:t>Exportar tambien el PNG del ER a la carpeta del PI y verificar que los nombres coincidan con el DDL (minusculas, singular, id_&lt;entidad&gt;).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PI (plantilla) + ER en Mermaid renderizado en ExamLab (PNG para tu carpeta) + 3 reglas Condicion -&gt; Accion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seguridad de VetCare DB es un criterio de la rúbrica, y la evidencia son los roles y su matriz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· PostgreSQL</w:t>
      </w:r>
      <w:r>
        <w:br/>
      </w:r>
      <w:r>
        <w:rPr>
          <w:rFonts w:ascii="Consolas" w:hAnsi="Consolas"/>
          <w:color w:val="111111"/>
          <w:sz w:val="19"/>
        </w:rPr>
        <w:t>-- Este es el script de la DEMO: corre tal cual en ExamLab (PostgreSQL en el</w:t>
      </w:r>
      <w:r>
        <w:br/>
      </w:r>
      <w:r>
        <w:rPr>
          <w:rFonts w:ascii="Consolas" w:hAnsi="Consolas"/>
          <w:color w:val="111111"/>
          <w:sz w:val="19"/>
        </w:rPr>
        <w:t>-- navegador), sobre el esquema de VetCare ya creado. Los nombres de rol son los</w:t>
      </w:r>
      <w:r>
        <w:br/>
      </w:r>
      <w:r>
        <w:rPr>
          <w:rFonts w:ascii="Consolas" w:hAnsi="Consolas"/>
          <w:color w:val="111111"/>
          <w:sz w:val="19"/>
        </w:rPr>
        <w:t>-- mismos que pide el taller: minusculas, y el del veterinario con sufijo `_rol`</w:t>
      </w:r>
      <w:r>
        <w:br/>
      </w:r>
      <w:r>
        <w:rPr>
          <w:rFonts w:ascii="Consolas" w:hAnsi="Consolas"/>
          <w:color w:val="111111"/>
          <w:sz w:val="19"/>
        </w:rPr>
        <w:t>-- porque `veterinario` ya es una tabla.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abajo, narrando cada bloque. El bloque 5 es el que convence</w:t>
      </w:r>
      <w:r>
        <w:br/>
      </w:r>
      <w:r>
        <w:rPr>
          <w:rFonts w:ascii="Consolas" w:hAnsi="Consolas"/>
          <w:color w:val="111111"/>
          <w:sz w:val="19"/>
        </w:rPr>
        <w:t>-- al grupo: es la unica parte donde se VE que un permiso negado detiene una</w:t>
      </w:r>
      <w:r>
        <w:br/>
      </w:r>
      <w:r>
        <w:rPr>
          <w:rFonts w:ascii="Consolas" w:hAnsi="Consolas"/>
          <w:color w:val="111111"/>
          <w:sz w:val="19"/>
        </w:rPr>
        <w:t>-- sentencia — y por eso mismo va SENTENCIA POR SENTENCIA, no de un solo tiro: dos</w:t>
      </w:r>
      <w:r>
        <w:br/>
      </w:r>
      <w:r>
        <w:rPr>
          <w:rFonts w:ascii="Consolas" w:hAnsi="Consolas"/>
          <w:color w:val="111111"/>
          <w:sz w:val="19"/>
        </w:rPr>
        <w:t>-- de sus lineas tienen que fallar, y un runner que aborta al primer error se</w:t>
      </w:r>
      <w:r>
        <w:br/>
      </w:r>
      <w:r>
        <w:rPr>
          <w:rFonts w:ascii="Consolas" w:hAnsi="Consolas"/>
          <w:color w:val="111111"/>
          <w:sz w:val="19"/>
        </w:rPr>
        <w:t>-- llevaria las siguientes. Correr el script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Los cuatro roles ============</w:t>
      </w:r>
      <w:r>
        <w:br/>
      </w:r>
      <w:r>
        <w:rPr>
          <w:rFonts w:ascii="Consolas" w:hAnsi="Consolas"/>
          <w:color w:val="111111"/>
          <w:sz w:val="19"/>
        </w:rPr>
        <w:t>-- NOLOGIN: son paquetes de privilegios, no cuentas con las que alguien entra.</w:t>
      </w:r>
      <w:r>
        <w:br/>
      </w:r>
      <w:r>
        <w:rPr>
          <w:rFonts w:ascii="Consolas" w:hAnsi="Consolas"/>
          <w:color w:val="111111"/>
          <w:sz w:val="19"/>
        </w:rPr>
        <w:t>-- Una persona recibe el rol despues, con GRANT recepcion TO ana_gomez.</w:t>
      </w:r>
      <w:r>
        <w:br/>
      </w:r>
      <w:r>
        <w:rPr>
          <w:rFonts w:ascii="Consolas" w:hAnsi="Consolas"/>
          <w:color w:val="111111"/>
          <w:sz w:val="19"/>
        </w:rPr>
        <w:t>CREATE ROLE admin_bd NOLOGIN;</w:t>
      </w:r>
      <w:r>
        <w:br/>
      </w:r>
      <w:r>
        <w:rPr>
          <w:rFonts w:ascii="Consolas" w:hAnsi="Consolas"/>
          <w:color w:val="111111"/>
          <w:sz w:val="19"/>
        </w:rPr>
        <w:t>CREATE ROLE recepcion NOLOGIN;</w:t>
      </w:r>
      <w:r>
        <w:br/>
      </w:r>
      <w:r>
        <w:rPr>
          <w:rFonts w:ascii="Consolas" w:hAnsi="Consolas"/>
          <w:color w:val="111111"/>
          <w:sz w:val="19"/>
        </w:rPr>
        <w:t>CREATE ROLE veterinario_rol NOLOGIN;</w:t>
      </w:r>
      <w:r>
        <w:br/>
      </w:r>
      <w:r>
        <w:rPr>
          <w:rFonts w:ascii="Consolas" w:hAnsi="Consolas"/>
          <w:color w:val="111111"/>
          <w:sz w:val="19"/>
        </w:rPr>
        <w:t>CREATE ROLE auditor NOLOGIN;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Los privilegios, uno por uno ============</w:t>
      </w:r>
      <w:r>
        <w:br/>
      </w:r>
      <w:r>
        <w:rPr>
          <w:rFonts w:ascii="Consolas" w:hAnsi="Consolas"/>
          <w:color w:val="111111"/>
          <w:sz w:val="19"/>
        </w:rPr>
        <w:t>-- admin_bd es el unico con privilegios amplios, y sobre las 8 tablas.</w:t>
      </w:r>
      <w:r>
        <w:br/>
      </w:r>
      <w:r>
        <w:rPr>
          <w:rFonts w:ascii="Consolas" w:hAnsi="Consolas"/>
          <w:color w:val="111111"/>
          <w:sz w:val="19"/>
        </w:rPr>
        <w:t>GRANT ALL PRIVILEGES ON dueno, mascota, veterinario, cita,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consulta, insumo, factura, detalle_factura TO admin_bd;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recepcion opera citas y solo LEE los datos con que identifica a quien llama.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dueno, mascota, veterinario TO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veterinario_rol registra la consulta; la cita y la mascota solo las lee.</w:t>
      </w:r>
      <w:r>
        <w:br/>
      </w:r>
      <w:r>
        <w:rPr>
          <w:rFonts w:ascii="Consolas" w:hAnsi="Consolas"/>
          <w:color w:val="111111"/>
          <w:sz w:val="19"/>
        </w:rPr>
        <w:t>GRANT SELECT ON cita, mascota TO veterinario_rol;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auditor verifica: solo lectura, sobre todo lo sensible.</w:t>
      </w:r>
      <w:r>
        <w:br/>
      </w:r>
      <w:r>
        <w:rPr>
          <w:rFonts w:ascii="Consolas" w:hAnsi="Consolas"/>
          <w:color w:val="111111"/>
          <w:sz w:val="19"/>
        </w:rPr>
        <w:t>GRANT SELECT ON dueno, mascota, cita, consulta, factura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REVOKE se deja escrito aunque sea redundante (nunca se otorgo DELETE):</w:t>
      </w:r>
      <w:r>
        <w:br/>
      </w:r>
      <w:r>
        <w:rPr>
          <w:rFonts w:ascii="Consolas" w:hAnsi="Consolas"/>
          <w:color w:val="111111"/>
          <w:sz w:val="19"/>
        </w:rPr>
        <w:t>-- es la evidencia de una decision de diseno, no una correccion.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La matriz sale del motor, no del documento ============</w:t>
      </w:r>
      <w:r>
        <w:br/>
      </w:r>
      <w:r>
        <w:rPr>
          <w:rFonts w:ascii="Consolas" w:hAnsi="Consolas"/>
          <w:color w:val="111111"/>
          <w:sz w:val="19"/>
        </w:rPr>
        <w:t>SELECT grantee, table_name,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information_schema.role_table_grants</w:t>
      </w:r>
      <w:r>
        <w:br/>
      </w:r>
      <w:r>
        <w:rPr>
          <w:rFonts w:ascii="Consolas" w:hAnsi="Consolas"/>
          <w:color w:val="111111"/>
          <w:sz w:val="19"/>
        </w:rPr>
        <w:t>WHERE grantee IN ('admin_bd', 'recepcion', 'veterinario_rol', 'auditor')</w:t>
      </w:r>
      <w:r>
        <w:br/>
      </w:r>
      <w:r>
        <w:rPr>
          <w:rFonts w:ascii="Consolas" w:hAnsi="Consolas"/>
          <w:color w:val="111111"/>
          <w:sz w:val="19"/>
        </w:rPr>
        <w:t>ORDER BY grantee, table_name, privilege_type;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Cuando el GRANT es demasiado ============</w:t>
      </w:r>
      <w:r>
        <w:br/>
      </w:r>
      <w:r>
        <w:rPr>
          <w:rFonts w:ascii="Consolas" w:hAnsi="Consolas"/>
          <w:color w:val="111111"/>
          <w:sz w:val="19"/>
        </w:rPr>
        <w:t>-- La vista recorta filas (las canceladas) y columnas (el email nunca sale).</w:t>
      </w:r>
      <w:r>
        <w:br/>
      </w:r>
      <w:r>
        <w:rPr>
          <w:rFonts w:ascii="Consolas" w:hAnsi="Consolas"/>
          <w:color w:val="111111"/>
          <w:sz w:val="19"/>
        </w:rPr>
        <w:t>-- Se ejecuta con los privilegios de SU PROPIETARIO: por eso recepcion puede</w:t>
      </w:r>
      <w:r>
        <w:br/>
      </w:r>
      <w:r>
        <w:rPr>
          <w:rFonts w:ascii="Consolas" w:hAnsi="Consolas"/>
          <w:color w:val="111111"/>
          <w:sz w:val="19"/>
        </w:rPr>
        <w:t>-- consultarla aunque le quitemos el SELECT sobre la tabla dueno.</w:t>
      </w:r>
      <w:r>
        <w:br/>
      </w:r>
      <w:r>
        <w:rPr>
          <w:rFonts w:ascii="Consolas" w:hAnsi="Consolas"/>
          <w:color w:val="111111"/>
          <w:sz w:val="19"/>
        </w:rPr>
        <w:t>CREATE VIEW v_agenda_recepcion AS</w:t>
      </w:r>
      <w:r>
        <w:br/>
      </w:r>
      <w:r>
        <w:rPr>
          <w:rFonts w:ascii="Consolas" w:hAnsi="Consolas"/>
          <w:color w:val="111111"/>
          <w:sz w:val="19"/>
        </w:rPr>
        <w:t>SELECT c.id_cita, c.fecha_hora, c.estado,</w:t>
      </w:r>
      <w:r>
        <w:br/>
      </w:r>
      <w:r>
        <w:rPr>
          <w:rFonts w:ascii="Consolas" w:hAnsi="Consolas"/>
          <w:color w:val="111111"/>
          <w:sz w:val="19"/>
        </w:rPr>
        <w:t xml:space="preserve">       m.nombre AS mascota, d.nombre AS dueno, d.telefono,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c.estado &lt;&gt;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GRANT SELECT ON v_agenda_recepcion TO recepcion;</w:t>
      </w:r>
      <w:r>
        <w:br/>
      </w:r>
      <w:r>
        <w:rPr>
          <w:rFonts w:ascii="Consolas" w:hAnsi="Consolas"/>
          <w:color w:val="111111"/>
          <w:sz w:val="19"/>
        </w:rPr>
        <w:t>REVOKE SELECT ON dueno FROM recepcion;   -- ahora solo llega por la vista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Privilegio por columna: dos columnas y ninguna otra, sin crear objeto nuevo.</w:t>
      </w:r>
      <w:r>
        <w:br/>
      </w:r>
      <w:r>
        <w:rPr>
          <w:rFonts w:ascii="Consolas" w:hAnsi="Consolas"/>
          <w:color w:val="111111"/>
          <w:sz w:val="19"/>
        </w:rPr>
        <w:t>GRANT SELECT (id_dueno, nombre) ON dueno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Evidencia: tiene que devolver EXACTAMENTE dos filas (id_dueno y nombre).</w:t>
      </w:r>
      <w:r>
        <w:br/>
      </w:r>
      <w:r>
        <w:rPr>
          <w:rFonts w:ascii="Consolas" w:hAnsi="Consolas"/>
          <w:color w:val="111111"/>
          <w:sz w:val="19"/>
        </w:rPr>
        <w:t>SELECT grantee, table_name, column_name,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information_schema.column_privileges</w:t>
      </w:r>
      <w:r>
        <w:br/>
      </w:r>
      <w:r>
        <w:rPr>
          <w:rFonts w:ascii="Consolas" w:hAnsi="Consolas"/>
          <w:color w:val="111111"/>
          <w:sz w:val="19"/>
        </w:rPr>
        <w:t>WHERE grantee = 'veterinario_rol' AND table_name = 'dueno'</w:t>
      </w:r>
      <w:r>
        <w:br/>
      </w:r>
      <w:r>
        <w:rPr>
          <w:rFonts w:ascii="Consolas" w:hAnsi="Consolas"/>
          <w:color w:val="111111"/>
          <w:sz w:val="19"/>
        </w:rPr>
        <w:t>ORDER BY column_name;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La prueba negativa: ver el permiso NEGADO ============</w:t>
      </w:r>
      <w:r>
        <w:br/>
      </w:r>
      <w:r>
        <w:rPr>
          <w:rFonts w:ascii="Consolas" w:hAnsi="Consolas"/>
          <w:color w:val="111111"/>
          <w:sz w:val="19"/>
        </w:rPr>
        <w:t>-- No hay una segunda conexion (el entorno tiene un solo usuario con login), pero</w:t>
      </w:r>
      <w:r>
        <w:br/>
      </w:r>
      <w:r>
        <w:rPr>
          <w:rFonts w:ascii="Consolas" w:hAnsi="Consolas"/>
          <w:color w:val="111111"/>
          <w:sz w:val="19"/>
        </w:rPr>
        <w:t>-- no hace falta: SET ROLE cambia el rol efectivo DENTRO de la misma sesion, y a</w:t>
      </w:r>
      <w:r>
        <w:br/>
      </w:r>
      <w:r>
        <w:rPr>
          <w:rFonts w:ascii="Consolas" w:hAnsi="Consolas"/>
          <w:color w:val="111111"/>
          <w:sz w:val="19"/>
        </w:rPr>
        <w:t>-- partir de ahi los permisos que se revisan son los del rol, no los del dueno.</w:t>
      </w:r>
      <w:r>
        <w:br/>
      </w:r>
      <w:r>
        <w:rPr>
          <w:rFonts w:ascii="Consolas" w:hAnsi="Consolas"/>
          <w:color w:val="111111"/>
          <w:sz w:val="19"/>
        </w:rPr>
        <w:t>SET ROLE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fecha_hora, dueno FROM v_agenda_recepcion;  -- OK: la vista si</w:t>
      </w:r>
      <w:r>
        <w:br/>
      </w:r>
      <w:r>
        <w:rPr>
          <w:rFonts w:ascii="Consolas" w:hAnsi="Consolas"/>
          <w:color w:val="111111"/>
          <w:sz w:val="19"/>
        </w:rPr>
        <w:t>SELECT nombre, email FROM dueno;   -- debe fallar: permission denied for table dueno</w:t>
      </w:r>
      <w:r>
        <w:br/>
      </w:r>
      <w:r>
        <w:rPr>
          <w:rFonts w:ascii="Consolas" w:hAnsi="Consolas"/>
          <w:color w:val="111111"/>
          <w:sz w:val="19"/>
        </w:rPr>
        <w:t>DELETE FROM cita WHERE id_cita = 1;  -- debe fallar: permission denied for table cita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RESET ROLE;   -- volver al propietario ANTES de seguir con cualquier otra cosa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 su entorno no permite SET ROLE, no lo esconda: dejelo en pantalla, diga que</w:t>
      </w:r>
      <w:r>
        <w:br/>
      </w:r>
      <w:r>
        <w:rPr>
          <w:rFonts w:ascii="Consolas" w:hAnsi="Consolas"/>
          <w:color w:val="111111"/>
          <w:sz w:val="19"/>
        </w:rPr>
        <w:t>-- eso vuelve la prueba negativa una brecha de verificacion del entregable, y</w:t>
      </w:r>
      <w:r>
        <w:br/>
      </w:r>
      <w:r>
        <w:rPr>
          <w:rFonts w:ascii="Consolas" w:hAnsi="Consolas"/>
          <w:color w:val="111111"/>
          <w:sz w:val="19"/>
        </w:rPr>
        <w:t>-- muestre cual seria el comando en un servidor real.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6) Ciclo de vida, para la politica ============</w:t>
      </w:r>
      <w:r>
        <w:br/>
      </w:r>
      <w:r>
        <w:rPr>
          <w:rFonts w:ascii="Consolas" w:hAnsi="Consolas"/>
          <w:color w:val="111111"/>
          <w:sz w:val="19"/>
        </w:rPr>
        <w:t>-- Alta:   GRANT recepcion TO ana_gomez;</w:t>
      </w:r>
      <w:r>
        <w:br/>
      </w:r>
      <w:r>
        <w:rPr>
          <w:rFonts w:ascii="Consolas" w:hAnsi="Consolas"/>
          <w:color w:val="111111"/>
          <w:sz w:val="19"/>
        </w:rPr>
        <w:t>-- Cambio: GRANT veterinario_rol TO ana_gomez; REVOKE recepcion FROM ana_gomez;</w:t>
      </w:r>
      <w:r>
        <w:br/>
      </w:r>
      <w:r>
        <w:rPr>
          <w:rFonts w:ascii="Consolas" w:hAnsi="Consolas"/>
          <w:color w:val="111111"/>
          <w:sz w:val="19"/>
        </w:rPr>
        <w:t>--         (los dos, siempre: los permisos NO se acumulan)</w:t>
      </w:r>
      <w:r>
        <w:br/>
      </w:r>
      <w:r>
        <w:rPr>
          <w:rFonts w:ascii="Consolas" w:hAnsi="Consolas"/>
          <w:color w:val="111111"/>
          <w:sz w:val="19"/>
        </w:rPr>
        <w:t>-- Baja:   REASSIGN OWNED BY ana_gomez TO admin_bd;  -- antes de borrar el rol</w:t>
      </w:r>
      <w:r>
        <w:br/>
      </w:r>
      <w:r>
        <w:rPr>
          <w:rFonts w:ascii="Consolas" w:hAnsi="Consolas"/>
          <w:color w:val="111111"/>
          <w:sz w:val="19"/>
        </w:rPr>
        <w:t>--         DROP ROLE ana_gomez;                      -- falla si todavia posee objetos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los 4 roles (admin_bd, recepcion, veterinario_rol, auditor) con GRANT/REVOKE que corran.</w:t>
      </w:r>
    </w:p>
    <w:p>
      <w:pPr>
        <w:pStyle w:val="ListNumber"/>
      </w:pPr>
      <w:r>
        <w:rPr>
          <w:b w:val="0"/>
          <w:color w:val="4A4A49"/>
          <w:sz w:val="22"/>
        </w:rPr>
        <w:t>Recortar la superficie: vista v_agenda_recepcion + privilegio por columna sobre dueno.</w:t>
      </w:r>
    </w:p>
    <w:p>
      <w:pPr>
        <w:pStyle w:val="ListNumber"/>
      </w:pPr>
      <w:r>
        <w:rPr>
          <w:b w:val="0"/>
          <w:color w:val="4A4A49"/>
          <w:sz w:val="22"/>
        </w:rPr>
        <w:t>Matriz rol x objeto x privilegio de los 10 objetos, justificando privilegio minimo.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usuarios, con la prueba negativa (SET ROLE) corrida y su mensaje de error.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ejecutado en ExamLab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Los 4 roles creados, con sus GRANT y el REVOKE explícito de DELETE.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matriz real consultada con </w:t>
      </w:r>
      <w:r>
        <w:rPr>
          <w:rFonts w:ascii="Consolas" w:hAnsi="Consolas"/>
          <w:color w:val="111111"/>
          <w:sz w:val="21"/>
        </w:rPr>
        <w:t>information_schema.role_table_grants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Vista </w:t>
      </w:r>
      <w:r>
        <w:rPr>
          <w:rFonts w:ascii="Consolas" w:hAnsi="Consolas"/>
          <w:color w:val="111111"/>
          <w:sz w:val="21"/>
        </w:rPr>
        <w:t>v_agenda_recepcion</w:t>
      </w:r>
      <w:r>
        <w:rPr>
          <w:b w:val="0"/>
          <w:color w:val="4A4A49"/>
          <w:sz w:val="22"/>
        </w:rPr>
        <w:t xml:space="preserve"> sin el email + </w:t>
      </w:r>
      <w:r>
        <w:rPr>
          <w:rFonts w:ascii="Consolas" w:hAnsi="Consolas"/>
          <w:color w:val="111111"/>
          <w:sz w:val="21"/>
        </w:rPr>
        <w:t>GRANT SELECT (id_dueno, nombre)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Matriz de 10 objetos x 4 roles, sin celdas vacías y consistente con los GRANT.</w:t>
      </w:r>
    </w:p>
    <w:p>
      <w:pPr>
        <w:pStyle w:val="ListBullet"/>
      </w:pPr>
      <w:r>
        <w:rPr>
          <w:b w:val="0"/>
          <w:color w:val="4A4A49"/>
          <w:sz w:val="22"/>
        </w:rPr>
        <w:t>Política de 1 página con las 5 secciones, cada una con responsable y plazo.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estudiante.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virtual sincrona por Meet);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