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de sustentación Clase 15 — PI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sustentación = evidencias + decisiones, no tour de logos.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 20% Corte 3 no sustituye el Parcial 3 (ya ocurrió en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Sustentar en vivo el PI CloudLite App y entregar el paquete 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final en ExamLab (módulo Proyectos) + pitch de 5–8 min sustentado hoy en clase + Q&amp;A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Orden del pitch: problema -&gt; arquitectura -&gt; contenedor/CI -&gt; seguridad/costos/escala -&gt; Q&amp;A.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Docs/Slides · diagramas · capturas lab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ensayen el pitch con cronometro ANTES de la sesion y registren la tabla de tiempos reales por seccion con quien hablo en cada una, verificando que el tiempo total quede entre 5 y 8 minutos; la sustentacion se hace EN VIVO en la sesion de clase, con preguntas del docente al cierre, no con un video grabado.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escriban la reflexion de media pagina sobre el trade-off mas difícil y suban el paquete final completo mas las 5 preguntas a ExamLab (modulo Proyectos) ANTES de su turno de sustentacion, verificando que el informe, los diagramas, la evidencia del lab, el ci.yml y la presentacion esten los cinco dentro del mismo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¿Evidencias mínimas presentes (diagramas + lab + CI + decisiones)?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¿Tiempos del pitch ensayados?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¿PI y Parcial 3 no se confunden en el discurso?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paquete final se sube a ExamLab (https://examlab.lovable.app/ · módulo Proyectos) ANTES del bloque de sustentaciones: quien llega a subir archivos consume su propio turno. La sustentación es en vivo (5–8 min de pitch + Q&amp;A) en la sesión de clase; no se reemplaza por un video grabado.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paquete final de CloudLite indexado y verificado, la lamina unica de arquitectura que proyecta en la sustentacion, el Q and A escrito, los tiempos reales del pitch y la reflexion del trade-off mas difícil.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Indice del paquete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Lamina unica de arquitectura para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Q and A escrito: las 3 preguntas que teme.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Reflexion: el trade-off mas dificil.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Evidencia del pitch y tiempos reales.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