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4 — C4 Containers + contratos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Ejemplo 3 contenedores: web, api, db.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4 - Microservicios y arquitecturas distribuidas/Taller Clase 4 — C4 componentes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Diagramar componentes/servicios CloudLite y sus contratos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Diagrama C4 Container/Componentes v0.9 + 3 contratos API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Containers WebApp, ApiReservas, DbAgenda.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Flechas HTTPS/SQL/SMTP etiquetadas.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3 contratos API con errores.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Export PNG+.drawio.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POST /api/reservas — 401/409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DELETE /api/reservas/{id} — 404/403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GET /api/disponibilidad — 400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2-5 cajas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Flechas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Contratos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Export+informe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12 microservicios teatro.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Nombres distintos al Context.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