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dominio, no se cambia).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ADR-001 son </w:t>
      </w:r>
      <w:r>
        <w:rPr>
          <w:rFonts w:ascii="Calibri" w:hAnsi="Calibri" w:eastAsia="Calibri"/>
          <w:b/>
          <w:color w:val="2B2B2B"/>
          <w:sz w:val="22"/>
        </w:rPr>
        <w:t>6 secciones rotuladas</w:t>
      </w:r>
      <w:r>
        <w:rPr>
          <w:rFonts w:ascii="Calibri" w:hAnsi="Calibri" w:eastAsia="Calibri"/>
          <w:b w:val="0"/>
          <w:color w:val="2B2B2B"/>
          <w:sz w:val="22"/>
        </w:rPr>
        <w:t>: Título · Estado · Contexto · Decisión · Alternativas descartadas · Consecuencias. Las 5 primeras van en la pregunta 6; Consecuencias es la pregunta 7.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MATRIZ IaaS / PaaS / SaaS DE TU DOMINIO   (pregunta 5)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Encabezados y filas exactos, en este orden. Ninguna celda queda vacia y ninguna pasa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2 lineas. Cada celda habla de TU dominio y de TUS capacidades, no de teoria general: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«mas control» no dice nada; «puedo instalar la libreria que necesita el prestamo» si.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Criterio          | IaaS                 | PaaS                 | SaaS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|-------------------|----------------------|----------------------|----------------------|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Control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Costo cualitativo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Operacion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Time-to-demo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 Operacion: di QUIEN opera el sistema operativo y el runtime en cada modelo. Es la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mas se equivoca: la responsabilidad no desaparece al subir de nivel, se reparte, y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 los tres modelos tu sigues respondiendo por tu aplicacion, tus permisos y tus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ADR-001  —  6 secciones rotuladas   (1 a 5 = pregunta 6 · 6 = pregunta 7)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Copia los rotulos tal cual, no agregues secciones y no pases de 1 pagina en total.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Titulo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ADR-001 Modelo de servicio dominante de CloudLite App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Estado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Aceptado - [fecha de hoy: __ / __ / 2026]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Contexto        &lt;- RESTRICCIONES reales, no un resumen del tema (2 o 3 lineas)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Dominio: [el mismo de la ficha y del C4 Context de la Clase 1]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Quien sostiene el proyecto: [ ... ]      En cuanto tiempo: [ ... semanas]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Presupuesto y medios de pago: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Prueba: del contexto se deduce por que descartaste las dos alternativas. Si no se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deduce, todavia no es contexto.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Decision        &lt;- UNA sola frase, UN solo modelo dominante (dos modelos = 0 pts aqui)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Alternativas descartadas        &lt;- exactamente 2, ni 1 ni 3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[motivo atado a tu dominio: mas caro o mas complejo PARA QUE de tu sistema]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(si consumes SaaS satelite para identidad o correo, aclaralo aqui: no rompe la regla)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6. Consecuencias   (pregunta 7)   &lt;- los tres ejes, cada uno con una + y una -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Operacion     + [que empiezas a hacer]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Costo         + [que se abarata]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[que se encarece]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Aprendizaje   +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Al menos UNA de las tres negativas habla de amarre al proveedor o de perdida de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control. Marca cual: [ Operacion / Costo / Aprendizaje ]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matriz tiene los 4 encabezados exactos (Criterio · IaaS · PaaS · SaaS) y las 4 filas en el orden pedido?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celda de la matriz nombra una capacidad de TU dominio y no cabe en más de 2 líneas?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fila de operación dice quién opera SO y runtime en cada modelo, sin afirmar que dejas de responder por tu app?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ADR trae el Título con el número y el Estado con la fecha de hoy?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Contexto son restricciones tuyas (quién lo sostiene, cuánto tiempo, qué presupuesto) y no un resumen del tema?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en UNA frase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exactamente dos alternativas descartadas, cada una con el motivo atado a tu dominio?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consecuencias cubren operación, costo y aprendizaje, con al menos un + y un - en cada eje?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¿Alguna consecuencia negativa habla de amarre al proveedor o de pérdida de control?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1, 3 y 4: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5 a 7 de la actividad del Corte 1. El estudiante compara IaaS, PaaS y SaaS sobre las capacidades de su propio dominio, decide un modelo dominante y lo documenta como ADR-001 con sus alternativas descartadas y sus consecuencias.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para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(12.5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Consecuencias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