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6: Seguridad en la nube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 · encuentro síncrono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Aplicar un modelo de amenazas simple al dominio CloudLite.</w:t>
      </w:r>
    </w:p>
    <w:p>
      <w:pPr>
        <w:pStyle w:val="ListBullet"/>
      </w:pPr>
      <w:r>
        <w:rPr>
          <w:b w:val="0"/>
          <w:color w:val="4A4A49"/>
          <w:sz w:val="22"/>
        </w:rPr>
        <w:t>Mapear controles (authn/z, secretos, superficie de red) sin cloud de pago.</w:t>
      </w:r>
    </w:p>
    <w:p>
      <w:pPr>
        <w:pStyle w:val="ListBullet"/>
      </w:pPr>
      <w:r>
        <w:rPr>
          <w:b w:val="0"/>
          <w:color w:val="4A4A49"/>
          <w:sz w:val="22"/>
        </w:rPr>
        <w:t>Dejar la sección Seguridad del informe lista en borrador.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Modelo de amenazas mínimo + controles para CloudLite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Sección Seguridad PI: 5 amenazas STRIDE-lite + controles + secretos/CI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Navegador · editor de texto del curso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10] Seguridad como propiedad del diseno: la triada CIA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Casi todos los incidentes reales ocurren del lado del cliente.</w:t>
      </w:r>
    </w:p>
    <w:p>
      <w:pPr>
        <w:pStyle w:val="ListBullet2"/>
      </w:pPr>
      <w:r>
        <w:rPr>
          <w:b w:val="0"/>
          <w:color w:val="4A4A49"/>
          <w:sz w:val="22"/>
        </w:rPr>
        <w:t>Cada amenaza que se modele despues niega al menos una de las tres.</w:t>
      </w:r>
    </w:p>
    <w:p>
      <w:pPr>
        <w:pStyle w:val="ListBullet2"/>
      </w:pPr>
      <w:r>
        <w:rPr>
          <w:b w:val="0"/>
          <w:color w:val="4A4A49"/>
          <w:sz w:val="22"/>
        </w:rPr>
        <w:t>(No se proyecta) La primera pregunta del estudiante sera «no es el proveedor de nube el que ya se encarga de la seguridad?», y la respuesta sale del modelo de responsabilidad compartida de la Clase 2: el proveedor asegura la nube (hardware, hipervisor, red fisica) y quien construye CloudLite asegura lo que pone DENTRO de ella (identidades, permisos, configuracion, codigo y datos).</w:t>
      </w:r>
    </w:p>
    <w:p>
      <w:r>
        <w:rPr>
          <w:b/>
          <w:color w:val="4A4A49"/>
          <w:sz w:val="22"/>
        </w:rPr>
        <w:t>[Slide 11] Modelar amenazas: las cuatro preguntas y el vocabulario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(No se proyecta) Hace falta vocabulario preciso, porque el estudiante usa estas palabras como sinonimos.</w:t>
      </w:r>
    </w:p>
    <w:p>
      <w:pPr>
        <w:pStyle w:val="ListBullet2"/>
      </w:pPr>
      <w:r>
        <w:rPr>
          <w:b w:val="0"/>
          <w:color w:val="4A4A49"/>
          <w:sz w:val="22"/>
        </w:rPr>
        <w:t>(No se proyecta) Y la superficie de ataque son los puntos por donde alguien externo puede interactuar con el sistema: cada endpoint publico, cada puerto publicado del contenedor, cada formulario, cada dependencia de terceros.</w:t>
      </w:r>
    </w:p>
    <w:p>
      <w:r>
        <w:rPr>
          <w:b/>
          <w:color w:val="4A4A49"/>
          <w:sz w:val="22"/>
        </w:rPr>
        <w:t>[Slide 12] STRIDE: seis categorias, cada una niega una propiedad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Tampering modifica datos sin autorizacion y niega la integridad.</w:t>
      </w:r>
    </w:p>
    <w:p>
      <w:pPr>
        <w:pStyle w:val="ListBullet2"/>
      </w:pPr>
      <w:r>
        <w:rPr>
          <w:b w:val="0"/>
          <w:color w:val="4A4A49"/>
          <w:sz w:val="22"/>
        </w:rPr>
        <w:t>Denial of service agota un recurso hasta que el sistema deja de responder y niega la disponibilidad.</w:t>
      </w:r>
    </w:p>
    <w:p>
      <w:pPr>
        <w:pStyle w:val="ListBullet2"/>
      </w:pPr>
      <w:r>
        <w:rPr>
          <w:b w:val="0"/>
          <w:color w:val="4A4A49"/>
          <w:sz w:val="22"/>
        </w:rPr>
        <w:t>Elevation of privilege obtiene mas permisos de los asignados y niega la autorizacion.</w:t>
      </w:r>
    </w:p>
    <w:p>
      <w:pPr>
        <w:pStyle w:val="ListBullet2"/>
      </w:pPr>
      <w:r>
        <w:rPr>
          <w:b w:val="0"/>
          <w:color w:val="4A4A49"/>
          <w:sz w:val="22"/>
        </w:rPr>
        <w:t>De ahi sale la distincion que mas se confunde: autenticacion es demostrar quien eres, autorizacion es determinar que puedes hacer una vez identificado.</w:t>
      </w:r>
    </w:p>
    <w:p>
      <w:pPr>
        <w:pStyle w:val="ListBullet2"/>
      </w:pPr>
      <w:r>
        <w:rPr>
          <w:b w:val="0"/>
          <w:color w:val="4A4A49"/>
          <w:sz w:val="22"/>
        </w:rPr>
        <w:t>Un sistema puede autenticar impecablemente y seguir siendo inseguro si despues no verifica permisos.</w:t>
      </w:r>
    </w:p>
    <w:p>
      <w:r>
        <w:rPr>
          <w:b/>
          <w:color w:val="4A4A49"/>
          <w:sz w:val="22"/>
        </w:rPr>
        <w:t>[Slide 13] Los controles gratuitos, en tres familias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(No se proyecta) Los controles que el estudiante puede citar sin pagar nada se ordenan en tres familias.</w:t>
      </w:r>
    </w:p>
    <w:p>
      <w:pPr>
        <w:pStyle w:val="ListBullet2"/>
      </w:pPr>
      <w:r>
        <w:rPr>
          <w:b w:val="0"/>
          <w:color w:val="4A4A49"/>
          <w:sz w:val="22"/>
        </w:rPr>
        <w:t>(No se proyecta) Red: publicar solo el punto de entrada y dejar la base de datos sin acceso desde internet, que es el diagrama de la Clase 7.</w:t>
      </w:r>
    </w:p>
    <w:p>
      <w:pPr>
        <w:pStyle w:val="ListBullet2"/>
      </w:pPr>
      <w:r>
        <w:rPr>
          <w:b w:val="0"/>
          <w:color w:val="4A4A49"/>
          <w:sz w:val="22"/>
        </w:rPr>
        <w:t>(No se proyecta) Aparece la segunda pregunta previsible: «si ya valido en el formulario, para que validar otra vez en la API?».</w:t>
      </w:r>
    </w:p>
    <w:p>
      <w:r>
        <w:rPr>
          <w:b/>
          <w:color w:val="4A4A49"/>
          <w:sz w:val="22"/>
        </w:rPr>
        <w:t>[Slide 14] Menor privilegio: la resta que hay que poder nombrar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Si la respuesta no tiene un verbo en negativo, no esta aplicado.</w:t>
      </w:r>
    </w:p>
    <w:p>
      <w:pPr>
        <w:pStyle w:val="ListBullet2"/>
      </w:pPr>
      <w:r>
        <w:rPr>
          <w:b w:val="0"/>
          <w:color w:val="4A4A49"/>
          <w:sz w:val="22"/>
        </w:rPr>
        <w:t>Menor privilegio no evita el ataque, acota el dano; decirlo asi evita la objecion de «entonces igual me atacan».</w:t>
      </w:r>
    </w:p>
    <w:p>
      <w:pPr>
        <w:pStyle w:val="ListBullet2"/>
      </w:pPr>
      <w:r>
        <w:rPr>
          <w:b w:val="0"/>
          <w:color w:val="4A4A49"/>
          <w:sz w:val="22"/>
        </w:rPr>
        <w:t>(No se proyecta) El menor privilegio vale 1.25 puntos de la pregunta 2 y se pierde casi siempre por la misma razon: el estudiante lo define bien y no lo aplica.</w:t>
      </w:r>
    </w:p>
    <w:p>
      <w:pPr>
        <w:pStyle w:val="ListBullet2"/>
      </w:pPr>
      <w:r>
        <w:rPr>
          <w:b w:val="0"/>
          <w:color w:val="4A4A49"/>
          <w:sz w:val="22"/>
        </w:rPr>
        <w:t>(No se proyecta) El ejemplo que conviene proyectar es, resuelto sobre el diagrama de turnos que ya se uso en la Clase 4: la API de turnos no se conecta a la base como duena de la base, sino con un rol propio al que se le conceden exactamente las operaciones de lectura, insercion y actualizacion sobre sus tablas.</w:t>
      </w:r>
    </w:p>
    <w:p>
      <w:pPr>
        <w:pStyle w:val="ListBullet2"/>
      </w:pPr>
      <w:r>
        <w:rPr>
          <w:b w:val="0"/>
          <w:color w:val="4A4A49"/>
          <w:sz w:val="22"/>
        </w:rPr>
        <w:t>(No se proyecta) Conviene ademas dar la version de la que casi nadie se acuerda: el principio aplica a personas igual que a servicios, y en un proyecto de un semestre el caso mas cercano es que no todo integrante del equipo necesita permiso de administracion en el repositorio.</w:t>
      </w:r>
    </w:p>
    <w:p>
      <w:r>
        <w:rPr>
          <w:b/>
          <w:color w:val="4A4A49"/>
          <w:sz w:val="22"/>
        </w:rPr>
        <w:t>[Slide 15] Menor privilegio: la resta que hay que poder nombrar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16] Gestion de secretos: el error mas repetido y el mas facil de verificar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Con herramientas gratis, el valor real vive en los secretos del repositorio y se inyecta como variable de entorno en ejecucion, versionando solo un archivo de ejemplo con los nombres de las variables.</w:t>
      </w:r>
    </w:p>
    <w:p>
      <w:pPr>
        <w:pStyle w:val="ListBullet2"/>
      </w:pPr>
      <w:r>
        <w:rPr>
          <w:b w:val="0"/>
          <w:color w:val="4A4A49"/>
          <w:sz w:val="22"/>
        </w:rPr>
        <w:t>(No se proyecta) Esto se materializa en la Clase 8.</w:t>
      </w:r>
    </w:p>
    <w:p>
      <w:r>
        <w:rPr>
          <w:b/>
          <w:color w:val="4A4A49"/>
          <w:sz w:val="22"/>
        </w:rPr>
        <w:t>[Slide 17] Gestion de secretos: el error mas repetido y el mas facil de verificar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18] La politica en cuatro respuestas: quien rota, cada cuanto y que se hace ante una filtracion (1/3)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(No se proyecta) La politica de secretos vale 7.5 puntos repartidos en cuatro respuestas de 1.5 mas el procedimiento ante filtracion, tambien de 1.5.</w:t>
      </w:r>
    </w:p>
    <w:p>
      <w:pPr>
        <w:pStyle w:val="ListBullet2"/>
      </w:pPr>
      <w:r>
        <w:rPr>
          <w:b w:val="0"/>
          <w:color w:val="4A4A49"/>
          <w:sz w:val="22"/>
        </w:rPr>
        <w:t>(No se proyecta) Conviene recorrer renglon por renglon, porque el estudiante que solo escucho «no los pongas en el Dockerfile» responde una de las cinco y pierde las otras cuatro.</w:t>
      </w:r>
    </w:p>
    <w:p>
      <w:pPr>
        <w:pStyle w:val="ListBullet2"/>
      </w:pPr>
      <w:r>
        <w:rPr>
          <w:b w:val="0"/>
          <w:color w:val="4A4A49"/>
          <w:sz w:val="22"/>
        </w:rPr>
        <w:t>(No se proyecta) Esa distincion entre el nombre de un secreto, que es publico, y su valor, que no lo es, es la senal de que el estudiante entendio el tema.</w:t>
      </w:r>
    </w:p>
    <w:p>
      <w:r>
        <w:rPr>
          <w:b/>
          <w:color w:val="4A4A49"/>
          <w:sz w:val="22"/>
        </w:rPr>
        <w:t>[Slide 19] La politica en cuatro respuestas: quien rota, cada cuanto y que se hace ante una filtracion (2/3)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20] La politica en cuatro respuestas: quien rota, cada cuanto y que se hace ante una filtracion (3/3)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21] Primer ejemplo: autenticacion con token en CloudLite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Primer ejemplo concreto.</w:t>
      </w:r>
    </w:p>
    <w:p>
      <w:pPr>
        <w:pStyle w:val="ListBullet2"/>
      </w:pPr>
      <w:r>
        <w:rPr>
          <w:b w:val="0"/>
          <w:color w:val="4A4A49"/>
          <w:sz w:val="22"/>
        </w:rPr>
        <w:t>En CloudLite el usuario final se autentica contra la API y recibe un token, una cadena firmada que acompana cada peticion posterior para no volver a pedir la contrasena.</w:t>
      </w:r>
    </w:p>
    <w:p>
      <w:pPr>
        <w:pStyle w:val="ListBullet2"/>
      </w:pPr>
      <w:r>
        <w:rPr>
          <w:b w:val="0"/>
          <w:color w:val="4A4A49"/>
          <w:sz w:val="22"/>
        </w:rPr>
        <w:t>(No se proyecta) Evidencia: la caja Auth del C4 Containers de la Clase 4 y la flecha etiquetada HTTPS.</w:t>
      </w:r>
    </w:p>
    <w:p>
      <w:r>
        <w:rPr>
          <w:b/>
          <w:color w:val="4A4A49"/>
          <w:sz w:val="22"/>
        </w:rPr>
        <w:t>[Slide 22] Segundo ejemplo: PII y las tres amenazas de identidad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Segundo ejemplo concreto.</w:t>
      </w:r>
    </w:p>
    <w:p>
      <w:pPr>
        <w:pStyle w:val="ListBullet2"/>
      </w:pPr>
      <w:r>
        <w:rPr>
          <w:b w:val="0"/>
          <w:color w:val="4A4A49"/>
          <w:sz w:val="22"/>
        </w:rPr>
        <w:t>La respuesta que devuelve mas de lo necesario: el endpoint de perfil serializa la fila completa e incluye el hash de la contrasena o el correo de otros usuarios; el control es declarar que campos salen.</w:t>
      </w:r>
    </w:p>
    <w:p>
      <w:r>
        <w:rPr>
          <w:b/>
          <w:color w:val="4A4A49"/>
          <w:sz w:val="22"/>
        </w:rPr>
        <w:t>[Slide 23] Amenaza, control y donde se ve: la tercera es una caja o una flecha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La tercera es la que se responde mal: solo admite el nombre de una CAJA o de una FLECHA del C4 Containers o del Despliegue, escrito igual que en el diagrama.</w:t>
      </w:r>
    </w:p>
    <w:p>
      <w:pPr>
        <w:pStyle w:val="ListBullet2"/>
      </w:pPr>
      <w:r>
        <w:rPr>
          <w:b w:val="0"/>
          <w:color w:val="4A4A49"/>
          <w:sz w:val="22"/>
        </w:rPr>
        <w:t>«la flecha App web -&gt; API de turnos lleva HTTPS y el identificador se toma del token» si.</w:t>
      </w:r>
    </w:p>
    <w:p>
      <w:pPr>
        <w:pStyle w:val="ListBullet2"/>
      </w:pPr>
      <w:r>
        <w:rPr>
          <w:b w:val="0"/>
          <w:color w:val="4A4A49"/>
          <w:sz w:val="22"/>
        </w:rPr>
        <w:t>(No se proyecta) Tercera pregunta previsible: «cuantas amenazas hay que poner?».</w:t>
      </w:r>
    </w:p>
    <w:p>
      <w:pPr>
        <w:pStyle w:val="ListBullet2"/>
      </w:pPr>
      <w:r>
        <w:rPr>
          <w:b w:val="0"/>
          <w:color w:val="4A4A49"/>
          <w:sz w:val="22"/>
        </w:rPr>
        <w:t>(No se proyecta) La Clase 5 cerro con el Parcial 1 el bloque de arquitectura y esta clase abre el de operacion.</w:t>
      </w:r>
    </w:p>
    <w:p>
      <w:pPr>
        <w:pStyle w:val="ListBullet2"/>
      </w:pPr>
      <w:r>
        <w:rPr>
          <w:b w:val="0"/>
          <w:color w:val="4A4A49"/>
          <w:sz w:val="22"/>
        </w:rPr>
        <w:t>(No se proyecta) Las fronteras de confianza que hoy se nombran en texto se dibujan como zonas publica, privada y de datos en la Clase 7; la politica de secretos se ejecuta en el pipeline de la Clase 8, donde la denegacion de servicio se vuelve una senal medible; y todo el bloque se evalua en el Parcial 2 de la Clase 9.</w:t>
      </w:r>
    </w:p>
    <w:p>
      <w:r>
        <w:rPr>
          <w:b/>
          <w:color w:val="4A4A49"/>
          <w:sz w:val="22"/>
        </w:rPr>
        <w:t>[Slide 24] Preguntas frecuentes del grupo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Estas aparecen todos los semestres, y las cuatro se responden con material que ya esta proyectado.</w:t>
      </w:r>
    </w:p>
    <w:p>
      <w:pPr>
        <w:pStyle w:val="ListBullet2"/>
      </w:pPr>
      <w:r>
        <w:rPr>
          <w:b w:val="0"/>
          <w:color w:val="4A4A49"/>
          <w:sz w:val="22"/>
        </w:rPr>
        <w:t>(No se proyecta) «Si trabajo solo, quien rota los secretos?» El mismo estudiante, y es una respuesta valida: lo que se califica es que exista un responsable escrito, no que sea otra persona.</w:t>
      </w:r>
    </w:p>
    <w:p>
      <w:pPr>
        <w:pStyle w:val="ListBullet2"/>
      </w:pPr>
      <w:r>
        <w:rPr>
          <w:b w:val="0"/>
          <w:color w:val="4A4A49"/>
          <w:sz w:val="22"/>
        </w:rPr>
        <w:t>(No se proyecta) Lo que se descuenta es la misma amenaza escrita dos veces con otras palabras.</w:t>
      </w:r>
    </w:p>
    <w:p>
      <w:r>
        <w:rPr>
          <w:b/>
          <w:color w:val="4A4A49"/>
          <w:sz w:val="22"/>
        </w:rPr>
        <w:t>[Slide 25] Preguntas frecuentes del grupo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26] La politica de secretos, en comandos</w:t>
      </w:r>
      <w:r>
        <w:rPr>
          <w:b w:val="0"/>
          <w:color w:val="4A4A49"/>
          <w:sz w:val="22"/>
        </w:rPr>
        <w:t xml:space="preserve"> — 14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6 - Seguridad en la nube/Presentacion.pptx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6 · Seguridad en la nube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Amenazas que sí importan al PI</w:t>
      </w:r>
    </w:p>
    <w:p>
      <w:pPr>
        <w:pStyle w:val="ListNumber"/>
      </w:pPr>
      <w:r>
        <w:rPr>
          <w:b w:val="0"/>
          <w:color w:val="4A4A49"/>
          <w:sz w:val="22"/>
        </w:rPr>
        <w:t>Controles prácticos (gratis)</w:t>
      </w:r>
    </w:p>
    <w:p>
      <w:pPr>
        <w:pStyle w:val="ListNumber"/>
      </w:pPr>
      <w:r>
        <w:rPr>
          <w:b w:val="0"/>
          <w:color w:val="4A4A49"/>
          <w:sz w:val="22"/>
        </w:rPr>
        <w:t>Menor privilegio: qué deja de poder hacer</w:t>
      </w:r>
    </w:p>
    <w:p>
      <w:pPr>
        <w:pStyle w:val="ListNumber"/>
      </w:pPr>
      <w:r>
        <w:rPr>
          <w:b w:val="0"/>
          <w:color w:val="4A4A49"/>
          <w:sz w:val="22"/>
        </w:rPr>
        <w:t>Política de secretos: las cuatro preguntas</w:t>
      </w:r>
    </w:p>
    <w:p>
      <w:pPr>
        <w:pStyle w:val="ListNumber"/>
      </w:pPr>
      <w:r>
        <w:rPr>
          <w:b w:val="0"/>
          <w:color w:val="4A4A49"/>
          <w:sz w:val="22"/>
        </w:rPr>
        <w:t>Ejercicio guiado</w:t>
      </w:r>
    </w:p>
    <w:p>
      <w:pPr>
        <w:pStyle w:val="ListNumber"/>
      </w:pPr>
      <w:r>
        <w:rPr>
          <w:b w:val="0"/>
          <w:color w:val="4A4A49"/>
          <w:sz w:val="22"/>
        </w:rPr>
        <w:t>Una fila por amenaza: ejemplo en CloudLite Turnos</w:t>
      </w:r>
    </w:p>
    <w:p>
      <w:pPr>
        <w:pStyle w:val="ListNumber"/>
      </w:pPr>
      <w:r>
        <w:rPr>
          <w:b w:val="0"/>
          <w:color w:val="4A4A49"/>
          <w:sz w:val="22"/>
        </w:rPr>
        <w:t>Seguridad como propiedad del diseno: la triada CIA</w:t>
      </w:r>
    </w:p>
    <w:p>
      <w:pPr>
        <w:pStyle w:val="ListNumber"/>
      </w:pPr>
      <w:r>
        <w:rPr>
          <w:b w:val="0"/>
          <w:color w:val="4A4A49"/>
          <w:sz w:val="22"/>
        </w:rPr>
        <w:t>Modelar amenazas: las cuatro preguntas y el vocabulario</w:t>
      </w:r>
    </w:p>
    <w:p>
      <w:pPr>
        <w:pStyle w:val="ListNumber"/>
      </w:pPr>
      <w:r>
        <w:rPr>
          <w:b w:val="0"/>
          <w:color w:val="4A4A49"/>
          <w:sz w:val="22"/>
        </w:rPr>
        <w:t>STRIDE: seis categorias, cada una niega una propiedad</w:t>
      </w:r>
    </w:p>
    <w:p>
      <w:pPr>
        <w:pStyle w:val="ListNumber"/>
      </w:pPr>
      <w:r>
        <w:rPr>
          <w:b w:val="0"/>
          <w:color w:val="4A4A49"/>
          <w:sz w:val="22"/>
        </w:rPr>
        <w:t>Los controles gratuitos, en tres familias</w:t>
      </w:r>
    </w:p>
    <w:p>
      <w:pPr>
        <w:pStyle w:val="ListNumber"/>
      </w:pPr>
      <w:r>
        <w:rPr>
          <w:b w:val="0"/>
          <w:color w:val="4A4A49"/>
          <w:sz w:val="22"/>
        </w:rPr>
        <w:t>Menor privilegio: la resta que hay que poder nombrar (1/2)</w:t>
      </w:r>
    </w:p>
    <w:p>
      <w:pPr>
        <w:pStyle w:val="ListNumber"/>
      </w:pPr>
      <w:r>
        <w:rPr>
          <w:b w:val="0"/>
          <w:color w:val="4A4A49"/>
          <w:sz w:val="22"/>
        </w:rPr>
        <w:t>Menor privilegio: la resta que hay que poder nombrar (2/2)</w:t>
      </w:r>
    </w:p>
    <w:p>
      <w:pPr>
        <w:pStyle w:val="ListNumber"/>
      </w:pPr>
      <w:r>
        <w:rPr>
          <w:b w:val="0"/>
          <w:color w:val="4A4A49"/>
          <w:sz w:val="22"/>
        </w:rPr>
        <w:t>Gestion de secretos: el error mas repetido y el mas facil de verificar (1/2)</w:t>
      </w:r>
    </w:p>
    <w:p>
      <w:pPr>
        <w:pStyle w:val="ListNumber"/>
      </w:pPr>
      <w:r>
        <w:rPr>
          <w:b w:val="0"/>
          <w:color w:val="4A4A49"/>
          <w:sz w:val="22"/>
        </w:rPr>
        <w:t>Gestion de secretos: el error mas repetido y el mas facil de verificar (2/2)</w:t>
      </w:r>
    </w:p>
    <w:p>
      <w:pPr>
        <w:pStyle w:val="ListNumber"/>
      </w:pPr>
      <w:r>
        <w:rPr>
          <w:b w:val="0"/>
          <w:color w:val="4A4A49"/>
          <w:sz w:val="22"/>
        </w:rPr>
        <w:t>La politica en cuatro respuestas: quien rota, cada cuanto y que se hace ante una filtracion (1/3)</w:t>
      </w:r>
    </w:p>
    <w:p>
      <w:pPr>
        <w:pStyle w:val="ListNumber"/>
      </w:pPr>
      <w:r>
        <w:rPr>
          <w:b w:val="0"/>
          <w:color w:val="4A4A49"/>
          <w:sz w:val="22"/>
        </w:rPr>
        <w:t>La politica en cuatro respuestas: quien rota, cada cuanto y que se hace ante una filtracion (2/3)</w:t>
      </w:r>
    </w:p>
    <w:p>
      <w:pPr>
        <w:pStyle w:val="ListNumber"/>
      </w:pPr>
      <w:r>
        <w:rPr>
          <w:b w:val="0"/>
          <w:color w:val="4A4A49"/>
          <w:sz w:val="22"/>
        </w:rPr>
        <w:t>La politica en cuatro respuestas: quien rota, cada cuanto y que se hace ante una filtracion (3/3)</w:t>
      </w:r>
    </w:p>
    <w:p>
      <w:pPr>
        <w:pStyle w:val="ListNumber"/>
      </w:pPr>
      <w:r>
        <w:rPr>
          <w:b w:val="0"/>
          <w:color w:val="4A4A49"/>
          <w:sz w:val="22"/>
        </w:rPr>
        <w:t>Primer ejemplo: autenticacion con token en CloudLite</w:t>
      </w:r>
    </w:p>
    <w:p>
      <w:pPr>
        <w:pStyle w:val="ListNumber"/>
      </w:pPr>
      <w:r>
        <w:rPr>
          <w:b w:val="0"/>
          <w:color w:val="4A4A49"/>
          <w:sz w:val="22"/>
        </w:rPr>
        <w:t>Segundo ejemplo: PII y las tres amenazas de identidad</w:t>
      </w:r>
    </w:p>
    <w:p>
      <w:pPr>
        <w:pStyle w:val="ListNumber"/>
      </w:pPr>
      <w:r>
        <w:rPr>
          <w:b w:val="0"/>
          <w:color w:val="4A4A49"/>
          <w:sz w:val="22"/>
        </w:rPr>
        <w:t>Amenaza, control y donde se ve: la tercera es una caja o una flecha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(1/2)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(2/2)</w:t>
      </w:r>
    </w:p>
    <w:p>
      <w:pPr>
        <w:pStyle w:val="ListNumber"/>
      </w:pPr>
      <w:r>
        <w:rPr>
          <w:b w:val="0"/>
          <w:color w:val="4A4A49"/>
          <w:sz w:val="22"/>
        </w:rPr>
        <w:t>La politica de secretos, en comandos</w:t>
      </w:r>
    </w:p>
    <w:p>
      <w:pPr>
        <w:pStyle w:val="ListNumber"/>
      </w:pPr>
      <w:r>
        <w:rPr>
          <w:b w:val="0"/>
          <w:color w:val="4A4A49"/>
          <w:sz w:val="22"/>
        </w:rPr>
        <w:t>El secreto en la imagen: por qué borrarlo no sirve</w:t>
      </w:r>
    </w:p>
    <w:p>
      <w:pPr>
        <w:pStyle w:val="ListNumber"/>
      </w:pPr>
      <w:r>
        <w:rPr>
          <w:b w:val="0"/>
          <w:color w:val="4A4A49"/>
          <w:sz w:val="22"/>
        </w:rPr>
        <w:t>Clase 6 · cierre conceptual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 · [Slide 2][Slide 3]</w:t>
      </w:r>
    </w:p>
    <w:p>
      <w:r>
        <w:rPr>
          <w:b w:val="0"/>
          <w:color w:val="4A4A49"/>
          <w:sz w:val="22"/>
        </w:rPr>
        <w:t xml:space="preserve">Di casi literal: «Hoy avanzamos el PI CloudLite App en: </w:t>
      </w:r>
      <w:r>
        <w:rPr>
          <w:b/>
          <w:color w:val="4A4A49"/>
          <w:sz w:val="22"/>
        </w:rPr>
        <w:t>Modelo de amenazas mínimo + controles para CloudLite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Entregable concreto: Sección Seguridad PI: 5 amenazas STRIDE-lite + controles + secretos/CI.</w:t>
      </w:r>
    </w:p>
    <w:p>
      <w:r>
        <w:rPr>
          <w:b w:val="0"/>
          <w:color w:val="4A4A49"/>
          <w:sz w:val="22"/>
        </w:rPr>
        <w:t>Teoría breve y luego taller; no es un lab suelto.»</w:t>
      </w:r>
    </w:p>
    <w:p>
      <w:r>
        <w:rPr>
          <w:b w:val="0"/>
          <w:color w:val="4A4A49"/>
          <w:sz w:val="22"/>
        </w:rPr>
        <w:t>Pasa la diapositiva de agenda y la de objetivos. Abre el enunciado PI si alguien aún no lo tiene.</w:t>
      </w:r>
    </w:p>
    <w:p>
      <w:r>
        <w:rPr>
          <w:b w:val="0"/>
          <w:color w:val="4A4A49"/>
          <w:sz w:val="22"/>
        </w:rPr>
        <w:t>Pregunta de arranque (1 min): «¿En qué quedó tu CloudLite la clase pasada?» — sirve para detectar estudiantes rezagados antes de avanzar.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 · desde [Slide 4]</w:t>
      </w:r>
    </w:p>
    <w:p>
      <w:r>
        <w:rPr>
          <w:b w:val="0"/>
          <w:color w:val="4A4A49"/>
          <w:sz w:val="22"/>
        </w:rPr>
        <w:t>Cubre estos conceptos, en este orden, ~5 min cada uno, con su diapositiva:</w:t>
      </w:r>
    </w:p>
    <w:p>
      <w:pPr>
        <w:pStyle w:val="ListBullet"/>
      </w:pPr>
      <w:r>
        <w:rPr>
          <w:b/>
          <w:color w:val="4A4A49"/>
          <w:sz w:val="22"/>
        </w:rPr>
        <w:t>Amenazas que sí importan al PI</w:t>
      </w:r>
      <w:r>
        <w:rPr>
          <w:b w:val="0"/>
          <w:color w:val="4A4A49"/>
          <w:sz w:val="22"/>
        </w:rPr>
        <w:t xml:space="preserve"> · [Slide 4]</w:t>
      </w:r>
    </w:p>
    <w:p>
      <w:pPr>
        <w:pStyle w:val="ListBullet"/>
      </w:pPr>
      <w:r>
        <w:rPr>
          <w:b/>
          <w:color w:val="4A4A49"/>
          <w:sz w:val="22"/>
        </w:rPr>
        <w:t>Controles prácticos (gratis)</w:t>
      </w:r>
      <w:r>
        <w:rPr>
          <w:b w:val="0"/>
          <w:color w:val="4A4A49"/>
          <w:sz w:val="22"/>
        </w:rPr>
        <w:t xml:space="preserve"> · [Slide 5]</w:t>
      </w:r>
    </w:p>
    <w:p>
      <w:pPr>
        <w:pStyle w:val="ListBullet"/>
      </w:pPr>
      <w:r>
        <w:rPr>
          <w:b/>
          <w:color w:val="4A4A49"/>
          <w:sz w:val="22"/>
        </w:rPr>
        <w:t>Menor privilegio: qué deja de poder hacer</w:t>
      </w:r>
      <w:r>
        <w:rPr>
          <w:b w:val="0"/>
          <w:color w:val="4A4A49"/>
          <w:sz w:val="22"/>
        </w:rPr>
        <w:t xml:space="preserve"> · [Slide 6]</w:t>
      </w:r>
    </w:p>
    <w:p>
      <w:pPr>
        <w:pStyle w:val="ListBullet"/>
      </w:pPr>
      <w:r>
        <w:rPr>
          <w:b/>
          <w:color w:val="4A4A49"/>
          <w:sz w:val="22"/>
        </w:rPr>
        <w:t>Política de secretos: las cuatro preguntas</w:t>
      </w:r>
      <w:r>
        <w:rPr>
          <w:b w:val="0"/>
          <w:color w:val="4A4A49"/>
          <w:sz w:val="22"/>
        </w:rPr>
        <w:t xml:space="preserve"> · [Slide 7]</w:t>
      </w:r>
    </w:p>
    <w:p>
      <w:pPr>
        <w:pStyle w:val="ListBullet"/>
      </w:pPr>
      <w:r>
        <w:rPr>
          <w:b/>
          <w:color w:val="4A4A49"/>
          <w:sz w:val="22"/>
        </w:rPr>
        <w:t>Ejercicio guiado</w:t>
      </w:r>
      <w:r>
        <w:rPr>
          <w:b w:val="0"/>
          <w:color w:val="4A4A49"/>
          <w:sz w:val="22"/>
        </w:rPr>
        <w:t xml:space="preserve"> · [Slide 8]</w:t>
      </w:r>
    </w:p>
    <w:p>
      <w:pPr>
        <w:pStyle w:val="ListBullet"/>
      </w:pPr>
      <w:r>
        <w:rPr>
          <w:b/>
          <w:color w:val="4A4A49"/>
          <w:sz w:val="22"/>
        </w:rPr>
        <w:t>Una fila por amenaza: ejemplo en CloudLite Turnos</w:t>
      </w:r>
      <w:r>
        <w:rPr>
          <w:b w:val="0"/>
          <w:color w:val="4A4A49"/>
          <w:sz w:val="22"/>
        </w:rPr>
        <w:t xml:space="preserve"> · [Slide 9]</w:t>
      </w:r>
    </w:p>
    <w:p>
      <w:r>
        <w:rPr>
          <w:b/>
          <w:color w:val="4A4A49"/>
          <w:sz w:val="22"/>
        </w:rPr>
        <w:t>Ninguna se salta</w:t>
      </w:r>
      <w:r>
        <w:rPr>
          <w:b w:val="0"/>
          <w:color w:val="4A4A49"/>
          <w:sz w:val="22"/>
        </w:rPr>
        <w:t>: cada una de esas diapositivas es el mecanismo con que se resuelve</w:t>
      </w:r>
    </w:p>
    <w:p>
      <w:r>
        <w:rPr>
          <w:b w:val="0"/>
          <w:color w:val="4A4A49"/>
          <w:sz w:val="22"/>
        </w:rPr>
        <w:t>al menos una pregunta de la actividad calificada de hoy.</w:t>
      </w:r>
    </w:p>
    <w:p>
      <w:r>
        <w:rPr>
          <w:b w:val="0"/>
          <w:color w:val="4A4A49"/>
          <w:sz w:val="22"/>
        </w:rPr>
        <w:t>El desarrollo completo de cada uno está arriba, en «Fundamento teórico para el docente»:</w:t>
      </w:r>
    </w:p>
    <w:p>
      <w:r>
        <w:rPr>
          <w:b w:val="0"/>
          <w:color w:val="4A4A49"/>
          <w:sz w:val="22"/>
        </w:rPr>
        <w:t>esa sección está escrita para que puedas dictarla sin consultar otra fuente.</w:t>
      </w:r>
    </w:p>
    <w:p>
      <w:r>
        <w:rPr>
          <w:b w:val="0"/>
          <w:color w:val="4A4A49"/>
          <w:sz w:val="22"/>
        </w:rPr>
        <w:t>Cada 8–10 min amarra al artefacto: «esto es lo que van a dejar hoy en su informe/diagrama/repo».</w:t>
      </w:r>
    </w:p>
    <w:p>
      <w:r>
        <w:rPr>
          <w:b w:val="0"/>
          <w:color w:val="4A4A49"/>
          <w:sz w:val="22"/>
        </w:rPr>
        <w:t>Pide un estudiante voluntario y usa SU dominio como ejemplo en vivo (no el de la demo).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 · [Slide 27]</w:t>
      </w:r>
    </w:p>
    <w:p>
      <w:r>
        <w:rPr>
          <w:b w:val="0"/>
          <w:color w:val="4A4A49"/>
          <w:sz w:val="22"/>
        </w:rPr>
        <w:t xml:space="preserve">Herramienta del día: </w:t>
      </w:r>
      <w:r>
        <w:rPr>
          <w:b/>
          <w:color w:val="4A4A49"/>
          <w:sz w:val="22"/>
        </w:rPr>
        <w:t>Navegador · editor de texto del curso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De amenaza STRIDE a control verificable, en vivo</w:t>
      </w:r>
    </w:p>
    <w:p>
      <w:pPr>
        <w:pStyle w:val="ListNumber"/>
      </w:pPr>
      <w:r>
        <w:rPr>
          <w:b w:val="0"/>
          <w:color w:val="4A4A49"/>
          <w:sz w:val="22"/>
        </w:rPr>
        <w:t>Escriba en el tablero, con las dos partes que exige la rubrica: «Tampering: un cliente mueve la franja de un turno ajeno porque la API no revisa de quien es el turno».</w:t>
      </w:r>
    </w:p>
    <w:p>
      <w:pPr>
        <w:pStyle w:val="ListNumber"/>
      </w:pPr>
      <w:r>
        <w:rPr>
          <w:b w:val="0"/>
          <w:color w:val="4A4A49"/>
          <w:sz w:val="22"/>
        </w:rPr>
        <w:t>Pregunte al grupo cual seria el control; guie hasta «validar el rol y la propiedad del turno antes de aceptar el cambio».</w:t>
      </w:r>
    </w:p>
    <w:p>
      <w:pPr>
        <w:pStyle w:val="ListNumber"/>
      </w:pPr>
      <w:r>
        <w:rPr>
          <w:b w:val="0"/>
          <w:color w:val="4A4A49"/>
          <w:sz w:val="22"/>
        </w:rPr>
        <w:t>Agregue la tercera columna preguntando «sobre que CAJA o sobre que FLECHA del C4 Containers cae ese control». Aqui la respuesta es la caja «API de turnos». Un nombre de archivo no vale: si no se puede senalar en el diagrama, el control todavia es una intencion.</w:t>
      </w:r>
    </w:p>
    <w:p>
      <w:pPr>
        <w:pStyle w:val="ListNumber"/>
      </w:pPr>
      <w:r>
        <w:rPr>
          <w:b w:val="0"/>
          <w:color w:val="4A4A49"/>
          <w:sz w:val="22"/>
        </w:rPr>
        <w:t>Repita con una segunda fila cuyo control caiga en una FLECHA, para que se vea que las dos formas cuentan: «un cliente reserva a nombre de otro» -&gt; «el id se toma del token» -&gt; flecha «App web -&gt; API de turnos».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Demo de 1 minuto del anti-patron, con la diapositiva del historial de capas proyectada: un Dockerfile con la llave en texto plano, el </w:t>
      </w:r>
      <w:r>
        <w:rPr>
          <w:rFonts w:ascii="Consolas" w:hAnsi="Consolas"/>
          <w:b w:val="0"/>
          <w:color w:val="111111"/>
          <w:sz w:val="21"/>
        </w:rPr>
        <w:t>docker history</w:t>
      </w:r>
      <w:r>
        <w:rPr>
          <w:b w:val="0"/>
          <w:color w:val="4A4A49"/>
          <w:sz w:val="22"/>
        </w:rPr>
        <w:t xml:space="preserve"> que la lee, y el </w:t>
      </w:r>
      <w:r>
        <w:rPr>
          <w:rFonts w:ascii="Consolas" w:hAnsi="Consolas"/>
          <w:b w:val="0"/>
          <w:color w:val="111111"/>
          <w:sz w:val="21"/>
        </w:rPr>
        <w:t>rm</w:t>
      </w:r>
      <w:r>
        <w:rPr>
          <w:b w:val="0"/>
          <w:color w:val="4A4A49"/>
          <w:sz w:val="22"/>
        </w:rPr>
        <w:t xml:space="preserve"> posterior que no la borra sino que la tapa.</w:t>
      </w:r>
    </w:p>
    <w:p>
      <w:r>
        <w:rPr>
          <w:b w:val="0"/>
          <w:color w:val="4A4A49"/>
          <w:sz w:val="22"/>
        </w:rPr>
        <w:t xml:space="preserve">Narra los clics en voz alta. Si falla la red, proyecta las capturas de </w:t>
      </w:r>
      <w:r>
        <w:rPr>
          <w:rFonts w:ascii="Consolas" w:hAnsi="Consolas"/>
          <w:b w:val="0"/>
          <w:color w:val="111111"/>
          <w:sz w:val="21"/>
        </w:rPr>
        <w:t>Kit docente/Clase 6/Capturas/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Cierra la demo con: «copien la estructura, no el dominio de mi ejemplo.»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Por que un secreto NUNCA va dentro de la imagen (demo de 1 minuto)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590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ida-secreto-en-image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590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(individual · equipos de 2–3 solo si tú los autorizaste) · opcional · sin diapositiva</w:t>
      </w:r>
    </w:p>
    <w:p>
      <w:r>
        <w:rPr>
          <w:b w:val="0"/>
          <w:color w:val="4A4A49"/>
          <w:sz w:val="22"/>
        </w:rPr>
        <w:t xml:space="preserve">El taller es </w:t>
      </w:r>
      <w:r>
        <w:rPr>
          <w:b/>
          <w:color w:val="4A4A49"/>
          <w:sz w:val="22"/>
        </w:rPr>
        <w:t>opcional</w:t>
      </w:r>
      <w:r>
        <w:rPr>
          <w:b w:val="0"/>
          <w:color w:val="4A4A49"/>
          <w:sz w:val="22"/>
        </w:rPr>
        <w:t xml:space="preserve"> y ya no está en el deck: si se hace hoy, comparte el </w:t>
      </w:r>
      <w:r>
        <w:rPr>
          <w:rFonts w:ascii="Consolas" w:hAnsi="Consolas"/>
          <w:b w:val="0"/>
          <w:color w:val="111111"/>
          <w:sz w:val="21"/>
        </w:rPr>
        <w:t>Taller … .docx</w:t>
      </w:r>
      <w:r>
        <w:rPr>
          <w:b w:val="0"/>
          <w:color w:val="4A4A49"/>
          <w:sz w:val="22"/>
        </w:rPr>
        <w:t xml:space="preserve"> de</w:t>
      </w:r>
    </w:p>
    <w:p>
      <w:r>
        <w:rPr>
          <w:rFonts w:ascii="Consolas" w:hAnsi="Consolas"/>
          <w:b w:val="0"/>
          <w:color w:val="111111"/>
          <w:sz w:val="21"/>
        </w:rPr>
        <w:t>Clases/Clase 6 - Seguridad en la nube/</w:t>
      </w:r>
      <w:r>
        <w:rPr>
          <w:b w:val="0"/>
          <w:color w:val="4A4A49"/>
          <w:sz w:val="22"/>
        </w:rPr>
        <w:t xml:space="preserve"> (los pasos también están en la sección «Actividad / taller» de este guion).</w:t>
      </w:r>
    </w:p>
    <w:p>
      <w:r>
        <w:rPr>
          <w:b w:val="0"/>
          <w:color w:val="4A4A49"/>
          <w:sz w:val="22"/>
        </w:rPr>
        <w:t>Circula por mesas/Meet con la lista de errores frecuentes de abajo en la mano: son los que vas a ver hoy.</w:t>
      </w:r>
    </w:p>
    <w:p>
      <w:r>
        <w:rPr>
          <w:b w:val="0"/>
          <w:color w:val="4A4A49"/>
          <w:sz w:val="22"/>
        </w:rPr>
        <w:t>A los 80 min anuncia: «faltan 20 min. Falta evidencia: PNG/YAML/enlace. Empiecen a subir borrador.»</w:t>
      </w:r>
    </w:p>
    <w:p>
      <w:pPr>
        <w:spacing w:before="200" w:after="60"/>
      </w:pPr>
      <w:r>
        <w:rPr>
          <w:b/>
          <w:color w:val="1A1C1D"/>
          <w:sz w:val="32"/>
        </w:rPr>
        <w:t>100–115 · Comprobación y evidencias</w:t>
      </w:r>
    </w:p>
    <w:p>
      <w:r>
        <w:rPr>
          <w:b w:val="0"/>
          <w:color w:val="4A4A49"/>
          <w:sz w:val="22"/>
        </w:rPr>
        <w:t>Haz 3–4 de las preguntas de comprobación oral de abajo, a personas distintas y al azar</w:t>
      </w:r>
    </w:p>
    <w:p>
      <w:r>
        <w:rPr>
          <w:b w:val="0"/>
          <w:color w:val="4A4A49"/>
          <w:sz w:val="22"/>
        </w:rPr>
        <w:t>(no al que levanta la mano). Es el mecanismo para verificar la regla de los 60 segundos.</w:t>
      </w:r>
    </w:p>
    <w:p>
      <w:r>
        <w:rPr>
          <w:b w:val="0"/>
          <w:color w:val="4A4A49"/>
          <w:sz w:val="22"/>
        </w:rPr>
        <w:t xml:space="preserve">Aplica el quiz corto de </w:t>
      </w:r>
      <w:r>
        <w:rPr>
          <w:rFonts w:ascii="Consolas" w:hAnsi="Consolas"/>
          <w:b w:val="0"/>
          <w:color w:val="111111"/>
          <w:sz w:val="21"/>
        </w:rPr>
        <w:t>Kit docente/Clase 6/Quiz Clase 6 - Seguridad en la nube.docx</w:t>
      </w:r>
    </w:p>
    <w:p>
      <w:r>
        <w:rPr>
          <w:b w:val="0"/>
          <w:color w:val="4A4A49"/>
          <w:sz w:val="22"/>
        </w:rPr>
        <w:t xml:space="preserve">(la clave va en archivo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 w:val="0"/>
          <w:color w:val="4A4A49"/>
          <w:sz w:val="22"/>
        </w:rPr>
        <w:t>Mientras responden, verifica que el entregable esté realmente subido.</w:t>
      </w:r>
    </w:p>
    <w:p>
      <w:r>
        <w:rPr>
          <w:b w:val="0"/>
          <w:color w:val="4A4A49"/>
          <w:sz w:val="22"/>
        </w:rPr>
        <w:t>Retroalimenta 2–3 estudiantes en voz alta, nombrando el error y la corrección concreta.</w:t>
      </w:r>
    </w:p>
    <w:p>
      <w:pPr>
        <w:spacing w:before="200" w:after="60"/>
      </w:pPr>
      <w:r>
        <w:rPr>
          <w:b/>
          <w:color w:val="1A1C1D"/>
          <w:sz w:val="32"/>
        </w:rPr>
        <w:t>115–120 · Cierre · [Slide 28]</w:t>
      </w:r>
    </w:p>
    <w:p>
      <w:r>
        <w:rPr>
          <w:b w:val="0"/>
          <w:color w:val="4A4A49"/>
          <w:sz w:val="22"/>
        </w:rPr>
        <w:t>Di: «Queda avanzado: Modelo de amenazas mínimo + controles para CloudLite.</w:t>
      </w:r>
    </w:p>
    <w:p>
      <w:r>
        <w:rPr>
          <w:b w:val="0"/>
          <w:color w:val="4A4A49"/>
          <w:sz w:val="22"/>
        </w:rPr>
        <w:t>Criterio de éxito: el estudiante explica su artefacto en 60 s.</w:t>
      </w:r>
    </w:p>
    <w:p>
      <w:r>
        <w:rPr>
          <w:b w:val="0"/>
          <w:color w:val="4A4A49"/>
          <w:sz w:val="22"/>
        </w:rPr>
        <w:t>Entrega domingo 23:59 en la plataforma del curso. Siguiente hito del PI según el plan.»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liste en la pregunta 1 cinco amenazas de SU dominio, cada una nombrando el actor o el dato concreto que pone en riesgo y el camino por el que ocurre; use STRIDE como guia de categorias y verifique que ninguna sea una frase de manual que sirva igual para cualquier sistema.</w:t>
      </w:r>
    </w:p>
    <w:p>
      <w:pPr>
        <w:pStyle w:val="ListNumber"/>
      </w:pPr>
      <w:r>
        <w:rPr>
          <w:b w:val="0"/>
          <w:color w:val="4A4A49"/>
          <w:sz w:val="22"/>
        </w:rPr>
        <w:t>Paso 2: complete en la pregunta 2 la tabla amenaza-control-donde, senalando para cada control la caja o la flecha concreta del C4 Containers o del Despliegue donde se ve; incluya el principio de menor privilegio aplicado a un componente, diciendo que deja de poder hacer.</w:t>
      </w:r>
    </w:p>
    <w:p>
      <w:pPr>
        <w:pStyle w:val="ListNumber"/>
      </w:pPr>
      <w:r>
        <w:rPr>
          <w:b w:val="0"/>
          <w:color w:val="4A4A49"/>
          <w:sz w:val="22"/>
        </w:rPr>
        <w:t>Paso 3: escriba en la pregunta 3 la politica de secretos respondiendo donde viven, quien los rota, cada cuanto y que esta prohibido, y cierre con el procedimiento ante una filtracion; verifique que su politica no admita secretos en el Dockerfile, el README ni el YAML en claro.</w:t>
      </w:r>
    </w:p>
    <w:p>
      <w:pPr>
        <w:pStyle w:val="ListNumber"/>
      </w:pPr>
      <w:r>
        <w:rPr>
          <w:b w:val="0"/>
          <w:color w:val="4A4A49"/>
          <w:sz w:val="22"/>
        </w:rPr>
        <w:t>Paso 4: guarde y continue. Esta actividad es una sola para las Clases 6, 7, 8 y 10 y se entrega completa al cierre del Corte 2: hoy resuelve las preguntas 1 a 3 y las 4 a 12 se resuelven en las clases siguientes.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Entregar una lista generica de buenas practicas en vez de amenaza -&gt; control -&gt; donde se ve. Devuelva la tabla si no tiene las 3 columnas con esos nombres.</w:t>
      </w:r>
    </w:p>
    <w:p>
      <w:pPr>
        <w:pStyle w:val="ListBullet"/>
      </w:pPr>
      <w:r>
        <w:rPr>
          <w:b w:val="0"/>
          <w:color w:val="4A4A49"/>
          <w:sz w:val="22"/>
        </w:rPr>
        <w:t>Escribir credenciales en el Dockerfile o en el repositorio. Es el error mas costoso y hay que cortarlo el mismo dia.</w:t>
      </w:r>
    </w:p>
    <w:p>
      <w:pPr>
        <w:pStyle w:val="ListBullet"/>
      </w:pPr>
      <w:r>
        <w:rPr>
          <w:b w:val="0"/>
          <w:color w:val="4A4A49"/>
          <w:sz w:val="22"/>
        </w:rPr>
        <w:t>Cubrir las 6 categorias STRIDE de forma superficial en vez de las CINCO amenazas bien argumentadas que pide el enunciado. Dos amenazas de la misma letra son validas si el camino y el control son distintos.</w:t>
      </w:r>
    </w:p>
    <w:p>
      <w:pPr>
        <w:pStyle w:val="ListBullet"/>
      </w:pPr>
      <w:r>
        <w:rPr>
          <w:b w:val="0"/>
          <w:color w:val="4A4A49"/>
          <w:sz w:val="22"/>
        </w:rPr>
        <w:t>Amenazas sin sujeto ni camino: «podrian hackear la base de datos». Valen la mitad. La prueba rapida es preguntar si esa frase se podria copiar en el trabajo de otro estudiante sin cambiar nada.</w:t>
      </w:r>
    </w:p>
    <w:p>
      <w:pPr>
        <w:pStyle w:val="ListBullet"/>
      </w:pPr>
      <w:r>
        <w:rPr>
          <w:b w:val="0"/>
          <w:color w:val="4A4A49"/>
          <w:sz w:val="22"/>
        </w:rPr>
        <w:t>Poner un nombre de archivo en la tercera columna («.dockerignore», «el contrato del endpoint»). No suma: son 2.5 pts que se reparten por senalar una caja o una flecha del diagrama.</w:t>
      </w:r>
    </w:p>
    <w:p>
      <w:pPr>
        <w:pStyle w:val="ListBullet"/>
      </w:pPr>
      <w:r>
        <w:rPr>
          <w:b w:val="0"/>
          <w:color w:val="4A4A49"/>
          <w:sz w:val="22"/>
        </w:rPr>
        <w:t>Menor privilegio recitado y no aplicado. Pida las dos frases: sobre que componente, y que deja de poder hacer al aplicarlo.</w:t>
      </w:r>
    </w:p>
    <w:p>
      <w:pPr>
        <w:pStyle w:val="ListBullet"/>
      </w:pPr>
      <w:r>
        <w:rPr>
          <w:b w:val="0"/>
          <w:color w:val="4A4A49"/>
          <w:sz w:val="22"/>
        </w:rPr>
        <w:t>Politica de secretos sin responsable ni frecuencia («deberian rotarse periodicamente»). Son 3 de los 7.5 pts de la pregunta 3, y se pierden por escribir en tercera persona.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Que significa la T de STRIDE y una amenaza concreta de su CloudLite?</w:t>
      </w:r>
    </w:p>
    <w:p>
      <w:pPr>
        <w:pStyle w:val="ListNumber"/>
      </w:pPr>
      <w:r>
        <w:rPr>
          <w:b w:val="0"/>
          <w:color w:val="4A4A49"/>
          <w:sz w:val="22"/>
        </w:rPr>
        <w:t>Donde guardan una API key y por que NO dentro de la imagen?</w:t>
      </w:r>
    </w:p>
    <w:p>
      <w:pPr>
        <w:pStyle w:val="ListNumber"/>
      </w:pPr>
      <w:r>
        <w:rPr>
          <w:b w:val="0"/>
          <w:color w:val="4A4A49"/>
          <w:sz w:val="22"/>
        </w:rPr>
        <w:t>Sobre que caja o sobre que flecha de SU diagrama cae uno de sus controles? Digalo con el nombre que tiene alli.</w:t>
      </w:r>
    </w:p>
    <w:p>
      <w:pPr>
        <w:pStyle w:val="ListNumber"/>
      </w:pPr>
      <w:r>
        <w:rPr>
          <w:b w:val="0"/>
          <w:color w:val="4A4A49"/>
          <w:sz w:val="22"/>
        </w:rPr>
        <w:t>Quien rota los secretos de su repositorio y cada cuanto? Un rol y un evento del calendario, no «periodicamente».</w:t>
      </w:r>
    </w:p>
    <w:p>
      <w:pPr>
        <w:pStyle w:val="ListNumber"/>
      </w:pPr>
      <w:r>
        <w:rPr>
          <w:b w:val="0"/>
          <w:color w:val="4A4A49"/>
          <w:sz w:val="22"/>
        </w:rPr>
        <w:t>Si manana se filtra su cadena de conexion, cual es el PRIMER paso y por que no es borrar el commit?</w:t>
      </w:r>
    </w:p>
    <w:p>
      <w:pPr>
        <w:pStyle w:val="ListNumber"/>
      </w:pPr>
      <w:r>
        <w:rPr>
          <w:b w:val="0"/>
          <w:color w:val="4A4A49"/>
          <w:sz w:val="22"/>
        </w:rPr>
        <w:t>Sobre que componente aplican menor privilegio, y que deja de poder hacer ese componente al aplicarlo?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6/Solucion Taller Clase 6 -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6/Quiz Clase 6 - Seguridad en la nube.docx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6/Quiz Clase 6 -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Abre Navegador · editor de texto del curso y repite la demo de este guion.  2) Captura solo la ventana útil, no el escritorio completo.  3) Recorta a ~1200 px de ancho.  4) Guárdala como Kit docente/Clase 6/Capturas/demo-clase06.png.  5) Vuelve a generar el guion y la imagen queda embebida aquí sola. Detalle en Capturas/README.txt.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6/Capturas/evidencia-clase06.png.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la plataforma del curso (la plataforma del curso).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