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valida edad, peso e ID y avisa con un mensaje claro en lugar de cerrarse.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requisito tecnico del Proyecto Integrador exige manejo de errores con try-catch, y el jurado lo comprueba de la forma mas simple: escribe basura en un campo y mira si la aplicacion aguanta.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clases, colecciones, ventanas y archivos; lo unico que falta para que sea usable por la secretaria de Huellitas es que un dato mal escrito no borre el trabajo de toda la manana.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blindemos hoy es lo que permitira, en la clase 14, hacer una demo en vivo tranquila: hasta se puede provocar el error a proposito para mostrar la validacion como una fortaleza.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trae las clases Dueno, Mascota y Cita, un ArrayList&lt;Mascota&gt; cargado en memoria y el archivo datos/mascotas.csv con seis registros separados por punto y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formulario de registro toma el texto del campo edad y hace Integer.parseInt directo, sin validar nada; hoy la aplicacion se cae con cualquier letra o campo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datos hay tambien un archivo mascotas_danado.csv con una linea incompleta y una edad escrita como 'dos', para probar la carga tolerante a errores.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Abra el proyecto VetCare en NetBeans, cree el paquete vetcare.excepciones y dentro la clase DatoInvalidoException que extienda Exception con un constructor que reciba el mensaje; compile y verifique que no hay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DatoInvalidoException mas los setters validados de Mascota y la carga del CSV con try-with-resources, con evidencia de cinco pruebas de entrada (cuatro malas y una valida),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la clase DatoInvalidoException que extiende Exception y todos sus mensajes estan escritos en lenguaje de la clinica, no en lenguaje tecnico.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 las cinco entradas de prueba (vacio, texto, negativo, fuera de rango y valida) la aplicacion nunca se cierra ni muestra stack trace al usuario, y solo la ultima agrega la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lectura del CSV usa try-with-resources, distingue FileNotFoundException de IOException y omite unicamente las lineas malas, conservando las buenas.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queda ningun catch vacio en el proyecto: cada catch informa, registra o asume un valor por defecto documentado con un comentario.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el archivo datos/mascotas.csv y ejecuto la aplicacion, ¿arranca con lista vacia y un aviso, o se cierra?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¿En que capa esta el mensaje que ve el usuario: dentro de la clase Mascota o dentro del formulario? ¿Que pasaria si manana cambio Swing por consola?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¿Cuantos catch de mi proyecto no tienen ni una linea adentro, y que haria el sistema si esa falla ocurriera de verdad?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