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6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Declare el estado como atributo y no como variable local. En VentanaRegistroMascota, arriba de todo, escriba: private final ControladorRegistro controlador = new ControladorRegistro(new RepositorioMascotas()); Al ser atributo se construye una sola vez, cuando nace la ventana, y sobrevive a todos los clicks porque vive mientras viva el objeto ventana. Este es justamente el error que hace creer que 'el ArrayList no guarda': si esa misma linea queda adentro del listener, en cada click se crea un repositorio nuevo, vacio, y el anterior queda huerfano para el recolector de basura.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Registre el escuchador en el constructor de la ventana y delegue de inmediato a un metodo privado. Escriba: btnRegistrar.addActionListener(new ActionListener() { @Override public void actionPerformed(ActionEvent e) { registrar(); } }); Note que addActionListener no ejecuta nada: solo deja anotado que ese objeto quiere enterarse. Como el cuerpo del listener tiene una sola linea, el listener no crece nunca y el metodo registrar() se puede leer completo en pantalla. Si usted arma la ventana con el diseñador de NetBeans, es exactamente igual: la unica linea que escribe dentro del metodo generado btnRegistrarActionPerformed es registrar();.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el metodo privado registrar() con la estructura leer-delegar-mostrar y nada mas. Dentro de un try llama a controlador.registrarMascota(txtId.getText(), txtNombre.getText(), txtEspecie.getText(), txtEdad.getText()); si el controlador devuelve la mascota, la vista refresca el area con areaListado.setText(controlador.reporteListado()), limpia los campos y muestra un JOptionPane con el nombre guardado; en el catch (IllegalArgumentException ex) muestra ex.getMessage() con JOptionPane.WARNING_MESSAGE. Fijese en el detalle que hay que decir en voz alta: la vista captura una excepcion y la pinta, pero no valida absolutamente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Ponga todas las reglas en el controlador, que es la clase que no importa javax.swing. Ahi va: rechazar id y nombre vacios con trim().isEmpty() lanzando IllegalArgumentException con mensaje en español; convertir la edad con Integer.parseInt(edadTexto.trim()) envuelto en try-catch de NumberFormatException para relanzar IllegalArgumentException con el texto 'La edad debe ser un numero entero'; validar que la edad este entre 0 y 40 anios; y solo cuando todo paso, construir new Mascota(...) y llamar repositorio.registrar(mascota). El repositorio, por su parte, es el unico responsable del ID duplicado: antes de agregar consulta buscarPorId y, si encuentra algo, lanza 'Ya existe una mascota con el ID M-001'. Asi cada regla vive en una sola clase y no se repite.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Refresque y verifique con los tres casos del taller. El refresco se hace con areaListado.setText(controlador.reporteListado()), y reporteListado recorre repositorio.listar() armando el texto con un StringBuilder y agregando al final 'Total registradas: N'. Registre M-001 Kira, 4 (debe aparecer en el area y el total decir 1); luego escriba la edad 'tres' (debe salir el JOptionPane de edad invalida, el total sigue en 1 y la consola de NetBeans queda limpia, sin traza roja); luego intente M-001 otra vez (mensaje de ID repetido, total sigue en 1). Si los tres casos se comportan asi, el ciclo leer-validar-delegar-refrescar quedo bien armado y es el mismo que reutilizara para las citas.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Ventana con formulario, boton y listado funcionando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Listener corto que solo lee, delega y muestra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ControladorRegistro y RepositorioMascotas sin dependencia de Swing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Manejo de errores con try-catch y evidencia de los tres casos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el repositorio o el ArrayList dentro del listener, con lo cual cada click arranca con una coleccion vacia y parece que nada se guarda.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Integer.parseInt sin try-catch: la excepcion sube al EDT, se pinta una traza roja en la consola de NetBeans y el usuario no ve ningun mensaje.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la validacion dentro de actionPerformed y llenar la vista de ifs, de modo que la misma regla se vuelve a copiar y pegar en la ventana de citas.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