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cree o reutilice su repositorio gratuito del proyecto con el stub de la Clase 3 y al menos 3 pruebas automatizadas que verifiquen la ruta de salud, un caso valido y un caso de error de negocio, verificando con una ejecucion local o en el lab que las 3 pruebas pasan antes de tocar el pipeline; el enlace del repositorio queda en la portada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agreguen el archivo .github/workflows/ci.yml con 4 jobs encadenados (build, test, package y deploy simulado), disparadores en push y pull_request sobre la rama principal, y publicacion de artefacto, verificando que ningun paso imprima secretos y que el job de deploy diga explicitamente en su log que es un despliegue simulado.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ejecuten el workflow con un push real, esperen el run completo y capturen el enlace del run verde mas el nombre del artefacto descargable, verificando que los 4 jobs aparezcan en verde y que el artefacto pese mas de 0 bytes; si Actions falla por cuota, dejen registrado el mensaje textual del error y la explicacion, que es el plan B aceptado.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en ExamLab el diagrama Mermaid del pipeline con los 4 jobs dentro de un subgrafo, la compuerta de decision y las dos salidas (despliegue simulado y bloqueo del pull request), verificando al renderizar que los nombres de los jobs sean exactamente los del ci.yml.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5 senales de monitoreo con umbral y accion, actualicen las secciones CI/CD y Monitoreo del informe y suban las 5 preguntas a ExamLab (modulo Talleres) antes del domingo 23:59, verificando que el enlace del run verde abra sin pedir permisos y que cada senal se pueda medir en el diseno que ya dibujaron.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un workflow de GitHub Actions con build, pruebas, artefacto y despliegue simulado, evidenciado con un run verde, mas el plan de monitoreo de CloudLite con umbrales y acciones.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Workflow ci.yml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Pipeline de CloudLite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monitoreo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realista con GitHub Actions gratuito.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Como se llama lo que tiene 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