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7 — Despliegue y storage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sin zonas, el Deployment no demuestra fronteras de confianza.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la BD está en zona pública, el diagrama ya falló.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Nombres del Deployment deben = nombres del C4 Containers.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Diagrama de despliegue: red, zonas, almacenamiento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Diagrama Deployment (draw.io) + elección de storage (objeto/bloque/relacional conceptual)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Cliente -&gt; edge -&gt; app -&gt; datos.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inventar subnets AWS; trust boundaries sí.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draw.io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Dibujen Deployment en draw.io (zonas pública/privada/datos).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Etiqueten puertos y tipo de storage por componente.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Alineen nombres con el diagrama C4 de Clase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Actualicen informe: sección Redes y almacenamiento.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 domingo 23:59.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Cualquier integrante puede explicar la decisión en 60 segundos.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BD está en zona de datos/privada?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¿Mismos nombres que el C4?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¿Object storage solo si el dominio lo necesita?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(examlab.lovable.app/app · módulo Talleres) · domingo 23:59 (regla del Acuerdo). Un envío por equipo.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