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11: Avance del proyecto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Consolidar evidencias PI en un paquete revisable.</w:t>
      </w:r>
    </w:p>
    <w:p>
      <w:pPr>
        <w:pStyle w:val="ListBullet"/>
      </w:pPr>
      <w:r>
        <w:rPr>
          <w:b w:val="0"/>
          <w:color w:val="4A4A49"/>
          <w:sz w:val="22"/>
        </w:rPr>
        <w:t>Detectar huecos (nombres inconsistentes, servicios de más, sin seguridad).</w:t>
      </w:r>
    </w:p>
    <w:p>
      <w:pPr>
        <w:pStyle w:val="ListBullet"/>
      </w:pPr>
      <w:r>
        <w:rPr>
          <w:b w:val="0"/>
          <w:color w:val="4A4A49"/>
          <w:sz w:val="22"/>
        </w:rPr>
        <w:t>Salir con backlog claro hacia Clase 12/15.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Integrar diagramas v1 + checklist de avance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v1: Context + Containers + Deployment + Dockerfile + Actions + informe 60%+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GitHub ·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Esta clase no introduce teoria nueva a proposito: es un checkpoint donde el equipo demuestra que las piezas ya vistas (C4 Context/Containers, seguridad, despliegue, CI) forman un sistema coherente, no fragmentos sueltos de distintas clases.</w:t>
      </w:r>
    </w:p>
    <w:p>
      <w:r>
        <w:rPr>
          <w:b w:val="0"/>
          <w:color w:val="4A4A49"/>
          <w:sz w:val="22"/>
        </w:rPr>
        <w:t>El rol del docente hoy es de auditor critico, no de instructor: bloquear dominios que crecieron sin limite desde la Clase 1 original (scope creep), y senalar "microservicios teatro" — servicios separados en el diagrama que en la practica no tienen frontera de responsabilidad real ni justificacion de por que estan separados.</w:t>
      </w:r>
    </w:p>
    <w:p>
      <w:r>
        <w:rPr>
          <w:b w:val="0"/>
          <w:color w:val="4A4A49"/>
          <w:sz w:val="22"/>
        </w:rPr>
        <w:t>Diferencia importante que evita confusion: esto NO es la sustentacion final (Clase 15) ni el Parcial 3 (Clase 14evaluacion escrita) — es un punto de control intermedio para corregir rumbo a tiempo, con retroalimentacion entre pares ademas de la del docente.</w:t>
      </w:r>
    </w:p>
    <w:p>
      <w:r>
        <w:rPr>
          <w:b w:val="0"/>
          <w:color w:val="4A4A49"/>
          <w:sz w:val="22"/>
        </w:rPr>
        <w:t>Error de docente que no domina el tema: dejar pasar un checkpoint sin retroalimentacion especifica por equipo ("todo bien, sigan asi") — el valor de un checkpoint es identificar el gap concreto que cada equipo debe cerrar antes de la sustentacion.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11 - Avance del proyecto final/Presentacion.pptx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Integrar diagramas v1 + checklist de avance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Paquete v1: Context + Containers + Deployment + Dockerfile + Actions + informe 60%+.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draw.io · GitHub · Google Docs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11/Capturas/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Completen el checklist en el informe (sí/no + enlace evidencia).</w:t>
      </w:r>
    </w:p>
    <w:p>
      <w:pPr>
        <w:pStyle w:val="ListNumber"/>
      </w:pPr>
      <w:r>
        <w:rPr>
          <w:b w:val="0"/>
          <w:color w:val="4A4A49"/>
          <w:sz w:val="22"/>
        </w:rPr>
        <w:t>Unifiquen nombres entre C4 y Deployment.</w:t>
      </w:r>
    </w:p>
    <w:p>
      <w:pPr>
        <w:pStyle w:val="ListNumber"/>
      </w:pPr>
      <w:r>
        <w:rPr>
          <w:b w:val="0"/>
          <w:color w:val="4A4A49"/>
          <w:sz w:val="22"/>
        </w:rPr>
        <w:t>Empaqueten ZIP/repo: diagramas PNG, Dockerfile, YAML, informe.</w:t>
      </w:r>
    </w:p>
    <w:p>
      <w:pPr>
        <w:pStyle w:val="ListNumber"/>
      </w:pPr>
      <w:r>
        <w:rPr>
          <w:b w:val="0"/>
          <w:color w:val="4A4A49"/>
          <w:sz w:val="22"/>
        </w:rPr>
        <w:t>Feedback docente 1:1 corto (cola).</w:t>
      </w:r>
    </w:p>
    <w:p>
      <w:pPr>
        <w:pStyle w:val="ListNumber"/>
      </w:pPr>
      <w:r>
        <w:rPr>
          <w:b w:val="0"/>
          <w:color w:val="4A4A49"/>
          <w:sz w:val="22"/>
        </w:rPr>
        <w:t>Backlog escrito: 5 ítems para Clase 12.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11/Quiz Clase 11 - Avance del proyecto final.docx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Campus Virtual sigue siendo el canal institucional.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