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4 — C4 Containers + contratos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Ejemplo 3 contenedores: web, api, db.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4 - Microservicios y arquitecturas distribuidas/Taller Clase 4 -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Diagramar componentes/servicios CloudLite y sus contratos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Diagrama C4 Container/Componentes v0.9 + 3 contratos API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Containers WebApp, ApiReservas, DbAgenda.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Flechas HTTPS/SQL/SMTP etiquetadas.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3 contratos API con errores.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Export PNG+.drawio.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POST /api/reservas — 401/409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DELETE /api/reservas/{id} — 404/403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GET /api/disponibilidad — 400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2-5 cajas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Flechas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Contratos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Export+informe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12 microservicios teatro.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Nombres distintos al Context.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Campus Virtual UNIAJC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