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3 — Rendimiento, escalabilidad y cierre de proyecto — SOLUCIÓN / CLAVE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Arquitectura de Sistemas Computacionales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FI303380  ·  Grupo 6303C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3 — Corte 3  ·  Valor en el corte: 15% del Corte 3 (40%)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09/11/2026  ·  Clase 14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Lunes 10:00 – 12:00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clave y rúbrica breve.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3 · Únicamente clases con fecha &lt;= 09/11/2026 (Clases 11-14). NO incluye Clase 15 (16/11):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11 · 19/10 · Avance del proyecto final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12 · 26/10 · Pruebas de rendimiento · Preparación de presentación final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13 · 02/11 · Escalabilidad automática (autónoma)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Emparejamiento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Rendimiento y escalabilidad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de sustentación arquitectónica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Una prueba de carga (load test) busca: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Evaluar el comportamiento bajo una carga esperada/concurrencia definida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Solo revisar ortografía del README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Eliminar logs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Cambiar el color de la UI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Escalabilidad horizontal significa típicamente: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Aumentar CPU de una sola máquina únicamente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Añadir más instancias/nodos para repartir carga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Reducir usuarios a la fuerza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Apagar el balanceador siempre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El autoescalado (autoscaling) reacciona generalmente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Métricas (CPU, RPS, latencia) según políticas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La fase lunar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El número de diapositivas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 único valor fijo imposible de cambiar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En la preparación de la presentación final arquitectónica conviene incluir: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Diagrama de arquitectura, decisiones, evidencia de pruebas y trade-offs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Solo el código ofuscado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Ningún diagrama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Credenciales de producción en la lámina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a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Emparejamiento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(20 pts) Empareje tipo de prueba/escalado con su definición.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1) Stress test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2) Spike test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3) Escalabilidad vertical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4) Balanceador de carga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B: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Empuja el sistema más allá de la capacidad normal para hallar límites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Evalúa picos súbitos de tráfico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Aumentar recursos de un mismo nodo (más CPU/RAM)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Distribuye peticiones entre instancias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Emparejamiento: 1-a, 2-b, 3-c, 4-d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Rendimiento y escalabilidad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Defina 3 métricas de rendimiento que mediría en su API y un umbral de aceptación ejemplo para cada una.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p95 latencia, error rate, throughput; umbrales realistas justificados.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Explique cuándo preferiría escalado vertical vs horizontal y un límite de cada enfoque.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Vertical: simple hasta techo de máquina; horizontal: más nodos, necesita stateless/balanceo.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de sustentación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Elabore el guion de sustentación de su proyecto de Arquitectura (enfoque cloud):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Contexto y objetivos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Diagrama lógico (describa capas/servicios)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Estrategia de pruebas de rendimiento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d) Política de escalado automático propuesta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e) Riesgos, limitaciones o trabajo futuro del avance (5 pts)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Coherencia arquitectura-pruebas-escalado; trade-offs claros; sin secretos en láminas.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