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Oracle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(stored procedure) es un bloque de codigo SQL/PLSQL con nombre propio, guardado y compilado DENTRO de la base de datos, que se invoca con CALL o EXECUTE en vez de reescribir la logica cada vez.</w:t>
      </w:r>
    </w:p>
    <w:p>
      <w:pPr>
        <w:pStyle w:val="ListBullet"/>
      </w:pPr>
      <w:r>
        <w:rPr>
          <w:b w:val="0"/>
          <w:color w:val="4A4A49"/>
          <w:sz w:val="22"/>
        </w:rPr>
        <w:t>Parametros: IN (entra un valor, ej. p_id_mascota), OUT (el proc devuelve un valor al que lo llamo, ej. p_msg con el resultado), IN OUT (ambos). A diferencia de una consulta suelta, un proc puede recibir varios parametros y ejecutar varias sentencias como una sola unidad logica.</w:t>
      </w:r>
    </w:p>
    <w:p>
      <w:pPr>
        <w:pStyle w:val="ListBullet"/>
      </w:pPr>
      <w:r>
        <w:rPr>
          <w:b w:val="0"/>
          <w:color w:val="4A4A49"/>
          <w:sz w:val="22"/>
        </w:rPr>
        <w:t>Ventaja central para el PI: sin proc, cada pantalla de la futura app (o cada integrante del equipo) reescribiria la regla 'mascota inactiva no agenda' con su propio SQL, y tarde o temprano alguien la escribe distinto o la olvida. Con el proc, la regla vive UNA vez dentro de la BD; toda la app la respeta sin excepcion.</w:t>
      </w:r>
    </w:p>
    <w:p>
      <w:pPr>
        <w:pStyle w:val="ListBullet"/>
      </w:pPr>
      <w:r>
        <w:rPr>
          <w:b w:val="0"/>
          <w:color w:val="4A4A49"/>
          <w:sz w:val="22"/>
        </w:rPr>
        <w:t>Manejo de errores controlado: en vez de dejar que la insercion falle con un error crudo de motor, el proc valida primero (SELECT activa FROM mascota) y responde con un mensaje de negocio claro ('ERROR: mascota inactiva; no se agenda'), y usa EXCEPTION/TRY-CATCH segun el motor para capturar fallos inesperados sin tumbar la 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Diferencia con una funcion (se vera en Clase 4): el procedimiento se ejecuta como una accion (CALL sp_algo), la funcion se invoca dentro de una expresion SQL y retorna un valor (SELECT fn_algo(x) FROM ...).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nombre, no resuelve el problema que motiva usar procedimientos.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CREATE PROCEDURE sp_agendar_cita(...) con validacion de mascota activa.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&gt;=1 procedimiento de negocio (agendar cita / registrar consulta).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Mostrar slide Agenda + Objetivo PI.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Cubrir: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(stored procedure) es un bloque de codigo SQL/PLSQL con nombre propio, guardado y compilado DENTRO de la base de datos, que se invoca con CALL o EXECUTE en vez de reescribir la logica cada vez.</w:t>
      </w:r>
    </w:p>
    <w:p>
      <w:pPr>
        <w:pStyle w:val="ListBullet"/>
      </w:pPr>
      <w:r>
        <w:rPr>
          <w:b w:val="0"/>
          <w:color w:val="4A4A49"/>
          <w:sz w:val="22"/>
        </w:rPr>
        <w:t>Parametros: IN (entra un valor, ej. p_id_mascota), OUT (el proc devuelve un valor al que lo llamo, ej. p_msg con el resultado), IN OUT (ambos). A diferencia de una consulta suelta, un proc puede recibir varios parametros y ejecutar varias sentencias como una sola unidad logica.</w:t>
      </w:r>
    </w:p>
    <w:p>
      <w:pPr>
        <w:pStyle w:val="ListBullet"/>
      </w:pPr>
      <w:r>
        <w:rPr>
          <w:b w:val="0"/>
          <w:color w:val="4A4A49"/>
          <w:sz w:val="22"/>
        </w:rPr>
        <w:t>Ventaja central para el PI: sin proc, cada pantalla de la futura app (o cada integrante del equipo) reescribiria la regla 'mascota inactiva no agenda' con su propio SQL, y tarde o temprano alguien la escribe distinto o la olvida. Con el proc, la regla vive UNA vez dentro de la BD; toda la app la respeta sin excepcion.</w:t>
      </w:r>
    </w:p>
    <w:p>
      <w:pPr>
        <w:pStyle w:val="ListBullet"/>
      </w:pPr>
      <w:r>
        <w:rPr>
          <w:b w:val="0"/>
          <w:color w:val="4A4A49"/>
          <w:sz w:val="22"/>
        </w:rPr>
        <w:t>Manejo de errores controlado: en vez de dejar que la insercion falle con un error crudo de motor, el proc valida primero (SELECT activa FROM mascota) y responde con un mensaje de negocio claro ('ERROR: mascota inactiva; no se agenda'), y usa EXCEPTION/TRY-CATCH segun el motor para capturar fallos inesperados sin tumbar la 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Diferencia con una funcion (se vera en Clase 4): el procedimiento se ejecuta como una accion (CALL sp_algo), la funcion se invoca dentro de una expresion SQL y retorna un valor (SELECT fn_algo(x) FROM ...).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nombre, no resuelve el problema que motiva usar procedimientos.</w:t>
      </w:r>
    </w:p>
    <w:p>
      <w:r>
        <w:rPr>
          <w:b w:val="0"/>
          <w:color w:val="4A4A49"/>
          <w:sz w:val="22"/>
        </w:rPr>
        <w:t>Referencia: slide Teoria Core.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CREATE PROCEDURE sp_agendar_cita(...) con validacion de mascota activa.</w:t>
      </w:r>
    </w:p>
    <w:p>
      <w:r>
        <w:rPr>
          <w:b w:val="0"/>
          <w:color w:val="4A4A49"/>
          <w:sz w:val="22"/>
        </w:rPr>
        <w:t>Herramienta: Oracle Live SQL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sp_agendar_cita: caso OK vs caso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6237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23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Campus.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«Equipos: 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 w:val="0"/>
          <w:color w:val="4A4A49"/>
          <w:sz w:val="22"/>
        </w:rPr>
        <w:t>Circular por equipos (o salas). Empujar evidencia, no perfectionismo.</w:t>
      </w:r>
    </w:p>
    <w:p>
      <w:r>
        <w:rPr>
          <w:b w:val="0"/>
          <w:color w:val="4A4A49"/>
          <w:sz w:val="22"/>
        </w:rPr>
        <w:t>Entregable: Script proc + casos de prueba (captura o enlace Live SQL)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avance equipo / playground Clase 3]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</w:t>
      </w:r>
    </w:p>
    <w:p>
      <w:r>
        <w:rPr>
          <w:b w:val="0"/>
          <w:color w:val="4A4A49"/>
          <w:sz w:val="22"/>
        </w:rPr>
        <w:t>Repasar checklist del dia (slide Criterios).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&gt;=1 procedimiento de negocio (agendar cita / registrar consulta).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Slide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