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Administración, procedimientos y seguridad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07/09/2026  ·  Clase 5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· Únicamente clases con fecha &lt;= 07/09/2026 (Clases 1-5):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10/08 · Revisión de Bases de Datos 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17/08 · Administración de bases de datos (autónoma)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24/08 · Procedimientos almacenados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31/08 · Funciones y disparadores · Seguridad y respaldo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SQL / objetos programables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seguridad y respaldo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 procedimiento almacenado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Un índice clusterizado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 programa SQL persistido en el SGBD que puede recibir parámetros y ejecutar lógica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archivo CSV externo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Una vista materializada obligatoria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Un trigger (disparador) se ejecuta: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al iniciar el sistema operativo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Ante eventos DML/DDL definidos (INSERT/UPDATE/DELETE, según SGBD)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con SELECT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Nunca de forma automática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función almacenada, a diferencia típica de un procedimiento, suele: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No poder existir en el catálogo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Retornar un valor y usarse en expresiones SQL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Reemplazar al motor de transacciones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la necesidad de permisos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Una práctica de seguridad en BD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Usar un único usuario root/sa para todas las apps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Principio de mínimo privilegio y roles/permisos acotados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Compartir contraseñas en el chat del curso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Desactivar respaldos para ganar espacio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Un respaldo (backup) completo permite recuperar la BD ante pérdida o corrupción, según la política definida.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GRANT y REVOKE no tienen relación con el control de acceso en SQL.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Los disparadores pueden usarse para auditar cambios (registrar quién modificó qué).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La administración de BD incluye usuarios, espacios, mantenimiento y monitoreo, no solo escribir SELECT.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SQL / objetos programables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(15 pts) Escriba un procedimiento almacenado (sintaxis PL/SQL o SQL claro) sp_agendar_cita que reciba id_mascota, id_veterinario y fecha_hora, y valide que la mascota este activa (activa='S') antes de insertar la cita.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(10 pts) Proponga un trigger AFTER UPDATE sobre una tabla Cita que, cuando el estado cambie a CANCELADA, inserte un registro en Auditoria_Cita con fecha, usuario y valores relevantes.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seguridad y respaldo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La clinica veterinaria VetCare pierde datos del historial clinico por un borrado accidental. Diseñe una politica minima de seguridad y respaldo: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3 controles de acceso (roles/privilegios) (9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Tipo de backup (completo/incremental/idea) y frecuencia justificada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Prueba de restauración: qué validaría (8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Relacione cómo un procedimiento podría restringir operaciones sensibles (8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