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40"/>
        <w:gridCol w:w="4230"/>
        <w:gridCol w:w="3045"/>
        <w:gridCol w:w="6285"/>
        <w:tblGridChange w:id="0">
          <w:tblGrid>
            <w:gridCol w:w="1140"/>
            <w:gridCol w:w="4230"/>
            <w:gridCol w:w="3045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Dirigido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Independiente Dirigido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Independiente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Introducción a POO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Configuración del entorno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Lectura conceptos previos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Colecciones dinámicas ArrayList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CRUD básico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Práctica con ArrayList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Pilas y colas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Simulación flujo atención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Resolución problemas lógicos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Mapas y conjuntos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Refactorización base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Optimización de búsquedas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Interfaces gráficas GUI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Construcción menú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Diseño de bocetos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Eventos y controladores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Evaluación Primer Corte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Ajustes del código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Patrones de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Refactorización arquitectónica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Lectura patrones creacionales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Documentación y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Pruebas automatizadas JUnit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 aserciones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Refactorización con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Optimización de métodos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Auditoría código propio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Persistencia de archivos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Módulo de guardado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Verificación de integridad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Revisión código cruzada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Evaluación Segundo Corte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Corrección de fallos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Integración de módulos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Rastreo con depurador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Cacería de bugs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Control de excepciones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Reparación bugs críticos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Excepciones de negocio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Preparación presentación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Script inicialización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Ensayo de sustentación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Evaluación de proyectos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Demostración en vivo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Empaquetado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Entrega informe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Evaluación Tercer Corte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Autoevaluación y cierre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line="276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VoBo_______________________________________  Fecha_____________________________________</w:t>
      </w:r>
    </w:p>
    <w:sectPr>
      <w:headerReference r:id="rId7" w:type="default"/>
      <w:pgSz w:h="12240" w:w="15840" w:orient="landscape"/>
      <w:pgMar w:bottom="1134" w:top="1051" w:left="1134" w:right="1191" w:header="567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19885" cy="704215"/>
          <wp:effectExtent b="0" l="0" r="0" t="0"/>
          <wp:docPr id="10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885" cy="7042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7356158</wp:posOffset>
              </wp:positionH>
              <wp:positionV relativeFrom="paragraph">
                <wp:posOffset>94298</wp:posOffset>
              </wp:positionV>
              <wp:extent cx="1577975" cy="47053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7356158</wp:posOffset>
              </wp:positionH>
              <wp:positionV relativeFrom="paragraph">
                <wp:posOffset>94298</wp:posOffset>
              </wp:positionV>
              <wp:extent cx="1577975" cy="47053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1742123</wp:posOffset>
              </wp:positionH>
              <wp:positionV relativeFrom="paragraph">
                <wp:posOffset>-33336</wp:posOffset>
              </wp:positionV>
              <wp:extent cx="5538470" cy="846948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81528" y="3440593"/>
                        <a:ext cx="5528945" cy="678815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PLAN DE CURSO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Asignatura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Pr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ogramacion II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_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_  Periodo Académico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2026-1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1742123</wp:posOffset>
              </wp:positionH>
              <wp:positionV relativeFrom="paragraph">
                <wp:posOffset>-33336</wp:posOffset>
              </wp:positionV>
              <wp:extent cx="5538470" cy="846948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8470" cy="846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eastAsia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nJ2SSd19KinviuT+0VNOGIG8Rw==">CgMxLjA4AHIhMUZmZG5Wd2tqUTNSenlETS1oT2pnMGtOMm4zZXc2TUxm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2021-03-12T14:59:00Z</dcterms:created>
  <dc:creator>Diana Carolina Rodríguez Ordoñez</dc:creator>
</cp:coreProperties>
</file>