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D1D1B"/>
          <w:sz w:val="52"/>
        </w:rPr>
        <w:t>ETERCLACK</w:t>
      </w:r>
    </w:p>
    <w:p>
      <w:r>
        <w:rPr>
          <w:color w:val="6A6A66"/>
          <w:sz w:val="16"/>
        </w:rPr>
        <w:t>FOTOGRAFÍA Y VIDEO</w:t>
      </w:r>
    </w:p>
    <w:p/>
    <w:p>
      <w:pPr>
        <w:pStyle w:val="Title"/>
      </w:pPr>
      <w:r>
        <w:rPr>
          <w:rFonts w:ascii="Calibri" w:hAnsi="Calibri"/>
          <w:color w:val="1D1D1B"/>
        </w:rPr>
        <w:t>Plan de pruebas funcionales</w:t>
      </w:r>
    </w:p>
    <w:p>
      <w:r>
        <w:rPr>
          <w:b w:val="0"/>
          <w:color w:val="6A6A66"/>
          <w:sz w:val="20"/>
        </w:rPr>
        <w:t>Guion para probar la plataforma a mano. Cada caso indica quién lo ejecuta, qué hace y qué debe pasar. Los casos marcados como NEGATIVOS deben FALLAR: si pasan, hay un defecto.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fill="E7E226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7370"/>
            <w:shd w:val="clear" w:fill="E7E226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Versión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Fases 0 a 4 (identidad, descubrimiento, calendario, reserva, contrato, PWA)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Entorno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Local en Docker · o el despliegue temporal en Render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Fuera de alcance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Galerías y entrega, pagos con Wompi, dispersión, correo propio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Duración estimada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90 minutos el recorrido completo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1D1B"/>
        </w:rPr>
        <w:t>1. Antes de empezar</w:t>
      </w:r>
    </w:p>
    <w:p>
      <w:r>
        <w:rPr>
          <w:b/>
          <w:sz w:val="20"/>
        </w:rPr>
        <w:t>Direcciones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fill="E7E226"/>
          </w:tcPr>
          <w:p>
            <w:r/>
            <w:r>
              <w:rPr>
                <w:b/>
                <w:sz w:val="18"/>
              </w:rPr>
              <w:t>Qué</w:t>
            </w:r>
          </w:p>
        </w:tc>
        <w:tc>
          <w:tcPr>
            <w:tcW w:type="dxa" w:w="3685"/>
            <w:shd w:val="clear" w:fill="E7E226"/>
          </w:tcPr>
          <w:p>
            <w:r/>
            <w:r>
              <w:rPr>
                <w:b/>
                <w:sz w:val="18"/>
              </w:rPr>
              <w:t>Local</w:t>
            </w:r>
          </w:p>
        </w:tc>
        <w:tc>
          <w:tcPr>
            <w:tcW w:type="dxa" w:w="3402"/>
            <w:shd w:val="clear" w:fill="E7E226"/>
          </w:tcPr>
          <w:p>
            <w:r/>
            <w:r>
              <w:rPr>
                <w:b/>
                <w:sz w:val="18"/>
              </w:rPr>
              <w:t>Render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Aplicación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http://localhost:5173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https://&lt;tu-servicio&gt;.onrender.com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Correos recibidos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http://localhost:8025 (Mailpit)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La bandeja real del destinatario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Salud de la API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http://localhost:3000/health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https://&lt;tu-servicio&gt;.onrender.com/health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En Render el servicio gratuito se duerme tras 15 minutos sin uso. La primera petición puede tardar entre 30 y 60 segundos en responder: no es un fallo.</w:t>
      </w:r>
    </w:p>
    <w:p>
      <w:r>
        <w:rPr>
          <w:b/>
          <w:sz w:val="20"/>
        </w:rPr>
        <w:t>Credenciales</w:t>
      </w:r>
    </w:p>
    <w:p>
      <w:r>
        <w:rPr>
          <w:b w:val="0"/>
          <w:color w:val="6A6A66"/>
          <w:sz w:val="20"/>
        </w:rPr>
        <w:t xml:space="preserve">Todas usan la misma contraseña: </w:t>
      </w:r>
    </w:p>
    <w:p>
      <w:r>
        <w:rPr>
          <w:rFonts w:ascii="Consolas" w:hAnsi="Consolas"/>
          <w:b/>
          <w:sz w:val="24"/>
        </w:rPr>
        <w:t>Eterclack123*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  <w:shd w:val="clear" w:fill="E7E226"/>
          </w:tcPr>
          <w:p>
            <w:r/>
            <w:r>
              <w:rPr>
                <w:b/>
                <w:sz w:val="18"/>
              </w:rPr>
              <w:t>Correo</w:t>
            </w:r>
          </w:p>
        </w:tc>
        <w:tc>
          <w:tcPr>
            <w:tcW w:type="dxa" w:w="1814"/>
            <w:shd w:val="clear" w:fill="E7E226"/>
          </w:tcPr>
          <w:p>
            <w:r/>
            <w:r>
              <w:rPr>
                <w:b/>
                <w:sz w:val="18"/>
              </w:rPr>
              <w:t>Rol</w:t>
            </w:r>
          </w:p>
        </w:tc>
        <w:tc>
          <w:tcPr>
            <w:tcW w:type="dxa" w:w="2268"/>
            <w:shd w:val="clear" w:fill="E7E226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2835"/>
            <w:shd w:val="clear" w:fill="E7E226"/>
          </w:tcPr>
          <w:p>
            <w:r/>
            <w:r>
              <w:rPr>
                <w:b/>
                <w:sz w:val="18"/>
              </w:rPr>
              <w:t>Para qué sirve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admin@eterclack.test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Administración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Activo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Aprobar, rechazar y suspender fotógrafos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maria@eterclack.test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Fotógrafa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Aprobada · con agenda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Recibir reservas, publicar calendario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andres@eterclack.test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Fotógrafo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Aprobado · con agenda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Segundo fotógrafo para comparar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laura@eterclack.test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Fotógrafa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Aprobada · con agenda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Tercer fotógrafo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carlos@eterclack.test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Fotógrafo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PENDIENTE de revisión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Probar el flujo de aprobación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sofia@eterclack.test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Fotógrafa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RECHAZADA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Probar el motivo de rechazo y la repostulación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juliana@eterclack.test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Verificada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Reservar citas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daniel@eterclack.test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Verificada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Probar que no ve datos de Juliana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valentina@eterclack.test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Verificada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Tercer cliente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Los tres estados de fotógrafo (aprobado, pendiente, rechazado) están sembrados a propósito: permiten probar el ciclo de aprobación sin tener que crear cuentas nuevas.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2. Cómo registrar los resultados</w:t>
      </w:r>
    </w:p>
    <w:p>
      <w:r>
        <w:rPr>
          <w:b w:val="0"/>
          <w:sz w:val="20"/>
        </w:rPr>
        <w:t>Marca cada caso con OK o FALLA. Si falla, anota qué viste exactamente y en qué paso. Un caso a medias cuenta como falla.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fill="E7E226"/>
          </w:tcPr>
          <w:p>
            <w:r/>
            <w:r>
              <w:rPr>
                <w:b/>
                <w:sz w:val="18"/>
              </w:rPr>
              <w:t>Caso</w:t>
            </w:r>
          </w:p>
        </w:tc>
        <w:tc>
          <w:tcPr>
            <w:tcW w:type="dxa" w:w="1701"/>
            <w:shd w:val="clear" w:fill="E7E226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6236"/>
            <w:shd w:val="clear" w:fill="E7E226"/>
          </w:tcPr>
          <w:p>
            <w:r/>
            <w:r>
              <w:rPr>
                <w:b/>
                <w:sz w:val="18"/>
              </w:rPr>
              <w:t>Observación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CP-01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CP-02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…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Copia esta tabla al final del documento y llénala mientras pruebas.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3. Cuenta y acceso</w:t>
      </w:r>
    </w:p>
    <w:p>
      <w:r>
        <w:rPr>
          <w:b w:val="0"/>
          <w:color w:val="6A6A66"/>
          <w:sz w:val="20"/>
        </w:rPr>
        <w:t>Cliente nuevo</w:t>
      </w:r>
    </w:p>
    <w:p>
      <w:r>
        <w:rPr>
          <w:b/>
          <w:color w:val="1D1D1B"/>
          <w:sz w:val="22"/>
        </w:rPr>
        <w:t>CP-01 · Registro de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Abre la aplicación y pulsa «Crear cuenta».</w:t>
              <w:br/>
              <w:t>2. Elige «Contratar».</w:t>
              <w:br/>
              <w:t>3. Llena nombre, un correo nuevo y una contraseña de 8+ caracteres.</w:t>
              <w:br/>
              <w:t>4. Marca la casilla de términos y envía.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Entra a la aplicación. Aparece un aviso amarillo arriba pidiendo confirmar el correo.</w:t>
            </w:r>
          </w:p>
        </w:tc>
      </w:tr>
    </w:tbl>
    <w:p/>
    <w:p>
      <w:r>
        <w:rPr>
          <w:b/>
          <w:color w:val="B03A2E"/>
          <w:sz w:val="22"/>
        </w:rPr>
        <w:t>CP-02 · Contraseña muy corta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Repite CP-01 pero con una contraseña de 5 caracteres.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No deja crear la cuenta. Bajo el campo aparece «La contraseña debe tener al menos 8 caracteres».</w:t>
            </w:r>
          </w:p>
        </w:tc>
      </w:tr>
    </w:tbl>
    <w:p/>
    <w:p>
      <w:r>
        <w:rPr>
          <w:b/>
          <w:color w:val="B03A2E"/>
          <w:sz w:val="22"/>
        </w:rPr>
        <w:t>CP-03 · Correo repetido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Intenta registrarte con juliana@eterclack.test.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Mensaje indicando que ese correo ya tiene cuenta. No se crea un segundo usuario.</w:t>
            </w:r>
          </w:p>
        </w:tc>
      </w:tr>
    </w:tbl>
    <w:p/>
    <w:p>
      <w:r>
        <w:rPr>
          <w:b/>
          <w:color w:val="1D1D1B"/>
          <w:sz w:val="22"/>
        </w:rPr>
        <w:t>CP-04 · Verificación por correo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Abre Mailpit (local) o tu bandeja.</w:t>
              <w:br/>
              <w:t>2. Busca «Confirma tu correo en EterClack».</w:t>
              <w:br/>
              <w:t>3. Pulsa «Confirmar mi correo».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aviso amarillo desaparece. El correo llega con los colores de la marca: fondo oscuro, botón amarillo, esquinas de visor.</w:t>
            </w:r>
          </w:p>
        </w:tc>
      </w:tr>
    </w:tbl>
    <w:p/>
    <w:p>
      <w:r>
        <w:rPr>
          <w:b/>
          <w:color w:val="B03A2E"/>
          <w:sz w:val="22"/>
        </w:rPr>
        <w:t>CP-05 · Reusar el enlace de verificación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Vuelve a abrir el mismo enlace del correo.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«El enlace no es válido o ya venció». Un enlace se usa una sola vez.</w:t>
            </w:r>
          </w:p>
        </w:tc>
      </w:tr>
    </w:tbl>
    <w:p/>
    <w:p>
      <w:r>
        <w:rPr>
          <w:b/>
          <w:color w:val="1D1D1B"/>
          <w:sz w:val="22"/>
        </w:rPr>
        <w:t>CP-06 · Ingreso correcto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Cierra sesión e ingresa con juliana@eterclack.test.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Entra y aparece su nombre arriba a la derecha.</w:t>
            </w:r>
          </w:p>
        </w:tc>
      </w:tr>
    </w:tbl>
    <w:p/>
    <w:p>
      <w:r>
        <w:rPr>
          <w:b/>
          <w:color w:val="B03A2E"/>
          <w:sz w:val="22"/>
        </w:rPr>
        <w:t>CP-07 · Contraseña incorrecta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Ingresa con juliana@eterclack.test y la contraseña «loquesea».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«Correo o contraseña incorrectos». Debe ser el MISMO mensaje que con un correo inexistente: la plataforma no revela qué correos están registrados.</w:t>
            </w:r>
          </w:p>
        </w:tc>
      </w:tr>
    </w:tbl>
    <w:p/>
    <w:p>
      <w:r>
        <w:rPr>
          <w:b/>
          <w:color w:val="1D1D1B"/>
          <w:sz w:val="22"/>
        </w:rPr>
        <w:t>CP-08 · Recuperar contraseña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En el ingreso, pulsa «¿Olvidaste tu contraseña?».</w:t>
              <w:br/>
              <w:t>2. Escribe juliana@eterclack.test.</w:t>
              <w:br/>
              <w:t>3. Abre el correo y crea una contraseña nueva.</w:t>
              <w:br/>
              <w:t>4. Ingresa con la nueva.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Funciona con la nueva contraseña. La anterior deja de servir.</w:t>
            </w:r>
          </w:p>
        </w:tc>
      </w:tr>
    </w:tbl>
    <w:p/>
    <w:p>
      <w:r>
        <w:rPr>
          <w:b/>
          <w:color w:val="1D1D1B"/>
          <w:sz w:val="22"/>
        </w:rPr>
        <w:t>CP-09 · Recuperar con correo inexistente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Repite CP-08 con noexiste@ejemplo.com.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Muestra el MISMO mensaje de confirmación que con un correo real. No llega ningún correo. Así no se puede averiguar quién tiene cuenta.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4. Descubrimiento</w:t>
      </w:r>
    </w:p>
    <w:p>
      <w:r>
        <w:rPr>
          <w:b w:val="0"/>
          <w:color w:val="6A6A66"/>
          <w:sz w:val="20"/>
        </w:rPr>
        <w:t>Cualquiera, sin necesidad de cuenta</w:t>
      </w:r>
    </w:p>
    <w:p>
      <w:r>
        <w:rPr>
          <w:b/>
          <w:color w:val="1D1D1B"/>
          <w:sz w:val="22"/>
        </w:rPr>
        <w:t>CP-10 · Ver la portada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Abre la aplicación sin iniciar sesión.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Se ve la portada con «Tu momento, para siempre», las especialidades y los cuatro pasos.</w:t>
            </w:r>
          </w:p>
        </w:tc>
      </w:tr>
    </w:tbl>
    <w:p/>
    <w:p>
      <w:r>
        <w:rPr>
          <w:b/>
          <w:color w:val="1D1D1B"/>
          <w:sz w:val="22"/>
        </w:rPr>
        <w:t>CP-11 · Buscar fotógrafos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Pulsa «Fotógrafos» en el menú.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Aparecen 3 fotógrafos aprobados, cada uno con tres fotos de su portafolio, sus etiquetas y su precio desde.</w:t>
            </w:r>
          </w:p>
        </w:tc>
      </w:tr>
    </w:tbl>
    <w:p/>
    <w:p>
      <w:r>
        <w:rPr>
          <w:b/>
          <w:color w:val="1D1D1B"/>
          <w:sz w:val="22"/>
        </w:rPr>
        <w:t>CP-12 · Filtrar por especialidad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el filtro de especialidad elige «Bodas».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Queda solo María Gómez. El contador dice «1 fotógrafo».</w:t>
            </w:r>
          </w:p>
        </w:tc>
      </w:tr>
    </w:tbl>
    <w:p/>
    <w:p>
      <w:r>
        <w:rPr>
          <w:b/>
          <w:color w:val="1D1D1B"/>
          <w:sz w:val="22"/>
        </w:rPr>
        <w:t>CP-13 · Filtrar por zona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Limpia los filtros y elige la zona «Medellín».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Queda solo Andrés Rueda.</w:t>
            </w:r>
          </w:p>
        </w:tc>
      </w:tr>
    </w:tbl>
    <w:p/>
    <w:p>
      <w:r>
        <w:rPr>
          <w:b/>
          <w:color w:val="1D1D1B"/>
          <w:sz w:val="22"/>
        </w:rPr>
        <w:t>CP-14 · Filtrar por presupuesto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Limpia y pulsa «Hasta $500.000».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Queda solo Andrés Rueda ($450.000). Los de mayor precio desaparecen.</w:t>
            </w:r>
          </w:p>
        </w:tc>
      </w:tr>
    </w:tbl>
    <w:p/>
    <w:p>
      <w:r>
        <w:rPr>
          <w:b/>
          <w:color w:val="1D1D1B"/>
          <w:sz w:val="22"/>
        </w:rPr>
        <w:t>CP-15 · Combinar filtros sin resultados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Elige especialidad «Bodas» y zona «Medellín» a la vez.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 «Nada por aquí» con un botón para limpiar los filtros. No una pantalla en blanco.</w:t>
            </w:r>
          </w:p>
        </w:tc>
      </w:tr>
    </w:tbl>
    <w:p/>
    <w:p>
      <w:r>
        <w:rPr>
          <w:b/>
          <w:color w:val="1D1D1B"/>
          <w:sz w:val="22"/>
        </w:rPr>
        <w:t>CP-16 · Ver la ficha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Limpia los filtros y abre María Gómez.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Se ven su biografía, los TRES productos con precio y contenido, y el portafolio completo.</w:t>
            </w:r>
          </w:p>
        </w:tc>
      </w:tr>
    </w:tbl>
    <w:p/>
    <w:p>
      <w:r>
        <w:rPr>
          <w:b/>
          <w:color w:val="B03A2E"/>
          <w:sz w:val="22"/>
        </w:rPr>
        <w:t>CP-17 · Fotógrafo pendiente no aparece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Busca «Carlos» en el buscador.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Cero resultados. Carlos está pendiente de aprobación y no debe ser visible.</w:t>
            </w:r>
          </w:p>
        </w:tc>
      </w:tr>
    </w:tbl>
    <w:p/>
    <w:p>
      <w:r>
        <w:rPr>
          <w:b/>
          <w:color w:val="B03A2E"/>
          <w:sz w:val="22"/>
        </w:rPr>
        <w:t>CP-18 · URL directa a un pendiente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Escribe en el navegador la dirección .../fotografos/carlos-duarte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«Ese fotógrafo no está disponible». No se puede saltar la aprobación conociendo la dirección.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5. Reserva de cita</w:t>
      </w:r>
    </w:p>
    <w:p>
      <w:r>
        <w:rPr>
          <w:b w:val="0"/>
          <w:color w:val="6A6A66"/>
          <w:sz w:val="20"/>
        </w:rPr>
        <w:t>Cliente: juliana@eterclack.test</w:t>
      </w:r>
    </w:p>
    <w:p>
      <w:r>
        <w:rPr>
          <w:b/>
          <w:color w:val="1D1D1B"/>
          <w:sz w:val="22"/>
        </w:rPr>
        <w:t>CP-19 · Reservar requiere cuenta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Sin iniciar sesión, abre una ficha y pulsa «Solicitar fecha».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 una pantalla pidiendo ingresar o crear cuenta. No deja continuar.</w:t>
            </w:r>
          </w:p>
        </w:tc>
      </w:tr>
    </w:tbl>
    <w:p/>
    <w:p>
      <w:r>
        <w:rPr>
          <w:b/>
          <w:color w:val="B03A2E"/>
          <w:sz w:val="22"/>
        </w:rPr>
        <w:t>CP-20 · Reservar requiere correo verificado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Con la cuenta creada en CP-01 SIN verificar, intenta reservar.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Pide confirmar el correo antes de apartar una fecha.</w:t>
            </w:r>
          </w:p>
        </w:tc>
      </w:tr>
    </w:tbl>
    <w:p/>
    <w:p>
      <w:r>
        <w:rPr>
          <w:b/>
          <w:color w:val="1D1D1B"/>
          <w:sz w:val="22"/>
        </w:rPr>
        <w:t>CP-21 · Los tres productos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Ingresa como Juliana, abre María Gómez y pulsa «Solicitar fecha».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Paso 01 muestra exactamente tres productos: Económico, Medio y Premium. El del medio lleva la etiqueta «Más elegido». Cada uno muestra qué incluye, horas, fotos y días de entrega.</w:t>
            </w:r>
          </w:p>
        </w:tc>
      </w:tr>
    </w:tbl>
    <w:p/>
    <w:p>
      <w:r>
        <w:rPr>
          <w:b/>
          <w:color w:val="1D1D1B"/>
          <w:sz w:val="22"/>
        </w:rPr>
        <w:t>CP-22 · Calendario con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Mira el paso 02.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Solo los días con cupo se pueden pulsar. Los demás están apagados. Los días con cupo llevan puntos amarillos abajo (uno por franja).</w:t>
            </w:r>
          </w:p>
        </w:tc>
      </w:tr>
    </w:tbl>
    <w:p/>
    <w:p>
      <w:r>
        <w:rPr>
          <w:b/>
          <w:color w:val="1D1D1B"/>
          <w:sz w:val="22"/>
        </w:rPr>
        <w:t>CP-23 · Elegir franja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Pulsa un día con cupo.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 la derecha aparecen las franjas de ese día: Mañana, Tarde o Jornada completa.</w:t>
            </w:r>
          </w:p>
        </w:tc>
      </w:tr>
    </w:tbl>
    <w:p/>
    <w:p>
      <w:r>
        <w:rPr>
          <w:b/>
          <w:color w:val="1D1D1B"/>
          <w:sz w:val="22"/>
        </w:rPr>
        <w:t>CP-24 · No se puede reservar sin elegir todo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Elige solo el producto, sin fecha.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botón «Apartar esta fecha» queda deshabilitado. El resumen dice «Sin elegir».</w:t>
            </w:r>
          </w:p>
        </w:tc>
      </w:tr>
    </w:tbl>
    <w:p/>
    <w:p>
      <w:r>
        <w:rPr>
          <w:b/>
          <w:color w:val="1D1D1B"/>
          <w:sz w:val="22"/>
        </w:rPr>
        <w:t>CP-25 · Reserva completa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Elige el producto Medio.</w:t>
              <w:br/>
              <w:t>2. Elige un día y una franja.</w:t>
              <w:br/>
              <w:t>3. Escribe una nota (opcional).</w:t>
              <w:br/>
              <w:t>4. Pulsa «Apartar esta fecha».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Va a la pantalla de la orden. El código empieza por ETC-. El estado dice «Falta aceptar contrato». El precio es exactamente el del producto elegido.</w:t>
            </w:r>
          </w:p>
        </w:tc>
      </w:tr>
    </w:tbl>
    <w:p/>
    <w:p>
      <w:r>
        <w:rPr>
          <w:b/>
          <w:color w:val="1D1D1B"/>
          <w:sz w:val="22"/>
        </w:rPr>
        <w:t>CP-26 · La fecha desaparece del calendario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Vuelve a la ficha de María y entra otra vez a reservar.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franja que acabas de tomar ya NO aparece disponible.</w:t>
            </w:r>
          </w:p>
        </w:tc>
      </w:tr>
    </w:tbl>
    <w:p/>
    <w:p>
      <w:r>
        <w:rPr>
          <w:b/>
          <w:color w:val="B03A2E"/>
          <w:sz w:val="22"/>
        </w:rPr>
        <w:t>CP-27 · Dos personas, la misma fecha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Abre otra ventana en modo incógnito.</w:t>
              <w:br/>
              <w:t>2. Ingresa como daniel@eterclack.test.</w:t>
              <w:br/>
              <w:t>3. Intenta reservar exactamente la misma franja.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«Alguien acaba de tomar esa fecha. Elige otra del calendario.» Solo una reserva puede ganar.</w:t>
            </w:r>
          </w:p>
        </w:tc>
      </w:tr>
    </w:tbl>
    <w:p/>
    <w:p>
      <w:r>
        <w:rPr>
          <w:b/>
          <w:color w:val="1D1D1B"/>
          <w:sz w:val="22"/>
        </w:rPr>
        <w:t>CP-28 · Correos de la reserva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Revisa la bandeja.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Dos correos: a la fotógrafa «Nueva cita: …» con fecha, franja, producto y valor; al cliente «Reservamos tu fecha» avisando que tiene 24 horas para confirmar.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6. Contrato</w:t>
      </w:r>
    </w:p>
    <w:p>
      <w:r>
        <w:rPr>
          <w:b w:val="0"/>
          <w:color w:val="6A6A66"/>
          <w:sz w:val="20"/>
        </w:rPr>
        <w:t>Cliente: juliana@eterclack.test</w:t>
      </w:r>
    </w:p>
    <w:p>
      <w:r>
        <w:rPr>
          <w:b/>
          <w:color w:val="1D1D1B"/>
          <w:sz w:val="22"/>
        </w:rPr>
        <w:t>CP-29 · Leer el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la pantalla de la orden, baja hasta «Contrato».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texto tiene los datos reales resueltos: nombres de las dos partes, fecha, lugar, paquete y valor. NO deben quedar cosas como {{cliente}} o {{valor}}.</w:t>
            </w:r>
          </w:p>
        </w:tc>
      </w:tr>
    </w:tbl>
    <w:p/>
    <w:p>
      <w:r>
        <w:rPr>
          <w:b/>
          <w:color w:val="1D1D1B"/>
          <w:sz w:val="22"/>
        </w:rPr>
        <w:t>CP-30 · No se acepta sin marcar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Escribe tu nombre pero no marques la casilla.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botón «Aceptar contrato» sigue deshabilitado.</w:t>
            </w:r>
          </w:p>
        </w:tc>
      </w:tr>
    </w:tbl>
    <w:p/>
    <w:p>
      <w:r>
        <w:rPr>
          <w:b/>
          <w:color w:val="1D1D1B"/>
          <w:sz w:val="22"/>
        </w:rPr>
        <w:t>CP-31 · Aceptar el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Escribe tu nombre completo.</w:t>
              <w:br/>
              <w:t>2. Marca la casilla.</w:t>
              <w:br/>
              <w:t>3. Pulsa «Aceptar contrato».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 «Evidencia de aceptación» con el nombre que escribiste, la fecha y hora, y la versión de la plantilla. El estado de la orden pasa a «Pago pendiente».</w:t>
            </w:r>
          </w:p>
        </w:tc>
      </w:tr>
    </w:tbl>
    <w:p/>
    <w:p>
      <w:r>
        <w:rPr>
          <w:b/>
          <w:color w:val="B03A2E"/>
          <w:sz w:val="22"/>
        </w:rPr>
        <w:t>CP-32 · No se acepta dos veces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Recarga la página e intenta aceptar de nuevo.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Ya no aparece el formulario, solo la evidencia. El contrato aceptado no se toca.</w:t>
            </w:r>
          </w:p>
        </w:tc>
      </w:tr>
    </w:tbl>
    <w:p/>
    <w:p>
      <w:r>
        <w:rPr>
          <w:b/>
          <w:color w:val="1D1D1B"/>
          <w:sz w:val="22"/>
        </w:rPr>
        <w:t>CP-33 · Correo de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Revisa la bandeja de ambas partes.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Las dos reciben «Contrato aceptado · Orden ETC-…».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7. Panel del fotógrafo</w:t>
      </w:r>
    </w:p>
    <w:p>
      <w:r>
        <w:rPr>
          <w:b w:val="0"/>
          <w:color w:val="6A6A66"/>
          <w:sz w:val="20"/>
        </w:rPr>
        <w:t>Fotógrafa: maria@eterclack.test</w:t>
      </w:r>
    </w:p>
    <w:p>
      <w:r>
        <w:rPr>
          <w:b/>
          <w:color w:val="1D1D1B"/>
          <w:sz w:val="22"/>
        </w:rPr>
        <w:t>CP-34 · Ver la cita recibida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Ingresa como María y entra a «Mis citas».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 la reserva de Juliana. Muestra «Recibes» con el valor NETO, ya descontada la comisión del 15 %.</w:t>
            </w:r>
          </w:p>
        </w:tc>
      </w:tr>
    </w:tbl>
    <w:p/>
    <w:p>
      <w:r>
        <w:rPr>
          <w:b/>
          <w:color w:val="1D1D1B"/>
          <w:sz w:val="22"/>
        </w:rPr>
        <w:t>CP-35 · La cuenta cuadra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Abre el detalle de la orden y suma.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Comisión + lo que recibe = valor total, exacto. Sin céntimos perdidos.</w:t>
            </w:r>
          </w:p>
        </w:tc>
      </w:tr>
    </w:tbl>
    <w:p/>
    <w:p>
      <w:r>
        <w:rPr>
          <w:b/>
          <w:color w:val="1D1D1B"/>
          <w:sz w:val="22"/>
        </w:rPr>
        <w:t>CP-36 · Ver el calendario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Entra a «Calendario».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Se ven los días publicados, los que tienen cita (en verde) y el conteo de cada uno. A la derecha aparece la próxima cita con el nombre del cliente.</w:t>
            </w:r>
          </w:p>
        </w:tc>
      </w:tr>
    </w:tbl>
    <w:p/>
    <w:p>
      <w:r>
        <w:rPr>
          <w:b/>
          <w:color w:val="1D1D1B"/>
          <w:sz w:val="22"/>
        </w:rPr>
        <w:t>CP-37 · Publicar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Elige «Jornada completa» a la derecha.</w:t>
              <w:br/>
              <w:t>2. Pulsa 3 días futuros en el calendario.</w:t>
              <w:br/>
              <w:t>3. Pulsa «Publicar disponibilidad».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Los tres días quedan publicados. Si abres la ficha pública de María, esos días ya aparecen disponibles para reservar.</w:t>
            </w:r>
          </w:p>
        </w:tc>
      </w:tr>
    </w:tbl>
    <w:p/>
    <w:p>
      <w:r>
        <w:rPr>
          <w:b/>
          <w:color w:val="1D1D1B"/>
          <w:sz w:val="22"/>
        </w:rPr>
        <w:t>CP-38 · Retirar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Selecciona un día publicado SIN cita y pulsa «Retirar».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Desaparece del calendario público.</w:t>
            </w:r>
          </w:p>
        </w:tc>
      </w:tr>
    </w:tbl>
    <w:p/>
    <w:p>
      <w:r>
        <w:rPr>
          <w:b/>
          <w:color w:val="B03A2E"/>
          <w:sz w:val="22"/>
        </w:rPr>
        <w:t>CP-39 · No se retira un día con cita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Intenta seleccionar y retirar el día que reservó Juliana.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Ese día no se puede seleccionar, o avisa que tiene una cita. Cancelar una reserva es otra operación, no se hace desde aquí.</w:t>
            </w:r>
          </w:p>
        </w:tc>
      </w:tr>
    </w:tbl>
    <w:p/>
    <w:p>
      <w:r>
        <w:rPr>
          <w:b/>
          <w:color w:val="1D1D1B"/>
          <w:sz w:val="22"/>
        </w:rPr>
        <w:t>CP-40 · Editar el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Entra a «Mi perfil», cambia el titular y guarda.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Aparece «Cambios guardados». El cambio se ve en la ficha pública.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8. Administración</w:t>
      </w:r>
    </w:p>
    <w:p>
      <w:r>
        <w:rPr>
          <w:b w:val="0"/>
          <w:color w:val="6A6A66"/>
          <w:sz w:val="20"/>
        </w:rPr>
        <w:t>admin@eterclack.test</w:t>
      </w:r>
    </w:p>
    <w:p>
      <w:r>
        <w:rPr>
          <w:b/>
          <w:color w:val="1D1D1B"/>
          <w:sz w:val="22"/>
        </w:rPr>
        <w:t>CP-41 · Ver los indicadores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Ingresa como admin.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Cuatro indicadores: clientes activos, fotógrafos publicados, pendientes de revisión (en amarillo si hay) y correos fallidos.</w:t>
            </w:r>
          </w:p>
        </w:tc>
      </w:tr>
    </w:tbl>
    <w:p/>
    <w:p>
      <w:r>
        <w:rPr>
          <w:b/>
          <w:color w:val="1D1D1B"/>
          <w:sz w:val="22"/>
        </w:rPr>
        <w:t>CP-42 · Revisar un pendiente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la pestaña «Pendientes», mira la ficha de Carlos Duarte.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Se ve su correo, titular, biografía, especialidades, zonas, cuántas imágenes tiene y cuándo se postuló.</w:t>
            </w:r>
          </w:p>
        </w:tc>
      </w:tr>
    </w:tbl>
    <w:p/>
    <w:p>
      <w:r>
        <w:rPr>
          <w:b/>
          <w:color w:val="1D1D1B"/>
          <w:sz w:val="22"/>
        </w:rPr>
        <w:t>CP-43 · Aprobar un fotógrafo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Pulsa «Aprobar» en Carlos Duarte.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Sale de pendientes. Si buscas «Carlos» en la búsqueda pública, AHORA sí aparece. Le llega el correo «¡Tu perfil fue aprobado!».</w:t>
            </w:r>
          </w:p>
        </w:tc>
      </w:tr>
    </w:tbl>
    <w:p/>
    <w:p>
      <w:r>
        <w:rPr>
          <w:b/>
          <w:color w:val="B03A2E"/>
          <w:sz w:val="22"/>
        </w:rPr>
        <w:t>CP-44 · Rechazo sin motivo suficiente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otro fotógrafo, pulsa «Rechazar» y escribe solo «no».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Exige al menos 10 caracteres. El fotógrafo tiene derecho a saber qué corregir.</w:t>
            </w:r>
          </w:p>
        </w:tc>
      </w:tr>
    </w:tbl>
    <w:p/>
    <w:p>
      <w:r>
        <w:rPr>
          <w:b/>
          <w:color w:val="1D1D1B"/>
          <w:sz w:val="22"/>
        </w:rPr>
        <w:t>CP-45 · Rechazar con motivo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Escribe un motivo real y confirma.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Pasa a «Rechazados». Le llega un correo con el motivo textual.</w:t>
            </w:r>
          </w:p>
        </w:tc>
      </w:tr>
    </w:tbl>
    <w:p/>
    <w:p>
      <w:r>
        <w:rPr>
          <w:b/>
          <w:color w:val="1D1D1B"/>
          <w:sz w:val="22"/>
        </w:rPr>
        <w:t>CP-46 · El rechazado ve el motivo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Cierra sesión, ingresa como sofia@eterclack.test.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En su panel ve el estado «Requiere ajustes» con el motivo, y un botón «Volver a postularme».</w:t>
            </w:r>
          </w:p>
        </w:tc>
      </w:tr>
    </w:tbl>
    <w:p/>
    <w:p>
      <w:r>
        <w:rPr>
          <w:b/>
          <w:color w:val="1D1D1B"/>
          <w:sz w:val="22"/>
        </w:rPr>
        <w:t>CP-47 · Repostularse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Pulsa «Volver a postularme».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Su estado vuelve a «En revisión» y reaparece en la lista de pendientes del admin.</w:t>
            </w:r>
          </w:p>
        </w:tc>
      </w:tr>
    </w:tbl>
    <w:p/>
    <w:p>
      <w:r>
        <w:rPr>
          <w:b/>
          <w:color w:val="1D1D1B"/>
          <w:sz w:val="22"/>
        </w:rPr>
        <w:t>CP-48 · Suspender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Como admin, en «Aprobados», suspende a uno.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Deja de aparecer en la búsqueda pública inmediatamente.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9. Seguridad</w:t>
      </w:r>
    </w:p>
    <w:p>
      <w:r>
        <w:rPr>
          <w:b w:val="0"/>
          <w:color w:val="6A6A66"/>
          <w:sz w:val="20"/>
        </w:rPr>
        <w:t>Estos casos DEBEN fallar. Si alguno pasa, hay una fuga de datos.</w:t>
      </w:r>
    </w:p>
    <w:p>
      <w:r>
        <w:rPr>
          <w:b/>
          <w:color w:val="B03A2E"/>
          <w:sz w:val="22"/>
        </w:rPr>
        <w:t>CP-49 · Ver la orden de otro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Como Juliana, copia la dirección de tu orden (…/ordenes/xxxx).</w:t>
              <w:br/>
              <w:t>2. Cierra sesión, ingresa como daniel@eterclack.test.</w:t>
              <w:br/>
              <w:t>3. Pega esa dirección.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 CRÍTICO. No debe mostrar los datos. Debe dar error de permiso.</w:t>
            </w:r>
          </w:p>
        </w:tc>
      </w:tr>
    </w:tbl>
    <w:p/>
    <w:p>
      <w:r>
        <w:rPr>
          <w:b/>
          <w:color w:val="B03A2E"/>
          <w:sz w:val="22"/>
        </w:rPr>
        <w:t>CP-50 · Cliente entra al panel de admin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Como Juliana, escribe la dirección .../admin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Te devuelve al inicio. No debe verse ni un instante el contenido.</w:t>
            </w:r>
          </w:p>
        </w:tc>
      </w:tr>
    </w:tbl>
    <w:p/>
    <w:p>
      <w:r>
        <w:rPr>
          <w:b/>
          <w:color w:val="B03A2E"/>
          <w:sz w:val="22"/>
        </w:rPr>
        <w:t>CP-51 · Cliente entra al panel de fotógrafo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Como Juliana, escribe .../panel/agenda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Te devuelve al inicio.</w:t>
            </w:r>
          </w:p>
        </w:tc>
      </w:tr>
    </w:tbl>
    <w:p/>
    <w:p>
      <w:r>
        <w:rPr>
          <w:b/>
          <w:color w:val="B03A2E"/>
          <w:sz w:val="22"/>
        </w:rPr>
        <w:t>CP-52 · Fotógrafo entra al panel de admin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Como María, escribe .../admin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NEGATIVO. Te devuelve al inicio.</w:t>
            </w:r>
          </w:p>
        </w:tc>
      </w:tr>
    </w:tbl>
    <w:p/>
    <w:p>
      <w:r>
        <w:rPr>
          <w:b/>
          <w:color w:val="1D1D1B"/>
          <w:sz w:val="22"/>
        </w:rPr>
        <w:t>CP-53 · Fotógrafo acepta el contrato del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Como María, abre la orden de Juliana.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Puede VER la orden (es suya también) pero NO aparece el formulario para aceptar el contrato. Eso solo lo hace el cliente.</w:t>
            </w:r>
          </w:p>
        </w:tc>
      </w:tr>
    </w:tbl>
    <w:p/>
    <w:p>
      <w:r>
        <w:rPr>
          <w:b/>
          <w:color w:val="1D1D1B"/>
          <w:sz w:val="22"/>
        </w:rPr>
        <w:t>CP-54 · Cambiar contraseña cierra las sesiones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Ingresa como Juliana en dos navegadores.</w:t>
              <w:br/>
              <w:t>2. En uno, cambia la contraseña por recuperación.</w:t>
              <w:br/>
              <w:t>3. Recarga en el otro.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segundo navegador queda desconectado. Cambiar la contraseña revoca todas las sesiones.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10. Móvil y app instalable</w:t>
      </w:r>
    </w:p>
    <w:p>
      <w:r>
        <w:rPr>
          <w:b w:val="0"/>
          <w:color w:val="6A6A66"/>
          <w:sz w:val="20"/>
        </w:rPr>
        <w:t>Con un teléfono real, no el emulador del navegador</w:t>
      </w:r>
    </w:p>
    <w:p>
      <w:r>
        <w:rPr>
          <w:b/>
          <w:color w:val="1D1D1B"/>
          <w:sz w:val="22"/>
        </w:rPr>
        <w:t>CP-55 · Navegación en móvil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Abre la aplicación en el teléfono.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menú aparece plegado (icono de tres líneas). Al abrirlo se ven las opciones de tu rol.</w:t>
            </w:r>
          </w:p>
        </w:tc>
      </w:tr>
    </w:tbl>
    <w:p/>
    <w:p>
      <w:r>
        <w:rPr>
          <w:b/>
          <w:color w:val="1D1D1B"/>
          <w:sz w:val="22"/>
        </w:rPr>
        <w:t>CP-56 · Nada se sale de la pantalla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Recorre todas las pantallas deslizando.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página NUNCA se desliza hacia los lados. Solo hacia abajo.</w:t>
            </w:r>
          </w:p>
        </w:tc>
      </w:tr>
    </w:tbl>
    <w:p/>
    <w:p>
      <w:r>
        <w:rPr>
          <w:b/>
          <w:color w:val="1D1D1B"/>
          <w:sz w:val="22"/>
        </w:rPr>
        <w:t>CP-57 · Todo se puede tocar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Intenta pulsar los enlaces del pie, los filtros y los días del calendario con el dedo.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Todo se pulsa a la primera. Nada exige precisión de uña.</w:t>
            </w:r>
          </w:p>
        </w:tc>
      </w:tr>
    </w:tbl>
    <w:p/>
    <w:p>
      <w:r>
        <w:rPr>
          <w:b/>
          <w:color w:val="1D1D1B"/>
          <w:sz w:val="22"/>
        </w:rPr>
        <w:t>CP-58 · Reservar desde el móvil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Haz una reserva completa desde el teléfono.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Los tres productos se apilan uno debajo de otro. El calendario se ve completo. Se puede completar la reserva.</w:t>
            </w:r>
          </w:p>
        </w:tc>
      </w:tr>
    </w:tbl>
    <w:p/>
    <w:p>
      <w:r>
        <w:rPr>
          <w:b/>
          <w:color w:val="1D1D1B"/>
          <w:sz w:val="22"/>
        </w:rPr>
        <w:t>CP-59 · Los campos no hacen zoom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Toca un campo de texto en iPhone.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pantalla NO hace zoom automático al enfocar.</w:t>
            </w:r>
          </w:p>
        </w:tc>
      </w:tr>
    </w:tbl>
    <w:p/>
    <w:p>
      <w:r>
        <w:rPr>
          <w:b/>
          <w:color w:val="1D1D1B"/>
          <w:sz w:val="22"/>
        </w:rPr>
        <w:t>CP-60 · Instalar la app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Chrome, menú → «Instalar aplicación». En iPhone, Compartir → «Añadir a inicio».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Queda un icono con la marca. Al abrirlo, la app arranca a pantalla completa, sin barra de direcciones.</w:t>
            </w:r>
          </w:p>
        </w:tc>
      </w:tr>
    </w:tbl>
    <w:p/>
    <w:p>
      <w:r>
        <w:rPr>
          <w:b/>
          <w:color w:val="1D1D1B"/>
          <w:sz w:val="22"/>
        </w:rPr>
        <w:t>CP-61 · Sin conexión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1. Abre la app instalada.</w:t>
              <w:br/>
              <w:t>2. Activa el modo avión.</w:t>
              <w:br/>
              <w:t>3. Recarga.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Carga la estructura de la app, no la pantalla de error del navegador.</w:t>
            </w:r>
          </w:p>
        </w:tc>
      </w:tr>
    </w:tbl>
    <w:p/>
    <w:p>
      <w:r>
        <w:rPr>
          <w:b/>
          <w:color w:val="B03A2E"/>
          <w:sz w:val="22"/>
        </w:rPr>
        <w:t>CP-62 · Sin conexión NO finge que funciona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649"/>
            <w:shd w:val="clear" w:fill="E7E226"/>
          </w:tcPr>
          <w:p>
            <w:r/>
            <w:r>
              <w:rPr>
                <w:b/>
                <w:sz w:val="18"/>
              </w:rPr>
              <w:t>Pasos</w:t>
            </w:r>
          </w:p>
        </w:tc>
        <w:tc>
          <w:tcPr>
            <w:tcW w:type="dxa" w:w="4989"/>
            <w:shd w:val="clear" w:fill="E7E226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649"/>
          </w:tcPr>
          <w:p>
            <w:r/>
            <w:r>
              <w:rPr>
                <w:sz w:val="18"/>
              </w:rPr>
              <w:t>En modo avión, intenta hacer una reserva.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NEGATIVO ESPERADO. Debe FALLAR con un error visible. Nunca debe decir que reservó: una reserva falsa es peor que un error.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11. Hoja de resultados</w:t>
      </w:r>
    </w:p>
    <w:p>
      <w:r>
        <w:rPr>
          <w:b w:val="0"/>
          <w:color w:val="6A6A66"/>
          <w:sz w:val="20"/>
        </w:rPr>
        <w:t>Marca cada caso. Un caso a medias cuenta como falla.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fill="E7E226"/>
          </w:tcPr>
          <w:p>
            <w:r/>
            <w:r>
              <w:rPr>
                <w:b/>
                <w:sz w:val="18"/>
              </w:rPr>
              <w:t>Caso</w:t>
            </w:r>
          </w:p>
        </w:tc>
        <w:tc>
          <w:tcPr>
            <w:tcW w:type="dxa" w:w="3685"/>
            <w:shd w:val="clear" w:fill="E7E226"/>
          </w:tcPr>
          <w:p>
            <w:r/>
            <w:r>
              <w:rPr>
                <w:b/>
                <w:sz w:val="18"/>
              </w:rPr>
              <w:t>Qué prueba</w:t>
            </w:r>
          </w:p>
        </w:tc>
        <w:tc>
          <w:tcPr>
            <w:tcW w:type="dxa" w:w="1417"/>
            <w:shd w:val="clear" w:fill="E7E226"/>
          </w:tcPr>
          <w:p>
            <w:r/>
            <w:r>
              <w:rPr>
                <w:b/>
                <w:sz w:val="18"/>
              </w:rPr>
              <w:t>OK / Falla</w:t>
            </w:r>
          </w:p>
        </w:tc>
        <w:tc>
          <w:tcPr>
            <w:tcW w:type="dxa" w:w="3402"/>
            <w:shd w:val="clear" w:fill="E7E226"/>
          </w:tcPr>
          <w:p>
            <w:r/>
            <w:r>
              <w:rPr>
                <w:b/>
                <w:sz w:val="18"/>
              </w:rPr>
              <w:t>Observación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Registro de cliente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Contraseña muy corta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Correo repetido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Verificación por correo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Reusar el enlace de verificación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Ingreso correcto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Contraseña incorrecta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Recuperar contraseña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CP-09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Recuperar con correo inexistente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la portada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fotógrafos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Filtrar por especialidad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Filtrar por zona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Filtrar por presupuesto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Combinar filtros sin resultados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la ficha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Fotógrafo pendiente no aparece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URL directa a un pendiente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CP-19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Reservar requiere cuenta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Reservar requiere correo verificado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Los tres productos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Calendario con disponibilidad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Elegir franja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 se puede reservar sin elegir todo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Reserva completa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 fecha desaparece del calendario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Dos personas, la misma fecha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Correos de la reserva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CP-29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Leer el contrato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 se acepta sin marcar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Aceptar el contrato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 se acepta dos veces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Correo de contrato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la cita recibida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 cuenta cuadra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el calendario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Publicar disponibilidad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Retirar disponibilidad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CP-39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 se retira un día con cita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Editar el perfil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los indicadores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un pendiente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Aprobar un fotógrafo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Rechazo sin motivo suficiente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Rechazar con motivo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El rechazado ve el motivo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Repostularse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Suspender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Ver la orden de otro cliente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Cliente entra al panel de admin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Cliente entra al panel de fotógrafo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Fotógrafo entra al panel de admin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Fotógrafo acepta el contrato del cliente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Cambiar contraseña cierra las sesiones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Navegación en móvil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Nada se sale de la pantalla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Todo se puede tocar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Reservar desde el móvil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CP-59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Los campos no hacen zoom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CP-60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Instalar la app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CP-61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Sin conexión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CP-62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Sin conexión NO finge que funciona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12. Qué NO se prueba todavía</w:t>
      </w:r>
    </w:p>
    <w:p>
      <w:r>
        <w:rPr>
          <w:b w:val="0"/>
          <w:sz w:val="20"/>
        </w:rPr>
        <w:t>Estas funciones no están construidas. Si alguien las busca durante la prueba, no las va a encontrar, y eso es lo esperado: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35"/>
            <w:shd w:val="clear" w:fill="E7E226"/>
          </w:tcPr>
          <w:p>
            <w:r/>
            <w:r>
              <w:rPr>
                <w:b/>
                <w:sz w:val="18"/>
              </w:rPr>
              <w:t>Función</w:t>
            </w:r>
          </w:p>
        </w:tc>
        <w:tc>
          <w:tcPr>
            <w:tcW w:type="dxa" w:w="1134"/>
            <w:shd w:val="clear" w:fill="E7E226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969"/>
            <w:shd w:val="clear" w:fill="E7E22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Galerías de fotos y entrega al cliente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Sin construir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Pago real con Wompi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Sin construir — el botón está deshabilitado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Dispersión del dinero al fotógrafo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Sin construir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Servidor de correo propio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Sin construir — hoy se usa Mailpit o un relay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Despliegue en Hostinger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Sin hacer — Render es temporal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El estado de la orden llega hasta «Pago pendiente» y ahí se detiene. Es correcto: el cobro entra en la fase 6.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