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sz w:val="30"/>
          <w:szCs w:val="30"/>
        </w:rPr>
      </w:pPr>
      <w:bookmarkStart w:colFirst="0" w:colLast="0" w:name="_xl8ii0ofe0sp" w:id="0"/>
      <w:bookmarkEnd w:id="0"/>
      <w:r w:rsidDel="00000000" w:rsidR="00000000" w:rsidRPr="00000000">
        <w:rPr>
          <w:sz w:val="30"/>
          <w:szCs w:val="30"/>
          <w:rtl w:val="0"/>
        </w:rPr>
        <w:t xml:space="preserve">Bellabeat Case Study - Full Analysis</w:t>
      </w:r>
    </w:p>
    <w:p w:rsidR="00000000" w:rsidDel="00000000" w:rsidP="00000000" w:rsidRDefault="00000000" w:rsidRPr="00000000" w14:paraId="00000002">
      <w:pPr>
        <w:pStyle w:val="Heading2"/>
        <w:rPr>
          <w:sz w:val="30"/>
          <w:szCs w:val="30"/>
        </w:rPr>
      </w:pPr>
      <w:bookmarkStart w:colFirst="0" w:colLast="0" w:name="_roiluvpk4h35" w:id="1"/>
      <w:bookmarkEnd w:id="1"/>
      <w:r w:rsidDel="00000000" w:rsidR="00000000" w:rsidRPr="00000000">
        <w:rPr>
          <w:sz w:val="24"/>
          <w:szCs w:val="24"/>
          <w:rtl w:val="0"/>
        </w:rPr>
        <w:t xml:space="preserve">Andrés Felipe Duque</w:t>
        <w:br w:type="textWrapping"/>
        <w:t xml:space="preserve">Junior Data Analyst</w:t>
        <w:br w:type="textWrapping"/>
        <w:t xml:space="preserve">Excel, R (RStudio Cloud)</w:t>
      </w:r>
      <w:r w:rsidDel="00000000" w:rsidR="00000000" w:rsidRPr="00000000">
        <w:rPr>
          <w:sz w:val="30"/>
          <w:szCs w:val="30"/>
          <w:rtl w:val="0"/>
        </w:rPr>
        <w:br w:type="textWrapping"/>
        <w:br w:type="textWrapping"/>
        <w:t xml:space="preserve">ASK — Defining the Business Problem</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Bellabeat seeks to better understand how consumers use smart fitness devices in order to identify opportunities for targeted marketing and product growth. As a growing company in the global smart device market, Bellabeat aims to align its marketing strategy more closely with real use behavior rather than assumptions about how consumers engage with health-focused technology.</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The objective of this analysis is to examine smart device usage patterns and uncover behavioral trends that can inform Bellabeat’s marketing decisions. By analyzing available smart device data and connecting those insights to a specific Bellabeat product, the analysis aims to support strategic decisions that enhance Bellabeat’s market position and long-term growth.</w:t>
      </w:r>
    </w:p>
    <w:p w:rsidR="00000000" w:rsidDel="00000000" w:rsidP="00000000" w:rsidRDefault="00000000" w:rsidRPr="00000000" w14:paraId="00000007">
      <w:pPr>
        <w:rPr/>
      </w:pPr>
      <w:r w:rsidDel="00000000" w:rsidR="00000000" w:rsidRPr="00000000">
        <w:rPr>
          <w:rtl w:val="0"/>
        </w:rPr>
        <w:br w:type="textWrapping"/>
        <w:t xml:space="preserve">For this project, the analysis focuses on the Bellabeat app as the primary product. The Bellabeat app serves as the central interface through which users interact with activity and sleep tracking features, making it the most appropriate product for understanding engagement, habits, and lifestyle patterns. Smart device activity and sleep data are used to assess how users engage with these health-tracking features and how those behaviors can be translated into effective marketing strategies.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The core problem addressed in this case study is determining how Bellabeat can use data-driven insights to design marketing strategies that resonate with real user behavior.</w:t>
      </w:r>
    </w:p>
    <w:p w:rsidR="00000000" w:rsidDel="00000000" w:rsidP="00000000" w:rsidRDefault="00000000" w:rsidRPr="00000000" w14:paraId="0000000A">
      <w:pPr>
        <w:rPr/>
      </w:pPr>
      <w:r w:rsidDel="00000000" w:rsidR="00000000" w:rsidRPr="00000000">
        <w:rPr>
          <w:rtl w:val="0"/>
        </w:rPr>
        <w:t xml:space="preserve">Specifically, the analysis seeks to understand how consumers engage with smart fitness devices, what patterns define their daily activity and recovery habits, and which behaviors signal opportunities for more targeted and impactful marketing.</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To achieve this, the analysis focuses on behavioral metrics that reflect how users interact with their devices in everyday life. These metrics include daily activity levels such as step counts, activity intensity minutes, sedentary time, calories burned, and sleep duration. Together, these measures provide a holistic view of lifestyle behavior and engagement, allowing Bellabeat to identify which features users rely on most and how those features support consistent device use.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The primary audience for this analysis is Bellabeat’s executive leadership, specifically Chief Creative Officer Urska Srsen and Chief Executive Officer Sando Mur, along with the marketing analytics team. Because these stakeholders use insights to guide high-level strategic decisions, the analysis prioritized clarity, relevance, and business impact over technical complexity. Findings are framed around user behavior patterns and marketing implications rather than methodological detail, ensuring the results are actionable and accessible.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Ultimately, this analysis helps stakeholders make informed decisions by translating raw smart device data into a clear understanding of how consumers actually use fitness technology. By identifying trends in activity, sleep, and engagement, Bellabeat can better align its marketing messaging, product positioning, and future initiatives with the behaviors and needs that matter most to its users.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Because Bellabeat user data was not available, this analysis uses publicly available Fitbit smart device data as a proxy to explore general behavior patterns among wearable fitness tracker users. These insights are applied directionally to inform Bellabeat’s marketing strategy.</w:t>
      </w:r>
    </w:p>
    <w:p w:rsidR="00000000" w:rsidDel="00000000" w:rsidP="00000000" w:rsidRDefault="00000000" w:rsidRPr="00000000" w14:paraId="00000013">
      <w:pPr>
        <w:pStyle w:val="Heading2"/>
        <w:rPr>
          <w:sz w:val="30"/>
          <w:szCs w:val="30"/>
        </w:rPr>
      </w:pPr>
      <w:bookmarkStart w:colFirst="0" w:colLast="0" w:name="_rvv7xs97av9n" w:id="2"/>
      <w:bookmarkEnd w:id="2"/>
      <w:r w:rsidDel="00000000" w:rsidR="00000000" w:rsidRPr="00000000">
        <w:rPr>
          <w:rtl w:val="0"/>
        </w:rPr>
        <w:br w:type="textWrapping"/>
      </w:r>
      <w:r w:rsidDel="00000000" w:rsidR="00000000" w:rsidRPr="00000000">
        <w:rPr>
          <w:sz w:val="30"/>
          <w:szCs w:val="30"/>
          <w:rtl w:val="0"/>
        </w:rPr>
        <w:t xml:space="preserve">PREPARE — Understanding and Assessing Data</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The data used in this analysis comes from the Fitbit Fitness Tracker Data repository, which is publicly available on Kaggle. The dataset was downloaded and stored locally as CSV files to allow for inspection, cleaning, and analysis using tools such as Excel and R. Because the data is publicly accessible and properly cited, it can be used ethically for exploratory analysis without restrictions.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The dataset is organized into multiple CSV files, each representing a different category of user behavior captured by Fitbit devices. These files are grouped into two main folders and include tables for daily activity, steps, calories, activity intensities, sleep, weight logs, and both hourly and minute-level data. Each table contains anonymized user identifiers, timestamps, and measurements specific to that behavior type. This structure allows the data to be analyzed at different levels of granularity or combined selectively depending on the analytical objective.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In terms of structure, most of the daily-level datasets are in wide format, with one row per user per day and multiple activity metrics captured as columns. In contrast, the hourly and minute-level datasets are in long format, where each user appears in multiple rows based on timestamped observations. Understanding these structural differences was important for deciding which tables were appropriate for analysis and how they could be aggregated consistently.</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Several limitations related to bias and credibility were identified during the preparation phase. The dataset is based on a small, self-selected sample of approximately 30 users who voluntarily shared their Fitbit data. This introduces volunteer bias and limits the ability to generalize findings to Bellabeat’s broader customer base. Additionally, the absence of demographic information -such as gender, age, or lifestyle- makes it difficult to confirm how representative the users are of Bellabeat’s target audience. Certain tables, particularly sleep and weight logs, contain inconsistent or incomplete records, further skewing the data toward users who tracked their metrics more consistently.</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From a credibility perspective, the data is accessible and properly citedm but it is not original Bellabeat data and was collected in 2016, which reduces its relevance to current market conditions. While Fitbit devices generally provide reliable sensor-based measurements for activity and sleep, the limited sample size, lack of detailed documentation on data collection methods, and outdated timeframe reduce the dataset’s overall comprehensiveness. Based on the ROCCC criteria, the data is cited and accessible, but it is not original, not comprehensive, and not current. As a result, the dataset is suitable for identifying general behavior patterns but should not be used to draw definitive business conclusions.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Licensing, privacy, security, and accessibility considerations were also addressed during this phase. The dataset does not include any personally identifiable information, and all user data is anonymized. No special permissions or security protocols are required to access or store the data, and the files are openly licensed for public use. The CSV format ensures accessibility across common analytics tools, allowing the data to be used without technical or legal barriers.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To verify data integrity, each relevant table was reviewed for missing values, duplicate records, and incorrect data types. Timestamps were checked to ensure they were properly formatted and ordered, and numeric fields were reviewed to confirm that values were logical and within realistic ranges. Unique user identifiers were compared across tables to confirm consistency and ensure that datasets could be merged reliably where appropriate. These checks helped confirm that the data was structurally sound before moving into the processing and analysis phases.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Overall, this dataset provides valuable insight into how users move, sleep, and engage with their smart devices. Although the data has limitations related to scale, recency, and representativeness, it remains useful for exploring behavioral trends and engagement patterns. These insights directly support Bellabeat’s objective of understanding user behavior well enough to inform marketing strategy, while keeping interpretations appropriately cautious and directional.</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Heading2"/>
        <w:rPr>
          <w:sz w:val="30"/>
          <w:szCs w:val="30"/>
        </w:rPr>
      </w:pPr>
      <w:bookmarkStart w:colFirst="0" w:colLast="0" w:name="_e3kldlxdahca" w:id="3"/>
      <w:bookmarkEnd w:id="3"/>
      <w:r w:rsidDel="00000000" w:rsidR="00000000" w:rsidRPr="00000000">
        <w:rPr>
          <w:sz w:val="30"/>
          <w:szCs w:val="30"/>
          <w:rtl w:val="0"/>
        </w:rPr>
        <w:t xml:space="preserve">PROCESS PHASE</w:t>
      </w:r>
    </w:p>
    <w:p w:rsidR="00000000" w:rsidDel="00000000" w:rsidP="00000000" w:rsidRDefault="00000000" w:rsidRPr="00000000" w14:paraId="00000026">
      <w:pPr>
        <w:rPr>
          <w:sz w:val="32"/>
          <w:szCs w:val="32"/>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The following steps outline how the data was processed to ensure accuracy, consistency, and readiness for analysis.</w:t>
      </w:r>
    </w:p>
    <w:p w:rsidR="00000000" w:rsidDel="00000000" w:rsidP="00000000" w:rsidRDefault="00000000" w:rsidRPr="00000000" w14:paraId="00000028">
      <w:pPr>
        <w:rPr>
          <w:b w:val="1"/>
          <w:bCs w:val="1"/>
        </w:rPr>
      </w:pPr>
      <w:r w:rsidDel="00000000" w:rsidR="00000000" w:rsidRPr="00000000">
        <w:rPr>
          <w:rtl w:val="0"/>
        </w:rPr>
      </w:r>
    </w:p>
    <w:p w:rsidR="00000000" w:rsidDel="00000000" w:rsidP="00000000" w:rsidRDefault="00000000" w:rsidRPr="00000000" w14:paraId="00000029">
      <w:pPr>
        <w:rPr>
          <w:b w:val="1"/>
          <w:bCs w:val="1"/>
          <w:sz w:val="24"/>
          <w:szCs w:val="24"/>
        </w:rPr>
      </w:pPr>
      <w:r w:rsidDel="00000000" w:rsidR="00000000" w:rsidRPr="00000000">
        <w:rPr>
          <w:b w:val="1"/>
          <w:bCs w:val="1"/>
          <w:sz w:val="24"/>
          <w:szCs w:val="24"/>
          <w:rtl w:val="0"/>
        </w:rPr>
        <w:t xml:space="preserve">Tools Used</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Microsoft Excel was used for the data processing phase. Excel was chosen because the datasets were provided in CSV format, and Excel allowed for efficient inspection, cleaning, validation, and documentation of the data before analysis.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b w:val="1"/>
          <w:bCs w:val="1"/>
          <w:sz w:val="24"/>
          <w:szCs w:val="24"/>
        </w:rPr>
      </w:pPr>
      <w:r w:rsidDel="00000000" w:rsidR="00000000" w:rsidRPr="00000000">
        <w:rPr>
          <w:b w:val="1"/>
          <w:bCs w:val="1"/>
          <w:sz w:val="24"/>
          <w:szCs w:val="24"/>
          <w:rtl w:val="0"/>
        </w:rPr>
        <w:t xml:space="preserve">Data Integrity</w:t>
      </w:r>
    </w:p>
    <w:p w:rsidR="00000000" w:rsidDel="00000000" w:rsidP="00000000" w:rsidRDefault="00000000" w:rsidRPr="00000000" w14:paraId="0000002E">
      <w:pPr>
        <w:rPr>
          <w:b w:val="1"/>
          <w:bCs w:val="1"/>
          <w:sz w:val="24"/>
          <w:szCs w:val="24"/>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Data integrity was ensured by validating that the datasets were complete, consistent, and logically accurate before analysis. This included confirming correct data types, valid value ranges, consistent timestamps, and proper alignment of user IDs across datasets.</w:t>
        <w:br w:type="textWrapping"/>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b w:val="1"/>
          <w:bCs w:val="1"/>
          <w:sz w:val="24"/>
          <w:szCs w:val="24"/>
        </w:rPr>
      </w:pPr>
      <w:r w:rsidDel="00000000" w:rsidR="00000000" w:rsidRPr="00000000">
        <w:rPr>
          <w:rtl w:val="0"/>
        </w:rPr>
        <w:br w:type="textWrapping"/>
      </w:r>
      <w:r w:rsidDel="00000000" w:rsidR="00000000" w:rsidRPr="00000000">
        <w:rPr>
          <w:b w:val="1"/>
          <w:bCs w:val="1"/>
          <w:sz w:val="24"/>
          <w:szCs w:val="24"/>
          <w:rtl w:val="0"/>
        </w:rPr>
        <w:t xml:space="preserve">Data Cleaning Steps</w:t>
      </w:r>
    </w:p>
    <w:p w:rsidR="00000000" w:rsidDel="00000000" w:rsidP="00000000" w:rsidRDefault="00000000" w:rsidRPr="00000000" w14:paraId="00000032">
      <w:pPr>
        <w:rPr>
          <w:b w:val="1"/>
          <w:bCs w:val="1"/>
          <w:sz w:val="24"/>
          <w:szCs w:val="24"/>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The following steps were applied to the selected datasets (dailyActivity.csv and sleepDay.csv)</w:t>
        <w:br w:type="textWrapping"/>
      </w:r>
    </w:p>
    <w:p w:rsidR="00000000" w:rsidDel="00000000" w:rsidP="00000000" w:rsidRDefault="00000000" w:rsidRPr="00000000" w14:paraId="00000034">
      <w:pPr>
        <w:numPr>
          <w:ilvl w:val="0"/>
          <w:numId w:val="1"/>
        </w:numPr>
        <w:ind w:left="720" w:hanging="360"/>
        <w:rPr>
          <w:b w:val="1"/>
          <w:bCs w:val="1"/>
        </w:rPr>
      </w:pPr>
      <w:r w:rsidDel="00000000" w:rsidR="00000000" w:rsidRPr="00000000">
        <w:rPr>
          <w:b w:val="1"/>
          <w:bCs w:val="1"/>
          <w:rtl w:val="0"/>
        </w:rPr>
        <w:t xml:space="preserve">Checked for errors</w:t>
      </w:r>
    </w:p>
    <w:p w:rsidR="00000000" w:rsidDel="00000000" w:rsidP="00000000" w:rsidRDefault="00000000" w:rsidRPr="00000000" w14:paraId="00000035">
      <w:pPr>
        <w:numPr>
          <w:ilvl w:val="0"/>
          <w:numId w:val="2"/>
        </w:numPr>
        <w:ind w:left="720" w:hanging="360"/>
      </w:pPr>
      <w:r w:rsidDel="00000000" w:rsidR="00000000" w:rsidRPr="00000000">
        <w:rPr>
          <w:rtl w:val="0"/>
        </w:rPr>
        <w:t xml:space="preserve">Verified that there were no blank or null values in critical columns.</w:t>
      </w:r>
    </w:p>
    <w:p w:rsidR="00000000" w:rsidDel="00000000" w:rsidP="00000000" w:rsidRDefault="00000000" w:rsidRPr="00000000" w14:paraId="00000036">
      <w:pPr>
        <w:numPr>
          <w:ilvl w:val="0"/>
          <w:numId w:val="2"/>
        </w:numPr>
        <w:ind w:left="720" w:hanging="360"/>
      </w:pPr>
      <w:r w:rsidDel="00000000" w:rsidR="00000000" w:rsidRPr="00000000">
        <w:rPr>
          <w:rtl w:val="0"/>
        </w:rPr>
        <w:t xml:space="preserve">Confirmed that zero values represented valid inactivity or short-duration sleep rather than missing data.</w:t>
      </w:r>
    </w:p>
    <w:p w:rsidR="00000000" w:rsidDel="00000000" w:rsidP="00000000" w:rsidRDefault="00000000" w:rsidRPr="00000000" w14:paraId="00000037">
      <w:pPr>
        <w:numPr>
          <w:ilvl w:val="0"/>
          <w:numId w:val="2"/>
        </w:numPr>
        <w:ind w:left="720" w:hanging="360"/>
      </w:pPr>
      <w:r w:rsidDel="00000000" w:rsidR="00000000" w:rsidRPr="00000000">
        <w:rPr>
          <w:rtl w:val="0"/>
        </w:rPr>
        <w:t xml:space="preserve">Scanned numeric fields for negatives or impossible values.</w:t>
        <w:br w:type="textWrapping"/>
      </w:r>
    </w:p>
    <w:p w:rsidR="00000000" w:rsidDel="00000000" w:rsidP="00000000" w:rsidRDefault="00000000" w:rsidRPr="00000000" w14:paraId="00000038">
      <w:pPr>
        <w:numPr>
          <w:ilvl w:val="0"/>
          <w:numId w:val="1"/>
        </w:numPr>
        <w:ind w:left="720" w:hanging="360"/>
        <w:rPr>
          <w:b w:val="1"/>
          <w:bCs w:val="1"/>
        </w:rPr>
      </w:pPr>
      <w:r w:rsidDel="00000000" w:rsidR="00000000" w:rsidRPr="00000000">
        <w:rPr>
          <w:b w:val="1"/>
          <w:bCs w:val="1"/>
          <w:rtl w:val="0"/>
        </w:rPr>
        <w:t xml:space="preserve">Duplicate handling</w:t>
      </w:r>
    </w:p>
    <w:p w:rsidR="00000000" w:rsidDel="00000000" w:rsidP="00000000" w:rsidRDefault="00000000" w:rsidRPr="00000000" w14:paraId="00000039">
      <w:pPr>
        <w:numPr>
          <w:ilvl w:val="0"/>
          <w:numId w:val="5"/>
        </w:numPr>
        <w:ind w:left="720" w:hanging="360"/>
      </w:pPr>
      <w:r w:rsidDel="00000000" w:rsidR="00000000" w:rsidRPr="00000000">
        <w:rPr>
          <w:rtl w:val="0"/>
        </w:rPr>
        <w:t xml:space="preserve">Checked for duplicate records using logical Keys:</w:t>
      </w:r>
    </w:p>
    <w:p w:rsidR="00000000" w:rsidDel="00000000" w:rsidP="00000000" w:rsidRDefault="00000000" w:rsidRPr="00000000" w14:paraId="0000003A">
      <w:pPr>
        <w:numPr>
          <w:ilvl w:val="0"/>
          <w:numId w:val="5"/>
        </w:numPr>
        <w:ind w:left="720" w:hanging="360"/>
      </w:pPr>
      <w:r w:rsidDel="00000000" w:rsidR="00000000" w:rsidRPr="00000000">
        <w:rPr>
          <w:rtl w:val="0"/>
        </w:rPr>
        <w:t xml:space="preserve">Id + ActiviDate for daily activity data</w:t>
      </w:r>
    </w:p>
    <w:p w:rsidR="00000000" w:rsidDel="00000000" w:rsidP="00000000" w:rsidRDefault="00000000" w:rsidRPr="00000000" w14:paraId="0000003B">
      <w:pPr>
        <w:numPr>
          <w:ilvl w:val="0"/>
          <w:numId w:val="5"/>
        </w:numPr>
        <w:ind w:left="720" w:hanging="360"/>
      </w:pPr>
      <w:r w:rsidDel="00000000" w:rsidR="00000000" w:rsidRPr="00000000">
        <w:rPr>
          <w:rtl w:val="0"/>
        </w:rPr>
        <w:t xml:space="preserve">Id + SleepDay for sleep data</w:t>
      </w:r>
    </w:p>
    <w:p w:rsidR="00000000" w:rsidDel="00000000" w:rsidP="00000000" w:rsidRDefault="00000000" w:rsidRPr="00000000" w14:paraId="0000003C">
      <w:pPr>
        <w:numPr>
          <w:ilvl w:val="0"/>
          <w:numId w:val="5"/>
        </w:numPr>
        <w:ind w:left="720" w:hanging="360"/>
      </w:pPr>
      <w:r w:rsidDel="00000000" w:rsidR="00000000" w:rsidRPr="00000000">
        <w:rPr>
          <w:rtl w:val="0"/>
        </w:rPr>
        <w:t xml:space="preserve">No duplicates were found in the daily activity dataset.</w:t>
      </w:r>
    </w:p>
    <w:p w:rsidR="00000000" w:rsidDel="00000000" w:rsidP="00000000" w:rsidRDefault="00000000" w:rsidRPr="00000000" w14:paraId="0000003D">
      <w:pPr>
        <w:numPr>
          <w:ilvl w:val="0"/>
          <w:numId w:val="5"/>
        </w:numPr>
        <w:ind w:left="720" w:hanging="360"/>
      </w:pPr>
      <w:r w:rsidDel="00000000" w:rsidR="00000000" w:rsidRPr="00000000">
        <w:rPr>
          <w:rtl w:val="0"/>
        </w:rPr>
        <w:t xml:space="preserve">Three duplicate records were identified and removed from the sleep dataset</w:t>
        <w:br w:type="textWrapping"/>
      </w:r>
    </w:p>
    <w:p w:rsidR="00000000" w:rsidDel="00000000" w:rsidP="00000000" w:rsidRDefault="00000000" w:rsidRPr="00000000" w14:paraId="0000003E">
      <w:pPr>
        <w:numPr>
          <w:ilvl w:val="0"/>
          <w:numId w:val="1"/>
        </w:numPr>
        <w:ind w:left="720" w:hanging="360"/>
        <w:rPr>
          <w:b w:val="1"/>
          <w:bCs w:val="1"/>
          <w:sz w:val="24"/>
          <w:szCs w:val="24"/>
        </w:rPr>
      </w:pPr>
      <w:r w:rsidDel="00000000" w:rsidR="00000000" w:rsidRPr="00000000">
        <w:rPr>
          <w:b w:val="1"/>
          <w:bCs w:val="1"/>
          <w:sz w:val="24"/>
          <w:szCs w:val="24"/>
          <w:rtl w:val="0"/>
        </w:rPr>
        <w:t xml:space="preserve">Data type validation</w:t>
      </w:r>
    </w:p>
    <w:p w:rsidR="00000000" w:rsidDel="00000000" w:rsidP="00000000" w:rsidRDefault="00000000" w:rsidRPr="00000000" w14:paraId="0000003F">
      <w:pPr>
        <w:numPr>
          <w:ilvl w:val="0"/>
          <w:numId w:val="4"/>
        </w:numPr>
        <w:ind w:left="720" w:hanging="360"/>
      </w:pPr>
      <w:r w:rsidDel="00000000" w:rsidR="00000000" w:rsidRPr="00000000">
        <w:rPr>
          <w:rtl w:val="0"/>
        </w:rPr>
        <w:t xml:space="preserve">Ensured all data and time fields were properly formatted and sortable as true data values</w:t>
      </w:r>
    </w:p>
    <w:p w:rsidR="00000000" w:rsidDel="00000000" w:rsidP="00000000" w:rsidRDefault="00000000" w:rsidRPr="00000000" w14:paraId="00000040">
      <w:pPr>
        <w:numPr>
          <w:ilvl w:val="0"/>
          <w:numId w:val="4"/>
        </w:numPr>
        <w:ind w:left="720" w:hanging="360"/>
      </w:pPr>
      <w:r w:rsidDel="00000000" w:rsidR="00000000" w:rsidRPr="00000000">
        <w:rPr>
          <w:rtl w:val="0"/>
        </w:rPr>
        <w:t xml:space="preserve">Confirmed numeric columns were stored as numbers and behaved correctly during sorting and aggregation.</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numPr>
          <w:ilvl w:val="0"/>
          <w:numId w:val="1"/>
        </w:numPr>
        <w:ind w:left="720" w:hanging="360"/>
        <w:rPr>
          <w:b w:val="1"/>
          <w:bCs w:val="1"/>
          <w:sz w:val="24"/>
          <w:szCs w:val="24"/>
        </w:rPr>
      </w:pPr>
      <w:r w:rsidDel="00000000" w:rsidR="00000000" w:rsidRPr="00000000">
        <w:rPr>
          <w:b w:val="1"/>
          <w:bCs w:val="1"/>
          <w:sz w:val="24"/>
          <w:szCs w:val="24"/>
          <w:rtl w:val="0"/>
        </w:rPr>
        <w:t xml:space="preserve">Logical consistency checks</w:t>
      </w:r>
    </w:p>
    <w:p w:rsidR="00000000" w:rsidDel="00000000" w:rsidP="00000000" w:rsidRDefault="00000000" w:rsidRPr="00000000" w14:paraId="00000043">
      <w:pPr>
        <w:numPr>
          <w:ilvl w:val="0"/>
          <w:numId w:val="3"/>
        </w:numPr>
        <w:ind w:left="720" w:hanging="360"/>
      </w:pPr>
      <w:r w:rsidDel="00000000" w:rsidR="00000000" w:rsidRPr="00000000">
        <w:rPr>
          <w:rtl w:val="0"/>
        </w:rPr>
        <w:t xml:space="preserve">Reviewed activity, calorie, and sleep values to confirm they fell within realistic human ranges.</w:t>
      </w:r>
    </w:p>
    <w:p w:rsidR="00000000" w:rsidDel="00000000" w:rsidP="00000000" w:rsidRDefault="00000000" w:rsidRPr="00000000" w14:paraId="00000044">
      <w:pPr>
        <w:numPr>
          <w:ilvl w:val="0"/>
          <w:numId w:val="3"/>
        </w:numPr>
        <w:ind w:left="720" w:hanging="360"/>
      </w:pPr>
      <w:r w:rsidDel="00000000" w:rsidR="00000000" w:rsidRPr="00000000">
        <w:rPr>
          <w:rtl w:val="0"/>
        </w:rPr>
        <w:t xml:space="preserve">Retained low sleep-duration values as valid behavioral data rather than errors.</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After cleaning, the datasets were rechecked to confirm no remaining duplicate records, no blank values in key fields, the correct alignment of rows after sorting, and logical consistency across all numeric measures. These checks confirmed that the data was clean and ready for analysis.</w:t>
      </w:r>
    </w:p>
    <w:p w:rsidR="00000000" w:rsidDel="00000000" w:rsidP="00000000" w:rsidRDefault="00000000" w:rsidRPr="00000000" w14:paraId="00000048">
      <w:pPr>
        <w:rPr/>
      </w:pPr>
      <w:r w:rsidDel="00000000" w:rsidR="00000000" w:rsidRPr="00000000">
        <w:rPr>
          <w:rtl w:val="0"/>
        </w:rPr>
        <w:br w:type="textWrapping"/>
        <w:t xml:space="preserve">All cleaning and validation steps were documented during processing to ensure transparency and reproducibility. Cleaned versions of the datasets were saved separately from the raw data to preserve data integrity and allow for review or reuse.</w:t>
        <w:br w:type="textWrapping"/>
      </w:r>
    </w:p>
    <w:p w:rsidR="00000000" w:rsidDel="00000000" w:rsidP="00000000" w:rsidRDefault="00000000" w:rsidRPr="00000000" w14:paraId="00000049">
      <w:pPr>
        <w:rPr>
          <w:b w:val="1"/>
          <w:bCs w:val="1"/>
          <w:sz w:val="24"/>
          <w:szCs w:val="24"/>
        </w:rPr>
      </w:pPr>
      <w:r w:rsidDel="00000000" w:rsidR="00000000" w:rsidRPr="00000000">
        <w:rPr>
          <w:rtl w:val="0"/>
        </w:rPr>
      </w:r>
    </w:p>
    <w:p w:rsidR="00000000" w:rsidDel="00000000" w:rsidP="00000000" w:rsidRDefault="00000000" w:rsidRPr="00000000" w14:paraId="0000004A">
      <w:pPr>
        <w:rPr>
          <w:b w:val="1"/>
          <w:bCs w:val="1"/>
          <w:sz w:val="24"/>
          <w:szCs w:val="24"/>
        </w:rPr>
      </w:pPr>
      <w:r w:rsidDel="00000000" w:rsidR="00000000" w:rsidRPr="00000000">
        <w:rPr>
          <w:rtl w:val="0"/>
        </w:rPr>
      </w:r>
    </w:p>
    <w:p w:rsidR="00000000" w:rsidDel="00000000" w:rsidP="00000000" w:rsidRDefault="00000000" w:rsidRPr="00000000" w14:paraId="0000004B">
      <w:pPr>
        <w:pStyle w:val="Heading2"/>
        <w:rPr>
          <w:sz w:val="30"/>
          <w:szCs w:val="30"/>
        </w:rPr>
      </w:pPr>
      <w:bookmarkStart w:colFirst="0" w:colLast="0" w:name="_zfg0b9pk2umu" w:id="4"/>
      <w:bookmarkEnd w:id="4"/>
      <w:r w:rsidDel="00000000" w:rsidR="00000000" w:rsidRPr="00000000">
        <w:rPr>
          <w:sz w:val="30"/>
          <w:szCs w:val="30"/>
          <w:rtl w:val="0"/>
        </w:rPr>
        <w:t xml:space="preserve">ANALYZE PHASE</w:t>
      </w:r>
      <w:r w:rsidDel="00000000" w:rsidR="00000000" w:rsidRPr="00000000">
        <w:rPr>
          <w:rtl w:val="0"/>
        </w:rPr>
      </w:r>
    </w:p>
    <w:p w:rsidR="00000000" w:rsidDel="00000000" w:rsidP="00000000" w:rsidRDefault="00000000" w:rsidRPr="00000000" w14:paraId="0000004C">
      <w:pPr>
        <w:rPr/>
      </w:pPr>
      <w:r w:rsidDel="00000000" w:rsidR="00000000" w:rsidRPr="00000000">
        <w:rPr>
          <w:rtl w:val="0"/>
        </w:rPr>
        <w:br w:type="textWrapping"/>
        <w:t xml:space="preserve">The analysis was conducted in R using RStudio Cloud, leveraging R’s data manipulation capabilities to aggregate, organize, and explore user behavior data in a structured and reproducible way.</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The cleaned daily activity and sleep datasets were imported into R and standardized using consistent column naming conventions. Date fields were converted into proper date formats to ensure accurate grouping and aggregation. The daily activity data was structured to maintain one observation per user per day, enabling reliable summarization and segmentation.</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To support behavioral analysis, a new metric -total active minutes- was created by aggregating very active, fairly active, and lightly active minutes. This transformation allowed activity intensity to be analyzed more holistically rather than relying on individual activity categories.</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b w:val="1"/>
          <w:bCs w:val="1"/>
          <w:sz w:val="24"/>
          <w:szCs w:val="24"/>
        </w:rPr>
      </w:pPr>
      <w:r w:rsidDel="00000000" w:rsidR="00000000" w:rsidRPr="00000000">
        <w:rPr>
          <w:b w:val="1"/>
          <w:bCs w:val="1"/>
          <w:sz w:val="24"/>
          <w:szCs w:val="24"/>
          <w:rtl w:val="0"/>
        </w:rPr>
        <w:t xml:space="preserve">Calculations and Summary Statistics</w:t>
        <w:br w:type="textWrapping"/>
      </w:r>
    </w:p>
    <w:p w:rsidR="00000000" w:rsidDel="00000000" w:rsidP="00000000" w:rsidRDefault="00000000" w:rsidRPr="00000000" w14:paraId="00000053">
      <w:pPr>
        <w:rPr/>
      </w:pPr>
      <w:r w:rsidDel="00000000" w:rsidR="00000000" w:rsidRPr="00000000">
        <w:rPr>
          <w:rtl w:val="0"/>
        </w:rPr>
        <w:t xml:space="preserve">Key descriptive statistics were calculated to establish baseline user behavior, including average and median daily steps, total active minutes, sedentary minutes, and calories burned. The results showed that users averaged approximately </w:t>
      </w:r>
      <w:r w:rsidDel="00000000" w:rsidR="00000000" w:rsidRPr="00000000">
        <w:rPr>
          <w:b w:val="1"/>
          <w:bCs w:val="1"/>
          <w:rtl w:val="0"/>
        </w:rPr>
        <w:t xml:space="preserve">7,638 steps per day</w:t>
      </w:r>
      <w:r w:rsidDel="00000000" w:rsidR="00000000" w:rsidRPr="00000000">
        <w:rPr>
          <w:rtl w:val="0"/>
        </w:rPr>
        <w:t xml:space="preserve">, with a median of </w:t>
      </w:r>
      <w:r w:rsidDel="00000000" w:rsidR="00000000" w:rsidRPr="00000000">
        <w:rPr>
          <w:b w:val="1"/>
          <w:bCs w:val="1"/>
          <w:rtl w:val="0"/>
        </w:rPr>
        <w:t xml:space="preserve">7,406 steps</w:t>
      </w:r>
      <w:r w:rsidDel="00000000" w:rsidR="00000000" w:rsidRPr="00000000">
        <w:rPr>
          <w:rtl w:val="0"/>
        </w:rPr>
        <w:t xml:space="preserve">, indicating a moderately active user base. On average, users accumulated </w:t>
      </w:r>
      <w:r w:rsidDel="00000000" w:rsidR="00000000" w:rsidRPr="00000000">
        <w:rPr>
          <w:b w:val="1"/>
          <w:bCs w:val="1"/>
          <w:rtl w:val="0"/>
        </w:rPr>
        <w:t xml:space="preserve">228 active minutes per day</w:t>
      </w:r>
      <w:r w:rsidDel="00000000" w:rsidR="00000000" w:rsidRPr="00000000">
        <w:rPr>
          <w:rtl w:val="0"/>
        </w:rPr>
        <w:t xml:space="preserve">, yet still spent approximately </w:t>
      </w:r>
      <w:r w:rsidDel="00000000" w:rsidR="00000000" w:rsidRPr="00000000">
        <w:rPr>
          <w:b w:val="1"/>
          <w:bCs w:val="1"/>
          <w:rtl w:val="0"/>
        </w:rPr>
        <w:t xml:space="preserve">991 minutes per day sedentary</w:t>
      </w:r>
      <w:r w:rsidDel="00000000" w:rsidR="00000000" w:rsidRPr="00000000">
        <w:rPr>
          <w:rtl w:val="0"/>
        </w:rPr>
        <w:t xml:space="preserve">, highlighting a clear gap between activity levels and overall movement balance. Average daily calorie expenditure was approximately </w:t>
      </w:r>
      <w:r w:rsidDel="00000000" w:rsidR="00000000" w:rsidRPr="00000000">
        <w:rPr>
          <w:b w:val="1"/>
          <w:bCs w:val="1"/>
          <w:rtl w:val="0"/>
        </w:rPr>
        <w:t xml:space="preserve">2,304 calories,</w:t>
      </w:r>
      <w:r w:rsidDel="00000000" w:rsidR="00000000" w:rsidRPr="00000000">
        <w:rPr>
          <w:rtl w:val="0"/>
        </w:rPr>
        <w:t xml:space="preserve"> consistent with moderate activity patterns. These calculations revealed that users are moderately active on average but still spend a substantial portion of their day sedentary, indicating a gap between activity levels and overall movement balance.</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Sleep data was explored separately due to inconsistent day-level overlap with activity data. Summary statistics were used to understand typical sleep duration and variability, while acknowledging that sleep logging occurred on fewer days and for fewer users, limiting direct daily comparisons.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To uncover meaningful patterns, daily activity records were segmented into</w:t>
      </w:r>
      <w:r w:rsidDel="00000000" w:rsidR="00000000" w:rsidRPr="00000000">
        <w:rPr>
          <w:b w:val="1"/>
          <w:bCs w:val="1"/>
          <w:rtl w:val="0"/>
        </w:rPr>
        <w:t xml:space="preserve"> low (&lt;5,000 steps), moderate (5,000-10,000), and high (&gt;10,000 steps)</w:t>
      </w:r>
      <w:r w:rsidDel="00000000" w:rsidR="00000000" w:rsidRPr="00000000">
        <w:rPr>
          <w:rtl w:val="0"/>
        </w:rPr>
        <w:t xml:space="preserve"> activity levels. The distribution across these segments was nearly even, with </w:t>
      </w:r>
      <w:r w:rsidDel="00000000" w:rsidR="00000000" w:rsidRPr="00000000">
        <w:rPr>
          <w:b w:val="1"/>
          <w:bCs w:val="1"/>
          <w:rtl w:val="0"/>
        </w:rPr>
        <w:t xml:space="preserve">32.2% of days classified as low activity, 35.5% as moderate activity,  and 32.2% as high activity</w:t>
      </w:r>
      <w:r w:rsidDel="00000000" w:rsidR="00000000" w:rsidRPr="00000000">
        <w:rPr>
          <w:rtl w:val="0"/>
        </w:rPr>
        <w:t xml:space="preserve">, indicating that Smart Device users represent a broad range of activity behaviors rather than a single dominant fitness profile. </w:t>
        <w:br w:type="textWrapping"/>
        <w:br w:type="textWrapping"/>
        <w:t xml:space="preserve">Further aggregation by activity segment revealed differences in sedentary behavior. </w:t>
      </w:r>
      <w:r w:rsidDel="00000000" w:rsidR="00000000" w:rsidRPr="00000000">
        <w:rPr>
          <w:b w:val="1"/>
          <w:bCs w:val="1"/>
          <w:rtl w:val="0"/>
        </w:rPr>
        <w:t xml:space="preserve">Moderate-activity users demonstrated the lowest sedentary time</w:t>
      </w:r>
      <w:r w:rsidDel="00000000" w:rsidR="00000000" w:rsidRPr="00000000">
        <w:rPr>
          <w:rtl w:val="0"/>
        </w:rPr>
        <w:t xml:space="preserve">, averaging approximately </w:t>
      </w:r>
      <w:r w:rsidDel="00000000" w:rsidR="00000000" w:rsidRPr="00000000">
        <w:rPr>
          <w:b w:val="1"/>
          <w:bCs w:val="1"/>
          <w:rtl w:val="0"/>
        </w:rPr>
        <w:t xml:space="preserve">870 sedentary minutes per day</w:t>
      </w:r>
      <w:r w:rsidDel="00000000" w:rsidR="00000000" w:rsidRPr="00000000">
        <w:rPr>
          <w:rtl w:val="0"/>
        </w:rPr>
        <w:t xml:space="preserve">, while </w:t>
      </w:r>
      <w:r w:rsidDel="00000000" w:rsidR="00000000" w:rsidRPr="00000000">
        <w:rPr>
          <w:b w:val="1"/>
          <w:bCs w:val="1"/>
          <w:rtl w:val="0"/>
        </w:rPr>
        <w:t xml:space="preserve">high- activity users still accumulated approximately 1,076 sedentary minutes per day</w:t>
      </w:r>
      <w:r w:rsidDel="00000000" w:rsidR="00000000" w:rsidRPr="00000000">
        <w:rPr>
          <w:rtl w:val="0"/>
        </w:rPr>
        <w:t xml:space="preserve"> despite averaging over </w:t>
      </w:r>
      <w:r w:rsidDel="00000000" w:rsidR="00000000" w:rsidRPr="00000000">
        <w:rPr>
          <w:b w:val="1"/>
          <w:bCs w:val="1"/>
          <w:rtl w:val="0"/>
        </w:rPr>
        <w:t xml:space="preserve">13,000 steps daily</w:t>
      </w:r>
      <w:r w:rsidDel="00000000" w:rsidR="00000000" w:rsidRPr="00000000">
        <w:rPr>
          <w:rtl w:val="0"/>
        </w:rPr>
        <w:t xml:space="preserve">. Low-activity users averaged approximately </w:t>
      </w:r>
      <w:r w:rsidDel="00000000" w:rsidR="00000000" w:rsidRPr="00000000">
        <w:rPr>
          <w:b w:val="1"/>
          <w:bCs w:val="1"/>
          <w:rtl w:val="0"/>
        </w:rPr>
        <w:t xml:space="preserve">1,040 sedentary minutes per day</w:t>
      </w:r>
      <w:r w:rsidDel="00000000" w:rsidR="00000000" w:rsidRPr="00000000">
        <w:rPr>
          <w:rtl w:val="0"/>
        </w:rPr>
        <w:t xml:space="preserve">. This counterintuitive finding highlights that higher step counts do not necessarily translate to healthier overall movement distribution. </w:t>
      </w:r>
    </w:p>
    <w:p w:rsidR="00000000" w:rsidDel="00000000" w:rsidP="00000000" w:rsidRDefault="00000000" w:rsidRPr="00000000" w14:paraId="00000058">
      <w:pPr>
        <w:rPr/>
      </w:pPr>
      <w:r w:rsidDel="00000000" w:rsidR="00000000" w:rsidRPr="00000000">
        <w:rPr>
          <w:rtl w:val="0"/>
        </w:rPr>
        <w:br w:type="textWrapping"/>
      </w:r>
    </w:p>
    <w:p w:rsidR="00000000" w:rsidDel="00000000" w:rsidP="00000000" w:rsidRDefault="00000000" w:rsidRPr="00000000" w14:paraId="00000059">
      <w:pPr>
        <w:rPr>
          <w:b w:val="1"/>
          <w:bCs w:val="1"/>
          <w:sz w:val="24"/>
          <w:szCs w:val="24"/>
        </w:rPr>
      </w:pPr>
      <w:r w:rsidDel="00000000" w:rsidR="00000000" w:rsidRPr="00000000">
        <w:rPr>
          <w:b w:val="1"/>
          <w:bCs w:val="1"/>
          <w:sz w:val="24"/>
          <w:szCs w:val="24"/>
          <w:rtl w:val="0"/>
        </w:rPr>
        <w:t xml:space="preserve">Relationships and Business Interpretation</w:t>
      </w:r>
    </w:p>
    <w:p w:rsidR="00000000" w:rsidDel="00000000" w:rsidP="00000000" w:rsidRDefault="00000000" w:rsidRPr="00000000" w14:paraId="0000005A">
      <w:pPr>
        <w:rPr/>
      </w:pPr>
      <w:r w:rsidDel="00000000" w:rsidR="00000000" w:rsidRPr="00000000">
        <w:rPr>
          <w:rtl w:val="0"/>
        </w:rPr>
        <w:br w:type="textWrapping"/>
        <w:t xml:space="preserve">While an initial attempt was made to explore direct relationships between activity and sleep at the daily level, the analysis revealed that inconsistent sleep logging prevented meaningful correlation analysis. Rather than forcing unreliable relationships, the analysis pivoted to interpreting activity and sleep trends independently, a decision grounded in data quality considerations.</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The trends identified through aggregation and segmentation indicate that Smart Device users are primarily lifestyle-focused. The coexistence of moderate activity levels and high sedentary time suggests strong opportunities for marketing strategies centered on daily balance, habit formation, and gentle movement reminders rather than performance-driven fitness messaging.</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pStyle w:val="Heading2"/>
        <w:rPr>
          <w:sz w:val="30"/>
          <w:szCs w:val="30"/>
        </w:rPr>
      </w:pPr>
      <w:bookmarkStart w:colFirst="0" w:colLast="0" w:name="_b8fppt9okvv4" w:id="5"/>
      <w:bookmarkEnd w:id="5"/>
      <w:r w:rsidDel="00000000" w:rsidR="00000000" w:rsidRPr="00000000">
        <w:rPr>
          <w:sz w:val="30"/>
          <w:szCs w:val="30"/>
          <w:rtl w:val="0"/>
        </w:rPr>
        <w:t xml:space="preserve">SHARE — Communicating Insights</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After completing the analysis, data visualizations were used to communicate the key insights clearly and effectively to Bellabeat’s stakeholders. The goal of the SHARE phase was not to introduce new analysis, but to translate the findings into an accessible story that supports decision-making.</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The analysis successfully answered the original business question: How consumers use smart fitness devices and how those usage patterns can inform Bellabeat’s marketing strategy. The data revealed that smart device users are moderately active overall but spend a significant portion of their day sedentary, even on days with high step counts. This finding highlights an important gap between activity and overall daily movement balance.</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The story told by the data centers on user behavior rather than performance. Visualizations showed that Fitbit users are evenly distributed across low, moderate, and high activity levels, indicating that the product serves a broad lifestyle audience rather than a niche fitness segment. Additional visual analysis demonstrated that high activity does not necessarily reduce sedentary time, reinforcing the idea that daily balance -not intensity alone- is a critical behavioral insight.</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These findings directly relate to the original business objective of identifying growth opportunities through behavioral understanding. By visualizing activity segmentation and sedentary behavior, the analysis makes it clear where Bellabeat can differentiate its marketing: by focusing on consistency, habit formation, and movement throughout the day rather than emphasizing extreme fitness goals.</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The primary audience for this presentation is Bellabeat’s executive leadership and marketing team. Because this audience prioritizes clarity and actionability, the insights were communicated through simple, focused visualizations rather than complex technical charts. Bar charts were used to illustrate activity-level distribution and average sedentary time by activity segment, while a scatter plot provided additional context without overwhelming the core message. </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Data visualization played a critical role in making the findings accessible. The charts were designed with clear titles and minimal visual clutter, ensuring that insights could be understood quickly without technical explanation. This approach supports inclusive communication by allowing stakeholders with varying levels of data literacy to engage with the findings.</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Overall, the SHARE phase ensured that the analysis outcomes were communicated in a way that is clear, engaging, and directly tied to Bellabeat’s strategic goals. The visualizations and key findings provide a strong foundation for actionable recommendations in the next phase.</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pStyle w:val="Heading2"/>
        <w:rPr>
          <w:sz w:val="30"/>
          <w:szCs w:val="30"/>
        </w:rPr>
      </w:pPr>
      <w:bookmarkStart w:colFirst="0" w:colLast="0" w:name="_npzm10x87f0v" w:id="6"/>
      <w:bookmarkEnd w:id="6"/>
      <w:r w:rsidDel="00000000" w:rsidR="00000000" w:rsidRPr="00000000">
        <w:rPr>
          <w:sz w:val="30"/>
          <w:szCs w:val="30"/>
          <w:rtl w:val="0"/>
        </w:rPr>
        <w:t xml:space="preserve">ACT — From insight to Action</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This analysis leads to a clear conclusion about how consumers use smart fitness devices and how Bellabeat can act on these insights to support growth. The data shows that smart device users are generally moderately active, yet they spend a large portion of their day sedentary, even on days when they record high step counts. This reveals an important behavioral gap: activity alone does not equate to balanced daily movement. Rather than using smart devices solely for intense fitness goals, users engage with them as part of their everyday lifestyle.</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Based on these findings, Bellabeat has an opportunity to apply these insights by refining its marketing strategy and product messaging. Instead of emphasizing performance or step-based achievements, Bellabeat can position its product as a daily wellness companion that supports balance, consistency, and small habit changes. Marketing campaigns that highlight reducing sedentary time, maintaining healthy routines, and integrating movement naturally throughout the day would align more closely with how users actually behave. These insights can also guide how existing features are framed, ensuring that messaging resonates with lifestyle-focused users rather than niche fitness audiences.</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The insights from this case study also inform practical next steps for Bellabeat’s team. In the short term, the marketing team could test campaigns that focus on daily balance and habit formation, using messaging that encourages gentle movement reminders and sustainable routines. Product teams could explore how sedentary behavior insights are surfaced within the app, helping users become more aware of prolonged inactivity. Internally, stakeholders could use these findings as a behavioral baseline to evaluate whether future initiatives successfully shift user engagement toward healthier daily patterns.</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To expand on these findings, additional data could be incorporated in future analyses. Access to more recent smart device data, a larger sample size, or demographic information would help validate whether these patterns hold across Bellabeat’s broader customer base. Combining quantitative data with qualitative feedback, such as user surveys or interviews, could further enrich understanding of user motivation and expectations, strengthening both product development and marketing decisions.</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As a final step, this case study has been prepared for inclusion in a professional portfolio to demonstrate the full data analysis process. From defining the business problem to delivering actionable recommendations.</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Ultimately, this analysis shows how smart device data can be transformed into meaningful business insights. By acting on real user behavior and focusing on everyday wellness rather than performance extremes, Bellabeat can better connect with its users and support sustainable growth in the global smart device market.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