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egoe UI Semibold" w:hAnsi="Segoe UI Semibold"/>
          <w:b/>
          <w:color w:val="14305C"/>
          <w:sz w:val="56"/>
        </w:rPr>
        <w:t>Code Guide</w:t>
      </w:r>
    </w:p>
    <w:p>
      <w:pPr>
        <w:jc w:val="center"/>
      </w:pPr>
      <w:r>
        <w:rPr>
          <w:b/>
          <w:color w:val="2563AF"/>
          <w:sz w:val="34"/>
        </w:rPr>
        <w:t>Role Dictionary Review App on Google Cloud</w:t>
      </w:r>
    </w:p>
    <w:p>
      <w:pPr>
        <w:spacing w:after="40" w:before="0"/>
        <w:jc w:val="center"/>
      </w:pPr>
      <w:r>
        <w:rPr>
          <w:b w:val="0"/>
          <w:i/>
          <w:color w:val="5A6473"/>
          <w:sz w:val="22"/>
        </w:rPr>
        <w:t>Detailed guide to the architecture, key files and workflow — English edition.</w:t>
      </w:r>
    </w:p>
    <w:p>
      <w:pPr>
        <w:spacing w:after="40" w:before="0"/>
        <w:jc w:val="center"/>
      </w:pPr>
      <w:r>
        <w:rPr>
          <w:b w:val="0"/>
          <w:i w:val="0"/>
          <w:color w:val="5A6473"/>
          <w:sz w:val="20"/>
        </w:rPr>
        <w:t>Node.js · Express 5 · Cloud Run (us-central1) · Firestore (nam5) · Cloud Storage · IAP</w:t>
      </w:r>
    </w:p>
    <w:p>
      <w:pPr>
        <w:spacing w:after="80" w:before="0"/>
        <w:jc w:val="center"/>
      </w:pPr>
      <w:r>
        <w:rPr>
          <w:b w:val="0"/>
          <w:i w:val="0"/>
          <w:color w:val="5A6473"/>
          <w:sz w:val="20"/>
        </w:rPr>
        <w:t>Date: June 11, 2026   ·   Version 2.0 (updated)</w:t>
      </w:r>
    </w:p>
    <w:p>
      <w:pPr>
        <w:spacing w:after="240" w:before="0"/>
        <w:jc w:val="center"/>
      </w:pPr>
      <w:r>
        <w:rPr>
          <w:b w:val="0"/>
          <w:i w:val="0"/>
          <w:color w:val="5A6473"/>
          <w:sz w:val="20"/>
        </w:rPr>
        <w:t>Intended to ease the migration, maintenance and evolution of the system by a new technical owner. Reflects the current code, including IAP authentication, admin user management, and externalized source data on Cloud Storage with automatic refresh.</w:t>
      </w:r>
    </w:p>
    <w:p>
      <w:pPr>
        <w:pStyle w:val="Heading1"/>
      </w:pPr>
      <w:r>
        <w:t>1. General architecture</w:t>
      </w:r>
    </w:p>
    <w:p>
      <w:pPr>
        <w:pStyle w:val="ListBullet"/>
        <w:spacing w:after="40"/>
        <w:ind w:left="432"/>
      </w:pPr>
      <w:r>
        <w:rPr>
          <w:b/>
        </w:rPr>
        <w:t xml:space="preserve">Backend: </w:t>
      </w:r>
      <w:r>
        <w:t>Node.js + Express 5 (single service serving frontend + REST API).</w:t>
      </w:r>
    </w:p>
    <w:p>
      <w:pPr>
        <w:pStyle w:val="ListBullet"/>
        <w:spacing w:after="40"/>
        <w:ind w:left="432"/>
      </w:pPr>
      <w:r>
        <w:rPr>
          <w:b/>
        </w:rPr>
        <w:t xml:space="preserve">Frontend: </w:t>
      </w:r>
      <w:r>
        <w:t>static HTML, CSS and JS served by Express (no SPA framework).</w:t>
      </w:r>
    </w:p>
    <w:p>
      <w:pPr>
        <w:pStyle w:val="ListBullet"/>
        <w:spacing w:after="40"/>
        <w:ind w:left="432"/>
      </w:pPr>
      <w:r>
        <w:rPr>
          <w:b/>
        </w:rPr>
        <w:t xml:space="preserve">Authentication: </w:t>
      </w:r>
      <w:r>
        <w:t>Google Cloud Identity-Aware Proxy (IAP); the server verifies the signed JWT. Locally, identity comes from DEV_AUTH_EMAIL.</w:t>
      </w:r>
    </w:p>
    <w:p>
      <w:pPr>
        <w:pStyle w:val="ListBullet"/>
        <w:spacing w:after="40"/>
        <w:ind w:left="432"/>
      </w:pPr>
      <w:r>
        <w:rPr>
          <w:b/>
        </w:rPr>
        <w:t xml:space="preserve">State persistence: </w:t>
      </w:r>
      <w:r>
        <w:t>Firestore in production, local JSON files in development — selected by LOG_STORE.</w:t>
      </w:r>
    </w:p>
    <w:p>
      <w:pPr>
        <w:pStyle w:val="ListBullet"/>
        <w:spacing w:after="40"/>
        <w:ind w:left="432"/>
      </w:pPr>
      <w:r>
        <w:rPr>
          <w:b/>
        </w:rPr>
        <w:t xml:space="preserve">Source data: </w:t>
      </w:r>
      <w:r>
        <w:t>Excel files served from a versioned Cloud Storage bucket (DATA_STORE=gcs), with ./Reports as a local fallback; reloaded automatically when changed.</w:t>
      </w:r>
    </w:p>
    <w:p>
      <w:pPr>
        <w:pStyle w:val="ListBullet"/>
        <w:spacing w:after="40"/>
        <w:ind w:left="432"/>
      </w:pPr>
      <w:r>
        <w:rPr>
          <w:b/>
        </w:rPr>
        <w:t xml:space="preserve">Deployment: </w:t>
      </w:r>
      <w:r>
        <w:t>Google Cloud Run (Docker container) in region us-central1; Firestore location nam5.</w:t>
      </w:r>
    </w:p>
    <w:p>
      <w:pPr>
        <w:spacing w:after="120" w:before="40"/>
      </w:pPr>
      <w:r>
        <w:rPr>
          <w:b w:val="0"/>
          <w:i w:val="0"/>
          <w:color w:val="222A35"/>
          <w:sz w:val="21"/>
        </w:rPr>
        <w:t>The layered architecture is summarized below.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3969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96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b w:val="0"/>
          <w:i/>
          <w:color w:val="5A6473"/>
          <w:sz w:val="18"/>
        </w:rPr>
        <w:t>Figure 1. Layered architecture (users → IAP → Cloud Run → data sources).</w:t>
      </w:r>
    </w:p>
    <w:p>
      <w:pPr>
        <w:pStyle w:val="Heading1"/>
      </w:pPr>
      <w:r>
        <w:t>2. Key files and folders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736"/>
            <w:shd w:val="clear" w:color="auto" w:fill="14305C"/>
          </w:tcPr>
          <w:p>
            <w:r>
              <w:rPr>
                <w:rFonts w:ascii="Segoe UI Semibold" w:hAnsi="Segoe UI Semibold"/>
                <w:b/>
                <w:color w:val="FFFFFF"/>
                <w:sz w:val="19"/>
              </w:rPr>
              <w:t>Path / file</w:t>
            </w:r>
          </w:p>
        </w:tc>
        <w:tc>
          <w:tcPr>
            <w:tcW w:type="dxa" w:w="6624"/>
            <w:shd w:val="clear" w:color="auto" w:fill="14305C"/>
          </w:tcPr>
          <w:p>
            <w:r>
              <w:rPr>
                <w:rFonts w:ascii="Segoe UI Semibold" w:hAnsi="Segoe UI Semibold"/>
                <w:b/>
                <w:color w:val="FFFFFF"/>
                <w:sz w:val="19"/>
              </w:rPr>
              <w:t>Main purpose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server.js</w:t>
            </w:r>
          </w:p>
        </w:tc>
        <w:tc>
          <w:tcPr>
            <w:tcW w:type="dxa" w:w="6624"/>
          </w:tcPr>
          <w:p>
            <w:r>
              <w:rPr>
                <w:sz w:val="18"/>
              </w:rPr>
              <w:t>Express server, REST API, auth middleware, data loading/refresh.</w:t>
            </w:r>
          </w:p>
        </w:tc>
      </w:tr>
      <w:tr>
        <w:tc>
          <w:tcPr>
            <w:tcW w:type="dxa" w:w="2736"/>
            <w:shd w:val="clear" w:color="auto" w:fill="F2F5F9"/>
          </w:tcPr>
          <w:p>
            <w:r>
              <w:rPr>
                <w:sz w:val="18"/>
              </w:rPr>
              <w:t>logStore.js</w:t>
            </w:r>
          </w:p>
        </w:tc>
        <w:tc>
          <w:tcPr>
            <w:tcW w:type="dxa" w:w="6624"/>
            <w:shd w:val="clear" w:color="auto" w:fill="F2F5F9"/>
          </w:tcPr>
          <w:p>
            <w:r>
              <w:rPr>
                <w:sz w:val="18"/>
              </w:rPr>
              <w:t>Submission-log persistence abstraction (file or Firestore).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adminUserStore.js</w:t>
            </w:r>
          </w:p>
        </w:tc>
        <w:tc>
          <w:tcPr>
            <w:tcW w:type="dxa" w:w="6624"/>
          </w:tcPr>
          <w:p>
            <w:r>
              <w:rPr>
                <w:sz w:val="18"/>
              </w:rPr>
              <w:t>Admin allowlist persistence (file or Firestore) + protected admins.</w:t>
            </w:r>
          </w:p>
        </w:tc>
      </w:tr>
      <w:tr>
        <w:tc>
          <w:tcPr>
            <w:tcW w:type="dxa" w:w="2736"/>
            <w:shd w:val="clear" w:color="auto" w:fill="F2F5F9"/>
          </w:tcPr>
          <w:p>
            <w:r>
              <w:rPr>
                <w:sz w:val="18"/>
              </w:rPr>
              <w:t>dataStore.js</w:t>
            </w:r>
          </w:p>
        </w:tc>
        <w:tc>
          <w:tcPr>
            <w:tcW w:type="dxa" w:w="6624"/>
            <w:shd w:val="clear" w:color="auto" w:fill="F2F5F9"/>
          </w:tcPr>
          <w:p>
            <w:r>
              <w:rPr>
                <w:sz w:val="18"/>
              </w:rPr>
              <w:t>Source Excel access layer (local ./Reports or GCS bucket).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public/</w:t>
            </w:r>
          </w:p>
        </w:tc>
        <w:tc>
          <w:tcPr>
            <w:tcW w:type="dxa" w:w="6624"/>
          </w:tcPr>
          <w:p>
            <w:r>
              <w:rPr>
                <w:sz w:val="18"/>
              </w:rPr>
              <w:t>Static frontend (HTML, JS, CSS, assets; user + admin logic).</w:t>
            </w:r>
          </w:p>
        </w:tc>
      </w:tr>
      <w:tr>
        <w:tc>
          <w:tcPr>
            <w:tcW w:type="dxa" w:w="2736"/>
            <w:shd w:val="clear" w:color="auto" w:fill="F2F5F9"/>
          </w:tcPr>
          <w:p>
            <w:r>
              <w:rPr>
                <w:sz w:val="18"/>
              </w:rPr>
              <w:t>Reports/</w:t>
            </w:r>
          </w:p>
        </w:tc>
        <w:tc>
          <w:tcPr>
            <w:tcW w:type="dxa" w:w="6624"/>
            <w:shd w:val="clear" w:color="auto" w:fill="F2F5F9"/>
          </w:tcPr>
          <w:p>
            <w:r>
              <w:rPr>
                <w:sz w:val="18"/>
              </w:rPr>
              <w:t>Excel files — local fallback when DATA_STORE=local.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data/*.json</w:t>
            </w:r>
          </w:p>
        </w:tc>
        <w:tc>
          <w:tcPr>
            <w:tcW w:type="dxa" w:w="6624"/>
          </w:tcPr>
          <w:p>
            <w:r>
              <w:rPr>
                <w:sz w:val="18"/>
              </w:rPr>
              <w:t>Local persistence (submissions, admin users) — dev only.</w:t>
            </w:r>
          </w:p>
        </w:tc>
      </w:tr>
      <w:tr>
        <w:tc>
          <w:tcPr>
            <w:tcW w:type="dxa" w:w="2736"/>
            <w:shd w:val="clear" w:color="auto" w:fill="F2F5F9"/>
          </w:tcPr>
          <w:p>
            <w:r>
              <w:rPr>
                <w:sz w:val="18"/>
              </w:rPr>
              <w:t>Dockerfile</w:t>
            </w:r>
          </w:p>
        </w:tc>
        <w:tc>
          <w:tcPr>
            <w:tcW w:type="dxa" w:w="6624"/>
            <w:shd w:val="clear" w:color="auto" w:fill="F2F5F9"/>
          </w:tcPr>
          <w:p>
            <w:r>
              <w:rPr>
                <w:sz w:val="18"/>
              </w:rPr>
              <w:t>Container image definition for Cloud Run.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package.json</w:t>
            </w:r>
          </w:p>
        </w:tc>
        <w:tc>
          <w:tcPr>
            <w:tcW w:type="dxa" w:w="6624"/>
          </w:tcPr>
          <w:p>
            <w:r>
              <w:rPr>
                <w:sz w:val="18"/>
              </w:rPr>
              <w:t>Dependencies and npm scripts.</w:t>
            </w:r>
          </w:p>
        </w:tc>
      </w:tr>
      <w:tr>
        <w:tc>
          <w:tcPr>
            <w:tcW w:type="dxa" w:w="2736"/>
            <w:shd w:val="clear" w:color="auto" w:fill="F2F5F9"/>
          </w:tcPr>
          <w:p>
            <w:r>
              <w:rPr>
                <w:sz w:val="18"/>
              </w:rPr>
              <w:t>deploy/deploy.ps1</w:t>
            </w:r>
          </w:p>
        </w:tc>
        <w:tc>
          <w:tcPr>
            <w:tcW w:type="dxa" w:w="6624"/>
            <w:shd w:val="clear" w:color="auto" w:fill="F2F5F9"/>
          </w:tcPr>
          <w:p>
            <w:r>
              <w:rPr>
                <w:sz w:val="18"/>
              </w:rPr>
              <w:t>PowerShell script to automate deploy and bootstrap.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deploy/README-DEPLOY*.md</w:t>
            </w:r>
          </w:p>
        </w:tc>
        <w:tc>
          <w:tcPr>
            <w:tcW w:type="dxa" w:w="6624"/>
          </w:tcPr>
          <w:p>
            <w:r>
              <w:rPr>
                <w:sz w:val="18"/>
              </w:rPr>
              <w:t>Deployment and handover guides.</w:t>
            </w:r>
          </w:p>
        </w:tc>
      </w:tr>
    </w:tbl>
    <w:p>
      <w:pPr>
        <w:spacing w:after="40" w:before="120"/>
      </w:pPr>
      <w:r>
        <w:rPr>
          <w:b/>
          <w:i w:val="0"/>
          <w:color w:val="222A35"/>
          <w:sz w:val="21"/>
        </w:rPr>
        <w:t>Folder structure:</w:t>
      </w:r>
    </w:p>
    <w:p>
      <w:pPr>
        <w:shd w:val="clear" w:color="auto" w:fill="F2F5F9"/>
        <w:spacing w:after="160"/>
        <w:ind w:left="144"/>
      </w:pPr>
      <w:r>
        <w:rPr>
          <w:rFonts w:ascii="Consolas" w:hAnsi="Consolas"/>
          <w:color w:val="222A35"/>
          <w:sz w:val="18"/>
        </w:rPr>
        <w:t>server.js</w:t>
        <w:br/>
        <w:t>logStore.js</w:t>
        <w:br/>
        <w:t>adminUserStore.js</w:t>
        <w:br/>
        <w:t>dataStore.js</w:t>
        <w:br/>
        <w:t>package.json</w:t>
        <w:br/>
        <w:t>Dockerfile</w:t>
        <w:br/>
        <w:t>Reports/</w:t>
        <w:br/>
        <w:t xml:space="preserve">  Roles Approvers.xlsx</w:t>
        <w:br/>
        <w:t xml:space="preserve">  Transactions.xlsx</w:t>
        <w:br/>
        <w:t>public/</w:t>
        <w:br/>
        <w:t xml:space="preserve">  index.html  app.js</w:t>
        <w:br/>
        <w:t xml:space="preserve">  admin.html  admin.js</w:t>
        <w:br/>
        <w:t xml:space="preserve">  admin-users.html  admin-users.js</w:t>
        <w:br/>
        <w:t xml:space="preserve">  styles.css  assets/</w:t>
        <w:br/>
        <w:t>data/            (dev only)</w:t>
        <w:br/>
        <w:t xml:space="preserve">  submissions.json</w:t>
        <w:br/>
        <w:t xml:space="preserve">  admin-users.json</w:t>
        <w:br/>
        <w:t>deploy/</w:t>
        <w:br/>
        <w:t xml:space="preserve">  deploy.ps1</w:t>
        <w:br/>
        <w:t xml:space="preserve">  README-DEPLOY-ES.md  README-CODE-EN.docx</w:t>
      </w:r>
    </w:p>
    <w:p>
      <w:pPr>
        <w:pStyle w:val="Heading1"/>
      </w:pPr>
      <w:r>
        <w:t>3. Workflow and business logic</w:t>
      </w:r>
    </w:p>
    <w:p>
      <w:pPr>
        <w:pStyle w:val="Heading2"/>
      </w:pPr>
      <w:r>
        <w:t>3.1 Initialization and data loading</w:t>
      </w:r>
    </w:p>
    <w:p>
      <w:pPr>
        <w:pStyle w:val="ListBullet"/>
        <w:spacing w:after="40"/>
        <w:ind w:left="432"/>
      </w:pPr>
      <w:r>
        <w:t>On startup the roles/approvers workbook is loaded (awaited) so the API has data immediately.</w:t>
      </w:r>
    </w:p>
    <w:p>
      <w:pPr>
        <w:pStyle w:val="ListBullet"/>
        <w:spacing w:after="40"/>
        <w:ind w:left="432"/>
      </w:pPr>
      <w:r>
        <w:t>After app.listen(), the large Transactions workbook is loaded in the background so /healthz responds at once on Cloud Run.</w:t>
      </w:r>
    </w:p>
    <w:p>
      <w:pPr>
        <w:pStyle w:val="ListBullet"/>
        <w:spacing w:after="40"/>
        <w:ind w:left="432"/>
      </w:pPr>
      <w:r>
        <w:t>Data is parsed from Excel into in-memory structures for fast queries.</w:t>
      </w:r>
    </w:p>
    <w:p>
      <w:pPr>
        <w:pStyle w:val="ListBullet"/>
        <w:spacing w:after="40"/>
        <w:ind w:left="432"/>
      </w:pPr>
      <w:r>
        <w:t>Each instance re-checks the source store every DATA_REFRESH_SECONDS (default 300 s) and reloads only the workbook whose version changed.</w:t>
      </w:r>
    </w:p>
    <w:p>
      <w:pPr>
        <w:pStyle w:val="Heading2"/>
      </w:pPr>
      <w:r>
        <w:t>3.2 REST endpoints (API)</w:t>
      </w:r>
    </w:p>
    <w:p>
      <w:pPr>
        <w:spacing w:after="80" w:before="0"/>
      </w:pPr>
      <w:r>
        <w:rPr>
          <w:b w:val="0"/>
          <w:i w:val="0"/>
          <w:color w:val="222A35"/>
          <w:sz w:val="21"/>
        </w:rPr>
        <w:t>All endpoints except /healthz go through the auth middleware; Admin endpoints also require admin privileges.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val="clear" w:color="auto" w:fill="14305C"/>
          </w:tcPr>
          <w:p>
            <w:r>
              <w:rPr>
                <w:rFonts w:ascii="Segoe UI Semibold" w:hAnsi="Segoe UI Semibold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240"/>
            <w:shd w:val="clear" w:color="auto" w:fill="14305C"/>
          </w:tcPr>
          <w:p>
            <w:r>
              <w:rPr>
                <w:rFonts w:ascii="Segoe UI Semibold" w:hAnsi="Segoe UI Semibold"/>
                <w:b/>
                <w:color w:val="FFFFFF"/>
                <w:sz w:val="19"/>
              </w:rPr>
              <w:t>Path</w:t>
            </w:r>
          </w:p>
        </w:tc>
        <w:tc>
          <w:tcPr>
            <w:tcW w:type="dxa" w:w="1152"/>
            <w:shd w:val="clear" w:color="auto" w:fill="14305C"/>
          </w:tcPr>
          <w:p>
            <w:r>
              <w:rPr>
                <w:rFonts w:ascii="Segoe UI Semibold" w:hAnsi="Segoe UI Semibold"/>
                <w:b/>
                <w:color w:val="FFFFFF"/>
                <w:sz w:val="19"/>
              </w:rPr>
              <w:t>Access</w:t>
            </w:r>
          </w:p>
        </w:tc>
        <w:tc>
          <w:tcPr>
            <w:tcW w:type="dxa" w:w="3816"/>
            <w:shd w:val="clear" w:color="auto" w:fill="14305C"/>
          </w:tcPr>
          <w:p>
            <w:r>
              <w:rPr>
                <w:rFonts w:ascii="Segoe UI Semibold" w:hAnsi="Segoe UI Semibold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240"/>
          </w:tcPr>
          <w:p>
            <w:r>
              <w:rPr>
                <w:sz w:val="18"/>
              </w:rPr>
              <w:t>/healthz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816"/>
          </w:tcPr>
          <w:p>
            <w:r>
              <w:rPr>
                <w:sz w:val="18"/>
              </w:rPr>
              <w:t>Health check (no auth).</w:t>
            </w:r>
          </w:p>
        </w:tc>
      </w:tr>
      <w:tr>
        <w:tc>
          <w:tcPr>
            <w:tcW w:type="dxa" w:w="1152"/>
            <w:shd w:val="clear" w:color="auto" w:fill="F2F5F9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240"/>
            <w:shd w:val="clear" w:color="auto" w:fill="F2F5F9"/>
          </w:tcPr>
          <w:p>
            <w:r>
              <w:rPr>
                <w:sz w:val="18"/>
              </w:rPr>
              <w:t>/api/me</w:t>
            </w:r>
          </w:p>
        </w:tc>
        <w:tc>
          <w:tcPr>
            <w:tcW w:type="dxa" w:w="1152"/>
            <w:shd w:val="clear" w:color="auto" w:fill="F2F5F9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3816"/>
            <w:shd w:val="clear" w:color="auto" w:fill="F2F5F9"/>
          </w:tcPr>
          <w:p>
            <w:r>
              <w:rPr>
                <w:sz w:val="18"/>
              </w:rPr>
              <w:t>Current identity: email, approver, roles, isAdmin.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240"/>
          </w:tcPr>
          <w:p>
            <w:r>
              <w:rPr>
                <w:sz w:val="18"/>
              </w:rPr>
              <w:t>/api/approvers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3816"/>
          </w:tcPr>
          <w:p>
            <w:r>
              <w:rPr>
                <w:sz w:val="18"/>
              </w:rPr>
              <w:t>Approver list (all if admin; own otherwise).</w:t>
            </w:r>
          </w:p>
        </w:tc>
      </w:tr>
      <w:tr>
        <w:tc>
          <w:tcPr>
            <w:tcW w:type="dxa" w:w="1152"/>
            <w:shd w:val="clear" w:color="auto" w:fill="F2F5F9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240"/>
            <w:shd w:val="clear" w:color="auto" w:fill="F2F5F9"/>
          </w:tcPr>
          <w:p>
            <w:r>
              <w:rPr>
                <w:sz w:val="18"/>
              </w:rPr>
              <w:t>/api/roles</w:t>
            </w:r>
          </w:p>
        </w:tc>
        <w:tc>
          <w:tcPr>
            <w:tcW w:type="dxa" w:w="1152"/>
            <w:shd w:val="clear" w:color="auto" w:fill="F2F5F9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3816"/>
            <w:shd w:val="clear" w:color="auto" w:fill="F2F5F9"/>
          </w:tcPr>
          <w:p>
            <w:r>
              <w:rPr>
                <w:sz w:val="18"/>
              </w:rPr>
              <w:t>Roles for the user, or ?approver=Name.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240"/>
          </w:tcPr>
          <w:p>
            <w:r>
              <w:rPr>
                <w:sz w:val="18"/>
              </w:rPr>
              <w:t>/api/approver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3816"/>
          </w:tcPr>
          <w:p>
            <w:r>
              <w:rPr>
                <w:sz w:val="18"/>
              </w:rPr>
              <w:t>Approver assigned to a role (?role=).</w:t>
            </w:r>
          </w:p>
        </w:tc>
      </w:tr>
      <w:tr>
        <w:tc>
          <w:tcPr>
            <w:tcW w:type="dxa" w:w="1152"/>
            <w:shd w:val="clear" w:color="auto" w:fill="F2F5F9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240"/>
            <w:shd w:val="clear" w:color="auto" w:fill="F2F5F9"/>
          </w:tcPr>
          <w:p>
            <w:r>
              <w:rPr>
                <w:sz w:val="18"/>
              </w:rPr>
              <w:t>/api/transactions</w:t>
            </w:r>
          </w:p>
        </w:tc>
        <w:tc>
          <w:tcPr>
            <w:tcW w:type="dxa" w:w="1152"/>
            <w:shd w:val="clear" w:color="auto" w:fill="F2F5F9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3816"/>
            <w:shd w:val="clear" w:color="auto" w:fill="F2F5F9"/>
          </w:tcPr>
          <w:p>
            <w:r>
              <w:rPr>
                <w:sz w:val="18"/>
              </w:rPr>
              <w:t>Transactions for a role (?role=).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240"/>
          </w:tcPr>
          <w:p>
            <w:r>
              <w:rPr>
                <w:sz w:val="18"/>
              </w:rPr>
              <w:t>/api/transactions/bulk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3816"/>
          </w:tcPr>
          <w:p>
            <w:r>
              <w:rPr>
                <w:sz w:val="18"/>
              </w:rPr>
              <w:t>Transactions for several roles (PDF annex).</w:t>
            </w:r>
          </w:p>
        </w:tc>
      </w:tr>
      <w:tr>
        <w:tc>
          <w:tcPr>
            <w:tcW w:type="dxa" w:w="1152"/>
            <w:shd w:val="clear" w:color="auto" w:fill="F2F5F9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240"/>
            <w:shd w:val="clear" w:color="auto" w:fill="F2F5F9"/>
          </w:tcPr>
          <w:p>
            <w:r>
              <w:rPr>
                <w:sz w:val="18"/>
              </w:rPr>
              <w:t>/api/log</w:t>
            </w:r>
          </w:p>
        </w:tc>
        <w:tc>
          <w:tcPr>
            <w:tcW w:type="dxa" w:w="1152"/>
            <w:shd w:val="clear" w:color="auto" w:fill="F2F5F9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3816"/>
            <w:shd w:val="clear" w:color="auto" w:fill="F2F5F9"/>
          </w:tcPr>
          <w:p>
            <w:r>
              <w:rPr>
                <w:sz w:val="18"/>
              </w:rPr>
              <w:t>Records a review submission.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240"/>
          </w:tcPr>
          <w:p>
            <w:r>
              <w:rPr>
                <w:sz w:val="18"/>
              </w:rPr>
              <w:t>/api/log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3816"/>
          </w:tcPr>
          <w:p>
            <w:r>
              <w:rPr>
                <w:sz w:val="18"/>
              </w:rPr>
              <w:t>Reads the log (filters: approver, action, role).</w:t>
            </w:r>
          </w:p>
        </w:tc>
      </w:tr>
      <w:tr>
        <w:tc>
          <w:tcPr>
            <w:tcW w:type="dxa" w:w="1152"/>
            <w:shd w:val="clear" w:color="auto" w:fill="F2F5F9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3240"/>
            <w:shd w:val="clear" w:color="auto" w:fill="F2F5F9"/>
          </w:tcPr>
          <w:p>
            <w:r>
              <w:rPr>
                <w:sz w:val="18"/>
              </w:rPr>
              <w:t>/api/log/:id/ritm</w:t>
            </w:r>
          </w:p>
        </w:tc>
        <w:tc>
          <w:tcPr>
            <w:tcW w:type="dxa" w:w="1152"/>
            <w:shd w:val="clear" w:color="auto" w:fill="F2F5F9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3816"/>
            <w:shd w:val="clear" w:color="auto" w:fill="F2F5F9"/>
          </w:tcPr>
          <w:p>
            <w:r>
              <w:rPr>
                <w:sz w:val="18"/>
              </w:rPr>
              <w:t>Updates the RITM number of an entry.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3240"/>
          </w:tcPr>
          <w:p>
            <w:r>
              <w:rPr>
                <w:sz w:val="18"/>
              </w:rPr>
              <w:t>/api/log/:id/ritm-status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3816"/>
          </w:tcPr>
          <w:p>
            <w:r>
              <w:rPr>
                <w:sz w:val="18"/>
              </w:rPr>
              <w:t>Updates RITM status (Open/Resolved/On Hold/Cancelled).</w:t>
            </w:r>
          </w:p>
        </w:tc>
      </w:tr>
      <w:tr>
        <w:tc>
          <w:tcPr>
            <w:tcW w:type="dxa" w:w="1152"/>
            <w:shd w:val="clear" w:color="auto" w:fill="F2F5F9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240"/>
            <w:shd w:val="clear" w:color="auto" w:fill="F2F5F9"/>
          </w:tcPr>
          <w:p>
            <w:r>
              <w:rPr>
                <w:sz w:val="18"/>
              </w:rPr>
              <w:t>/api/admin-users</w:t>
            </w:r>
          </w:p>
        </w:tc>
        <w:tc>
          <w:tcPr>
            <w:tcW w:type="dxa" w:w="1152"/>
            <w:shd w:val="clear" w:color="auto" w:fill="F2F5F9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3816"/>
            <w:shd w:val="clear" w:color="auto" w:fill="F2F5F9"/>
          </w:tcPr>
          <w:p>
            <w:r>
              <w:rPr>
                <w:sz w:val="18"/>
              </w:rPr>
              <w:t>Lists admins and protected admins.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240"/>
          </w:tcPr>
          <w:p>
            <w:r>
              <w:rPr>
                <w:sz w:val="18"/>
              </w:rPr>
              <w:t>/api/admin-users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3816"/>
          </w:tcPr>
          <w:p>
            <w:r>
              <w:rPr>
                <w:sz w:val="18"/>
              </w:rPr>
              <w:t>Adds an admin email.</w:t>
            </w:r>
          </w:p>
        </w:tc>
      </w:tr>
      <w:tr>
        <w:tc>
          <w:tcPr>
            <w:tcW w:type="dxa" w:w="1152"/>
            <w:shd w:val="clear" w:color="auto" w:fill="F2F5F9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3240"/>
            <w:shd w:val="clear" w:color="auto" w:fill="F2F5F9"/>
          </w:tcPr>
          <w:p>
            <w:r>
              <w:rPr>
                <w:sz w:val="18"/>
              </w:rPr>
              <w:t>/api/admin-users/:email</w:t>
            </w:r>
          </w:p>
        </w:tc>
        <w:tc>
          <w:tcPr>
            <w:tcW w:type="dxa" w:w="1152"/>
            <w:shd w:val="clear" w:color="auto" w:fill="F2F5F9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3816"/>
            <w:shd w:val="clear" w:color="auto" w:fill="F2F5F9"/>
          </w:tcPr>
          <w:p>
            <w:r>
              <w:rPr>
                <w:sz w:val="18"/>
              </w:rPr>
              <w:t>Removes an admin (not protected ones).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240"/>
          </w:tcPr>
          <w:p>
            <w:r>
              <w:rPr>
                <w:sz w:val="18"/>
              </w:rPr>
              <w:t>/api/admin/reload-data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3816"/>
          </w:tcPr>
          <w:p>
            <w:r>
              <w:rPr>
                <w:sz w:val="18"/>
              </w:rPr>
              <w:t>Forces an immediate source-data reload.</w:t>
            </w:r>
          </w:p>
        </w:tc>
      </w:tr>
    </w:tbl>
    <w:p>
      <w:pPr>
        <w:spacing w:after="40" w:before="120"/>
      </w:pPr>
      <w:r>
        <w:rPr>
          <w:b/>
          <w:i w:val="0"/>
          <w:color w:val="222A35"/>
          <w:sz w:val="21"/>
        </w:rPr>
        <w:t>Example — POST /api/log body:</w:t>
      </w:r>
    </w:p>
    <w:p>
      <w:pPr>
        <w:shd w:val="clear" w:color="auto" w:fill="F2F5F9"/>
        <w:spacing w:after="160"/>
        <w:ind w:left="144"/>
      </w:pPr>
      <w:r>
        <w:rPr>
          <w:rFonts w:ascii="Consolas" w:hAnsi="Consolas"/>
          <w:color w:val="222A35"/>
          <w:sz w:val="18"/>
        </w:rPr>
        <w:t>{</w:t>
        <w:br/>
        <w:t xml:space="preserve">  "approver": "Juan Perez",</w:t>
        <w:br/>
        <w:t xml:space="preserve">  "rows": [</w:t>
        <w:br/>
        <w:t xml:space="preserve">    { "roleName": "SAP_BZP_ADMIN", "action": "Keep Business Role",</w:t>
        <w:br/>
        <w:t xml:space="preserve">      "ritm": "RITM123", "actionDetails": "OK" }</w:t>
        <w:br/>
        <w:t xml:space="preserve">  ]</w:t>
        <w:br/>
        <w:t>}</w:t>
      </w:r>
    </w:p>
    <w:p>
      <w:pPr>
        <w:spacing w:after="40" w:before="0"/>
      </w:pPr>
      <w:r>
        <w:rPr>
          <w:b/>
          <w:i w:val="0"/>
          <w:color w:val="222A35"/>
          <w:sz w:val="21"/>
        </w:rPr>
        <w:t>Response:</w:t>
      </w:r>
    </w:p>
    <w:p>
      <w:pPr>
        <w:shd w:val="clear" w:color="auto" w:fill="F2F5F9"/>
        <w:spacing w:after="160"/>
        <w:ind w:left="144"/>
      </w:pPr>
      <w:r>
        <w:rPr>
          <w:rFonts w:ascii="Consolas" w:hAnsi="Consolas"/>
          <w:color w:val="222A35"/>
          <w:sz w:val="18"/>
        </w:rPr>
        <w:t>{ "ok": true, "submissionId": "000123", "recorded": 1 }</w:t>
      </w:r>
    </w:p>
    <w:p>
      <w:pPr>
        <w:pStyle w:val="Heading2"/>
      </w:pPr>
      <w:r>
        <w:t>3.3 Authentication and authorization</w:t>
      </w:r>
    </w:p>
    <w:p>
      <w:pPr>
        <w:spacing w:after="40" w:before="0"/>
      </w:pPr>
      <w:r>
        <w:rPr>
          <w:b w:val="0"/>
          <w:i w:val="0"/>
          <w:color w:val="222A35"/>
          <w:sz w:val="21"/>
        </w:rPr>
        <w:t>Identity and access are split across three layers in production:</w:t>
      </w:r>
    </w:p>
    <w:p>
      <w:pPr>
        <w:pStyle w:val="ListBullet"/>
        <w:spacing w:after="40"/>
        <w:ind w:left="432"/>
      </w:pPr>
      <w:r>
        <w:rPr>
          <w:b/>
        </w:rPr>
        <w:t xml:space="preserve">Google SSO (authentication). </w:t>
      </w:r>
      <w:r>
        <w:t>Google Identity / Workspace SSO verifies the user and issues an OIDC token; IAP delegates authentication to it. SSO answers “who are you?”.</w:t>
      </w:r>
    </w:p>
    <w:p>
      <w:pPr>
        <w:pStyle w:val="ListBullet"/>
        <w:spacing w:after="40"/>
        <w:ind w:left="432"/>
      </w:pPr>
      <w:r>
        <w:rPr>
          <w:b/>
        </w:rPr>
        <w:t xml:space="preserve">Cloud IAP (access gateway). </w:t>
      </w:r>
      <w:r>
        <w:t>Sits in front of Cloud Run; redirects unauthenticated users to Google SSO, enforces an IAM-based access policy (IAP-secured Web App User role) and injects the signed x-goog-iap-jwt-assertion header. IAP answers “are you allowed to reach the app?”.</w:t>
      </w:r>
    </w:p>
    <w:p>
      <w:pPr>
        <w:pStyle w:val="ListBullet"/>
        <w:spacing w:after="40"/>
        <w:ind w:left="432"/>
      </w:pPr>
      <w:r>
        <w:rPr>
          <w:b/>
        </w:rPr>
        <w:t xml:space="preserve">Application verification. </w:t>
      </w:r>
      <w:r>
        <w:t>server.js validates the JWT signature, audience (IAP_JWT_AUDIENCE) and issuer with google-auth-library.</w:t>
      </w:r>
    </w:p>
    <w:p>
      <w:pPr>
        <w:pStyle w:val="ListBullet"/>
        <w:spacing w:after="40"/>
        <w:ind w:left="432"/>
      </w:pPr>
      <w:r>
        <w:rPr>
          <w:b/>
        </w:rPr>
        <w:t xml:space="preserve">Application roles. </w:t>
      </w:r>
      <w:r>
        <w:t>Approver = email in the Emails sheet; Administrator = email in the allowlist. Approvers access only their own roles; admins can impersonate via ?impersonate=Name. requireAdmin protects admin endpoints/pages. This answers “what can you do inside it?”.</w:t>
      </w:r>
    </w:p>
    <w:p>
      <w:pPr>
        <w:pStyle w:val="Heading2"/>
      </w:pPr>
      <w:r>
        <w:t>3.4 State persistence (logStore.js)</w:t>
      </w:r>
    </w:p>
    <w:p>
      <w:pPr>
        <w:pStyle w:val="ListBullet"/>
        <w:spacing w:after="40"/>
        <w:ind w:left="432"/>
      </w:pPr>
      <w:r>
        <w:t>LOG_STORE=firestore → Firestore collection submissions (recommended on Cloud Run).</w:t>
      </w:r>
    </w:p>
    <w:p>
      <w:pPr>
        <w:pStyle w:val="ListBullet"/>
        <w:spacing w:after="40"/>
        <w:ind w:left="432"/>
      </w:pPr>
      <w:r>
        <w:t>LOG_STORE=file → local data/submissions.json (development only).</w:t>
      </w:r>
    </w:p>
    <w:p>
      <w:pPr>
        <w:pStyle w:val="ListBullet"/>
        <w:spacing w:after="40"/>
        <w:ind w:left="432"/>
      </w:pPr>
      <w:r>
        <w:t>Both expose appendEntries(entries), readAll(filters), updateRitm(), updateRitmStatus().</w:t>
      </w:r>
    </w:p>
    <w:p>
      <w:pPr>
        <w:pStyle w:val="ListBullet"/>
        <w:spacing w:after="40"/>
        <w:ind w:left="432"/>
      </w:pPr>
      <w:r>
        <w:t>Admin users live in adminUserStore.js (collection adminUsers / data/admin-users.json), seeded with default admins; protected accounts cannot be removed.</w:t>
      </w:r>
    </w:p>
    <w:p>
      <w:pPr>
        <w:spacing w:after="40" w:before="80"/>
      </w:pPr>
      <w:r>
        <w:rPr>
          <w:b/>
          <w:i w:val="0"/>
          <w:color w:val="222A35"/>
          <w:sz w:val="21"/>
        </w:rPr>
        <w:t>Structure of a submission log entry:</w:t>
      </w:r>
    </w:p>
    <w:p>
      <w:pPr>
        <w:shd w:val="clear" w:color="auto" w:fill="F2F5F9"/>
        <w:spacing w:after="160"/>
        <w:ind w:left="144"/>
      </w:pPr>
      <w:r>
        <w:rPr>
          <w:rFonts w:ascii="Consolas" w:hAnsi="Consolas"/>
          <w:color w:val="222A35"/>
          <w:sz w:val="18"/>
        </w:rPr>
        <w:t>{</w:t>
        <w:br/>
        <w:t xml:space="preserve">  "logEntryId": "000123-001",</w:t>
        <w:br/>
        <w:t xml:space="preserve">  "submissionId": "000123",</w:t>
        <w:br/>
        <w:t xml:space="preserve">  "timestamp": "2026-06-11T12:34:56.789Z",</w:t>
        <w:br/>
        <w:t xml:space="preserve">  "approver": "Juan Perez",</w:t>
        <w:br/>
        <w:t xml:space="preserve">  "submittedByEmail": "juan.perez@amrize.com",</w:t>
        <w:br/>
        <w:t xml:space="preserve">  "impersonated": false,</w:t>
        <w:br/>
        <w:t xml:space="preserve">  "roleName": "SAP_BZP_ADMIN",</w:t>
        <w:br/>
        <w:t xml:space="preserve">  "action": "Keep Business Role",</w:t>
        <w:br/>
        <w:t xml:space="preserve">  "ritm": "RITM123",</w:t>
        <w:br/>
        <w:t xml:space="preserve">  "ritmStatus": "Open",</w:t>
        <w:br/>
        <w:t xml:space="preserve">  "actionDetails": "OK",</w:t>
        <w:br/>
        <w:t xml:space="preserve">  "rejectionReason": "",</w:t>
        <w:br/>
        <w:t xml:space="preserve">  "rowIndex": 1</w:t>
        <w:br/>
        <w:t>}</w:t>
      </w:r>
    </w:p>
    <w:p>
      <w:pPr>
        <w:pStyle w:val="Heading2"/>
      </w:pPr>
      <w:r>
        <w:t>3.5 Source-data layer (dataStore.js)</w:t>
      </w:r>
    </w:p>
    <w:p>
      <w:pPr>
        <w:pStyle w:val="ListBullet"/>
        <w:spacing w:after="40"/>
        <w:ind w:left="432"/>
      </w:pPr>
      <w:r>
        <w:rPr>
          <w:b/>
        </w:rPr>
        <w:t xml:space="preserve">Two backends. </w:t>
      </w:r>
      <w:r>
        <w:t>DATA_STORE=local reads ./Reports; DATA_STORE=gcs reads a versioned Cloud Storage bucket (DATA_BUCKET, optional DATA_PREFIX).</w:t>
      </w:r>
    </w:p>
    <w:p>
      <w:pPr>
        <w:pStyle w:val="ListBullet"/>
        <w:spacing w:after="40"/>
        <w:ind w:left="432"/>
      </w:pPr>
      <w:r>
        <w:rPr>
          <w:b/>
        </w:rPr>
        <w:t xml:space="preserve">Change detection. </w:t>
      </w:r>
      <w:r>
        <w:t>getVersion() reads object metadata (GCS generation, or file mtime); a workbook is downloaded only when its version changed — the ~22 MB Transactions file is not fetched every check.</w:t>
      </w:r>
    </w:p>
    <w:p>
      <w:pPr>
        <w:pStyle w:val="ListBullet"/>
        <w:spacing w:after="40"/>
        <w:ind w:left="432"/>
      </w:pPr>
      <w:r>
        <w:rPr>
          <w:b/>
        </w:rPr>
        <w:t xml:space="preserve">Auto-refresh. </w:t>
      </w:r>
      <w:r>
        <w:t>Each instance refreshes every DATA_REFRESH_SECONDS (default 300; 0 disables).</w:t>
      </w:r>
    </w:p>
    <w:p>
      <w:pPr>
        <w:pStyle w:val="ListBullet"/>
        <w:spacing w:after="40"/>
        <w:ind w:left="432"/>
      </w:pPr>
      <w:r>
        <w:rPr>
          <w:b/>
        </w:rPr>
        <w:t xml:space="preserve">On-demand. </w:t>
      </w:r>
      <w:r>
        <w:t>POST /api/admin/reload-data forces an immediate reload.</w:t>
      </w:r>
    </w:p>
    <w:p>
      <w:pPr>
        <w:pStyle w:val="ListBullet"/>
        <w:spacing w:after="40"/>
        <w:ind w:left="432"/>
      </w:pPr>
      <w:r>
        <w:rPr>
          <w:b/>
        </w:rPr>
        <w:t xml:space="preserve">Update flow. </w:t>
      </w:r>
      <w:r>
        <w:t>Upload the new .xlsx to the bucket — no redeploy needed.</w:t>
      </w:r>
    </w:p>
    <w:p>
      <w:pPr>
        <w:pStyle w:val="Heading1"/>
      </w:pPr>
      <w:r>
        <w:t>4. Components in detail</w:t>
      </w:r>
    </w:p>
    <w:p>
      <w:pPr>
        <w:pStyle w:val="ListBullet"/>
        <w:spacing w:after="40"/>
        <w:ind w:left="432"/>
      </w:pPr>
      <w:r>
        <w:rPr>
          <w:b/>
        </w:rPr>
        <w:t xml:space="preserve">server.js — </w:t>
      </w:r>
      <w:r>
        <w:t>configures Express and middleware, serves public/, loads/refreshes Excel data, defines all REST endpoints, integrates logStore/adminUserStore/dataStore, and applies IAP auth + authorization.</w:t>
      </w:r>
    </w:p>
    <w:p>
      <w:pPr>
        <w:pStyle w:val="ListBullet"/>
        <w:spacing w:after="40"/>
        <w:ind w:left="432"/>
      </w:pPr>
      <w:r>
        <w:rPr>
          <w:b/>
        </w:rPr>
        <w:t xml:space="preserve">logStore.js — </w:t>
      </w:r>
      <w:r>
        <w:t>createLogStore() → FileLogStore or FirestoreLogStore (collection submissions, batched writes).</w:t>
      </w:r>
    </w:p>
    <w:p>
      <w:pPr>
        <w:pStyle w:val="ListBullet"/>
        <w:spacing w:after="40"/>
        <w:ind w:left="432"/>
      </w:pPr>
      <w:r>
        <w:rPr>
          <w:b/>
        </w:rPr>
        <w:t xml:space="preserve">adminUserStore.js — </w:t>
      </w:r>
      <w:r>
        <w:t>createAdminUserStore() → file or Firestore (collection adminUsers); default + protected admins.</w:t>
      </w:r>
    </w:p>
    <w:p>
      <w:pPr>
        <w:pStyle w:val="ListBullet"/>
        <w:spacing w:after="40"/>
        <w:ind w:left="432"/>
      </w:pPr>
      <w:r>
        <w:rPr>
          <w:b/>
        </w:rPr>
        <w:t xml:space="preserve">dataStore.js — </w:t>
      </w:r>
      <w:r>
        <w:t>createDataStore() → LocalDataStore or GcsDataStore; getVersion()/getFile().</w:t>
      </w:r>
    </w:p>
    <w:p>
      <w:pPr>
        <w:pStyle w:val="ListBullet"/>
        <w:spacing w:after="40"/>
        <w:ind w:left="432"/>
      </w:pPr>
      <w:r>
        <w:rPr>
          <w:b/>
        </w:rPr>
        <w:t xml:space="preserve">public/ — </w:t>
      </w:r>
      <w:r>
        <w:t>app.js (user logic, review table, PDF, submit), admin.js (audit/CSV), admin-users.js, index/admin/admin-users .html, styles.css.</w:t>
      </w:r>
    </w:p>
    <w:p>
      <w:pPr>
        <w:pStyle w:val="ListBullet"/>
        <w:spacing w:after="40"/>
        <w:ind w:left="432"/>
      </w:pPr>
      <w:r>
        <w:rPr>
          <w:b/>
        </w:rPr>
        <w:t xml:space="preserve">Reports/ — </w:t>
      </w:r>
      <w:r>
        <w:t>Excel data; used as fallback when DATA_STORE=local.</w:t>
      </w:r>
    </w:p>
    <w:p>
      <w:pPr>
        <w:pStyle w:val="ListBullet"/>
        <w:spacing w:after="40"/>
        <w:ind w:left="432"/>
      </w:pPr>
      <w:r>
        <w:rPr>
          <w:b/>
        </w:rPr>
        <w:t xml:space="preserve">Dockerfile — </w:t>
      </w:r>
      <w:r>
        <w:t>node:20-alpine, npm ci --omit=dev, copies code + frontend + Reports, NODE_ENV=production, PORT 8080.</w:t>
      </w:r>
    </w:p>
    <w:p>
      <w:pPr>
        <w:pStyle w:val="ListBullet"/>
        <w:spacing w:after="40"/>
        <w:ind w:left="432"/>
      </w:pPr>
      <w:r>
        <w:rPr>
          <w:b/>
        </w:rPr>
        <w:t xml:space="preserve">deploy/deploy.ps1 — </w:t>
      </w:r>
      <w:r>
        <w:t>enables APIs, creates Firestore + versioned bucket, grants IAM, and deploys.</w:t>
      </w:r>
    </w:p>
    <w:p>
      <w:pPr>
        <w:pStyle w:val="ListBullet"/>
        <w:spacing w:after="40"/>
        <w:ind w:left="432"/>
      </w:pPr>
      <w:r>
        <w:rPr>
          <w:b/>
        </w:rPr>
        <w:t xml:space="preserve">package.json — </w:t>
      </w:r>
      <w:r>
        <w:t>express, xlsx, @google-cloud/firestore, @google-cloud/storage, google-auth-library, jspdf, jspdf-autotable; dev: playwright.</w:t>
      </w:r>
    </w:p>
    <w:p>
      <w:pPr>
        <w:pStyle w:val="Heading1"/>
      </w:pPr>
      <w:r>
        <w:t>5. Environment variables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val="clear" w:color="auto" w:fill="14305C"/>
          </w:tcPr>
          <w:p>
            <w:r>
              <w:rPr>
                <w:rFonts w:ascii="Segoe UI Semibold" w:hAnsi="Segoe UI Semibold"/>
                <w:b/>
                <w:color w:val="FFFFFF"/>
                <w:sz w:val="19"/>
              </w:rPr>
              <w:t>Variable</w:t>
            </w:r>
          </w:p>
        </w:tc>
        <w:tc>
          <w:tcPr>
            <w:tcW w:type="dxa" w:w="5760"/>
            <w:shd w:val="clear" w:color="auto" w:fill="14305C"/>
          </w:tcPr>
          <w:p>
            <w:r>
              <w:rPr>
                <w:rFonts w:ascii="Segoe UI Semibold" w:hAnsi="Segoe UI Semibold"/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LOG_STORE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State backend: firestore (prod) or file (dev).</w:t>
            </w:r>
          </w:p>
        </w:tc>
      </w:tr>
      <w:tr>
        <w:tc>
          <w:tcPr>
            <w:tcW w:type="dxa" w:w="3600"/>
            <w:shd w:val="clear" w:color="auto" w:fill="F2F5F9"/>
          </w:tcPr>
          <w:p>
            <w:r>
              <w:rPr>
                <w:sz w:val="18"/>
              </w:rPr>
              <w:t>DATA_STORE</w:t>
            </w:r>
          </w:p>
        </w:tc>
        <w:tc>
          <w:tcPr>
            <w:tcW w:type="dxa" w:w="5760"/>
            <w:shd w:val="clear" w:color="auto" w:fill="F2F5F9"/>
          </w:tcPr>
          <w:p>
            <w:r>
              <w:rPr>
                <w:sz w:val="18"/>
              </w:rPr>
              <w:t>Source backend: gcs (prod) or local (dev, default).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DATA_BUCKET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Cloud Storage bucket name (required for DATA_STORE=gcs).</w:t>
            </w:r>
          </w:p>
        </w:tc>
      </w:tr>
      <w:tr>
        <w:tc>
          <w:tcPr>
            <w:tcW w:type="dxa" w:w="3600"/>
            <w:shd w:val="clear" w:color="auto" w:fill="F2F5F9"/>
          </w:tcPr>
          <w:p>
            <w:r>
              <w:rPr>
                <w:sz w:val="18"/>
              </w:rPr>
              <w:t>DATA_PREFIX</w:t>
            </w:r>
          </w:p>
        </w:tc>
        <w:tc>
          <w:tcPr>
            <w:tcW w:type="dxa" w:w="5760"/>
            <w:shd w:val="clear" w:color="auto" w:fill="F2F5F9"/>
          </w:tcPr>
          <w:p>
            <w:r>
              <w:rPr>
                <w:sz w:val="18"/>
              </w:rPr>
              <w:t>Optional folder/prefix inside the bucket.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ROLES_FILE_NAME / TX_FILE_NAME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Source file names (defaults: Roles Approvers.xlsx / Transactions.xlsx).</w:t>
            </w:r>
          </w:p>
        </w:tc>
      </w:tr>
      <w:tr>
        <w:tc>
          <w:tcPr>
            <w:tcW w:type="dxa" w:w="3600"/>
            <w:shd w:val="clear" w:color="auto" w:fill="F2F5F9"/>
          </w:tcPr>
          <w:p>
            <w:r>
              <w:rPr>
                <w:sz w:val="18"/>
              </w:rPr>
              <w:t>DATA_REFRESH_SECONDS</w:t>
            </w:r>
          </w:p>
        </w:tc>
        <w:tc>
          <w:tcPr>
            <w:tcW w:type="dxa" w:w="5760"/>
            <w:shd w:val="clear" w:color="auto" w:fill="F2F5F9"/>
          </w:tcPr>
          <w:p>
            <w:r>
              <w:rPr>
                <w:sz w:val="18"/>
              </w:rPr>
              <w:t>Source re-check interval per instance (default 300; 0 disables).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IAP_JWT_AUDIENCE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Expected audience to verify the signed IAP JWT in production.</w:t>
            </w:r>
          </w:p>
        </w:tc>
      </w:tr>
      <w:tr>
        <w:tc>
          <w:tcPr>
            <w:tcW w:type="dxa" w:w="3600"/>
            <w:shd w:val="clear" w:color="auto" w:fill="F2F5F9"/>
          </w:tcPr>
          <w:p>
            <w:r>
              <w:rPr>
                <w:sz w:val="18"/>
              </w:rPr>
              <w:t>FIRESTORE_COLLECTION / ADMIN_USERS_COLLECTION</w:t>
            </w:r>
          </w:p>
        </w:tc>
        <w:tc>
          <w:tcPr>
            <w:tcW w:type="dxa" w:w="5760"/>
            <w:shd w:val="clear" w:color="auto" w:fill="F2F5F9"/>
          </w:tcPr>
          <w:p>
            <w:r>
              <w:rPr>
                <w:sz w:val="18"/>
              </w:rPr>
              <w:t>Optional Firestore collection name overrides.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NODE_OPTIONS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--max-old-space-size=3500 (heap for large Excel).</w:t>
            </w:r>
          </w:p>
        </w:tc>
      </w:tr>
      <w:tr>
        <w:tc>
          <w:tcPr>
            <w:tcW w:type="dxa" w:w="3600"/>
            <w:shd w:val="clear" w:color="auto" w:fill="F2F5F9"/>
          </w:tcPr>
          <w:p>
            <w:r>
              <w:rPr>
                <w:sz w:val="18"/>
              </w:rPr>
              <w:t>PORT</w:t>
            </w:r>
          </w:p>
        </w:tc>
        <w:tc>
          <w:tcPr>
            <w:tcW w:type="dxa" w:w="5760"/>
            <w:shd w:val="clear" w:color="auto" w:fill="F2F5F9"/>
          </w:tcPr>
          <w:p>
            <w:r>
              <w:rPr>
                <w:sz w:val="18"/>
              </w:rPr>
              <w:t>Injected by Cloud Run (do not hardcode).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DEV_AUTH_EMAIL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Local-only identity override (development).</w:t>
            </w:r>
          </w:p>
        </w:tc>
      </w:tr>
    </w:tbl>
    <w:p>
      <w:pPr>
        <w:pStyle w:val="Heading1"/>
      </w:pPr>
      <w:r>
        <w:t>6. Migration, security and best practices</w:t>
      </w:r>
    </w:p>
    <w:p>
      <w:pPr>
        <w:pStyle w:val="ListBullet"/>
        <w:spacing w:after="40"/>
        <w:ind w:left="432"/>
      </w:pPr>
      <w:r>
        <w:rPr>
          <w:b/>
        </w:rPr>
        <w:t xml:space="preserve">Firestore. </w:t>
      </w:r>
      <w:r>
        <w:t>Collections submissions and adminUsers; runtime service account needs roles/datastore.user.</w:t>
      </w:r>
    </w:p>
    <w:p>
      <w:pPr>
        <w:pStyle w:val="ListBullet"/>
        <w:spacing w:after="40"/>
        <w:ind w:left="432"/>
      </w:pPr>
      <w:r>
        <w:rPr>
          <w:b/>
        </w:rPr>
        <w:t xml:space="preserve">Cloud Storage. </w:t>
      </w:r>
      <w:r>
        <w:t>Versioned bucket for source Excel; runtime service account needs roles/storage.objectViewer (read-only).</w:t>
      </w:r>
    </w:p>
    <w:p>
      <w:pPr>
        <w:pStyle w:val="ListBullet"/>
        <w:spacing w:after="40"/>
        <w:ind w:left="432"/>
      </w:pPr>
      <w:r>
        <w:rPr>
          <w:b/>
        </w:rPr>
        <w:t xml:space="preserve">Updating base data. </w:t>
      </w:r>
      <w:r>
        <w:t>Upload the new Excel to the bucket; instances auto-reload within DATA_REFRESH_SECONDS, or trigger /api/admin/reload-data. No redeploy.</w:t>
      </w:r>
    </w:p>
    <w:p>
      <w:pPr>
        <w:pStyle w:val="ListBullet"/>
        <w:spacing w:after="40"/>
        <w:ind w:left="432"/>
      </w:pPr>
      <w:r>
        <w:rPr>
          <w:b/>
        </w:rPr>
        <w:t xml:space="preserve">Authentication. </w:t>
      </w:r>
      <w:r>
        <w:t>Access is gated by IAP; the server verifies the signed JWT. Avoid relying on --allow-unauthenticated without IAP in front.</w:t>
      </w:r>
    </w:p>
    <w:p>
      <w:pPr>
        <w:pStyle w:val="ListBullet"/>
        <w:spacing w:after="40"/>
        <w:ind w:left="432"/>
      </w:pPr>
      <w:r>
        <w:rPr>
          <w:b/>
        </w:rPr>
        <w:t xml:space="preserve">Least privilege. </w:t>
      </w:r>
      <w:r>
        <w:t>The runtime SA holds only datastore.user and storage.objectViewer.</w:t>
      </w:r>
    </w:p>
    <w:p>
      <w:pPr>
        <w:pStyle w:val="ListBullet"/>
        <w:spacing w:after="40"/>
        <w:ind w:left="432"/>
      </w:pPr>
      <w:r>
        <w:rPr>
          <w:b/>
        </w:rPr>
        <w:t xml:space="preserve">Protected admins. </w:t>
      </w:r>
      <w:r>
        <w:t>Technical Support accounts cannot be removed from the allowlist.</w:t>
      </w:r>
    </w:p>
    <w:p>
      <w:pPr>
        <w:pStyle w:val="ListBullet"/>
        <w:spacing w:after="40"/>
        <w:ind w:left="432"/>
      </w:pPr>
      <w:r>
        <w:rPr>
          <w:b/>
        </w:rPr>
        <w:t xml:space="preserve">Extension. </w:t>
      </w:r>
      <w:r>
        <w:t>To add fields, update frontend, backend and the Firestore document shape consistently.</w:t>
      </w:r>
    </w:p>
    <w:p>
      <w:pPr>
        <w:pStyle w:val="ListBullet"/>
        <w:spacing w:after="40"/>
        <w:ind w:left="432"/>
      </w:pPr>
      <w:r>
        <w:rPr>
          <w:b/>
        </w:rPr>
        <w:t xml:space="preserve">Auditing. </w:t>
      </w:r>
      <w:r>
        <w:t>The submission log is filterable and CSV-exportable from admin.html.</w:t>
      </w:r>
    </w:p>
    <w:p>
      <w:pPr>
        <w:pStyle w:val="Heading1"/>
      </w:pPr>
      <w:r>
        <w:t>7. Simplified flow</w:t>
      </w:r>
    </w:p>
    <w:p>
      <w:pPr>
        <w:shd w:val="clear" w:color="auto" w:fill="F2F5F9"/>
        <w:spacing w:after="160"/>
        <w:ind w:left="144"/>
      </w:pPr>
      <w:r>
        <w:rPr>
          <w:rFonts w:ascii="Consolas" w:hAnsi="Consolas"/>
          <w:color w:val="222A35"/>
          <w:sz w:val="18"/>
        </w:rPr>
        <w:t>End user --(web UI, public/)--&gt; IAP --(verified JWT)--&gt; Express API (Cloud Run)</w:t>
        <w:br/>
        <w:t>Express  --reads source Excel--&gt;  Cloud Storage (versioned bucket)  [startup + auto-refresh]</w:t>
        <w:br/>
        <w:t>Express  --reads/writes--------&gt;  Firestore (submissions, adminUsers)</w:t>
        <w:br/>
        <w:t>Express  --serves-------------&gt;  Frontend (public/)</w:t>
        <w:br/>
        <w:t>Admin    --(admin UI)---------&gt; Express API</w:t>
      </w:r>
    </w:p>
    <w:p>
      <w:pPr>
        <w:pStyle w:val="Heading1"/>
      </w:pPr>
      <w:r>
        <w:t>8. Troubleshooting</w:t>
      </w:r>
    </w:p>
    <w:p>
      <w:pPr>
        <w:pStyle w:val="ListBullet"/>
        <w:spacing w:after="40"/>
        <w:ind w:left="432"/>
      </w:pPr>
      <w:r>
        <w:rPr>
          <w:b/>
        </w:rPr>
        <w:t xml:space="preserve">Out-of-memory loading Excel. </w:t>
      </w:r>
      <w:r>
        <w:t>Use NODE_OPTIONS=--max-old-space-size=3500 and Cloud Run memory 4Gi.</w:t>
      </w:r>
    </w:p>
    <w:p>
      <w:pPr>
        <w:pStyle w:val="ListBullet"/>
        <w:spacing w:after="40"/>
        <w:ind w:left="432"/>
      </w:pPr>
      <w:r>
        <w:rPr>
          <w:b/>
        </w:rPr>
        <w:t xml:space="preserve">Firestore 403. </w:t>
      </w:r>
      <w:r>
        <w:t>Check the service account has roles/datastore.user.</w:t>
      </w:r>
    </w:p>
    <w:p>
      <w:pPr>
        <w:pStyle w:val="ListBullet"/>
        <w:spacing w:after="40"/>
        <w:ind w:left="432"/>
      </w:pPr>
      <w:r>
        <w:rPr>
          <w:b/>
        </w:rPr>
        <w:t xml:space="preserve">Cloud Storage 403 / file not found. </w:t>
      </w:r>
      <w:r>
        <w:t>Check roles/storage.objectViewer, DATA_BUCKET/DATA_PREFIX and file names.</w:t>
      </w:r>
    </w:p>
    <w:p>
      <w:pPr>
        <w:pStyle w:val="ListBullet"/>
        <w:spacing w:after="40"/>
        <w:ind w:left="432"/>
      </w:pPr>
      <w:r>
        <w:rPr>
          <w:b/>
        </w:rPr>
        <w:t xml:space="preserve">Excel changes not visible. </w:t>
      </w:r>
      <w:r>
        <w:t>With GCS they apply automatically within DATA_REFRESH_SECONDS; force with /api/admin/reload-data. (Local/in-image mode requires a redeploy.)</w:t>
      </w:r>
    </w:p>
    <w:p>
      <w:pPr>
        <w:pStyle w:val="ListBullet"/>
        <w:spacing w:after="40"/>
        <w:ind w:left="432"/>
      </w:pPr>
      <w:r>
        <w:rPr>
          <w:b/>
        </w:rPr>
        <w:t xml:space="preserve">Slow first request. </w:t>
      </w:r>
      <w:r>
        <w:t>Cold start after idle; consider --min-instances 1 (has cost).</w:t>
      </w:r>
    </w:p>
    <w:p>
      <w:pPr>
        <w:pStyle w:val="ListBullet"/>
        <w:spacing w:after="40"/>
        <w:ind w:left="432"/>
      </w:pPr>
      <w:r>
        <w:rPr>
          <w:b/>
        </w:rPr>
        <w:t xml:space="preserve">Local debugging. </w:t>
      </w:r>
      <w:r>
        <w:t>Run node server.js with LOG_STORE=file and DATA_STORE=local; set DEV_AUTH_EMAIL to simulate a user.</w:t>
      </w:r>
    </w:p>
    <w:p>
      <w:pPr>
        <w:pStyle w:val="Heading1"/>
      </w:pPr>
      <w:r>
        <w:t>9. Useful resources</w:t>
      </w:r>
    </w:p>
    <w:p>
      <w:pPr>
        <w:pStyle w:val="ListBullet"/>
        <w:spacing w:after="40"/>
        <w:ind w:left="432"/>
      </w:pPr>
      <w:r>
        <w:t>Google Cloud Console — https://console.cloud.google.com</w:t>
      </w:r>
    </w:p>
    <w:p>
      <w:pPr>
        <w:pStyle w:val="ListBullet"/>
        <w:spacing w:after="40"/>
        <w:ind w:left="432"/>
      </w:pPr>
      <w:r>
        <w:t>Cloud Run — https://console.cloud.google.com/run</w:t>
      </w:r>
    </w:p>
    <w:p>
      <w:pPr>
        <w:pStyle w:val="ListBullet"/>
        <w:spacing w:after="40"/>
        <w:ind w:left="432"/>
      </w:pPr>
      <w:r>
        <w:t>Firestore — https://console.cloud.google.com/firestore</w:t>
      </w:r>
    </w:p>
    <w:p>
      <w:pPr>
        <w:pStyle w:val="ListBullet"/>
        <w:spacing w:after="40"/>
        <w:ind w:left="432"/>
      </w:pPr>
      <w:r>
        <w:t>Cloud Storage — https://console.cloud.google.com/storage</w:t>
      </w:r>
    </w:p>
    <w:p>
      <w:pPr>
        <w:pStyle w:val="ListBullet"/>
        <w:spacing w:after="40"/>
        <w:ind w:left="432"/>
      </w:pPr>
      <w:r>
        <w:t>Node.js docs — https://nodejs.org/   ·   Express docs — https://expressjs.com/</w:t>
      </w:r>
    </w:p>
    <w:p>
      <w:pPr>
        <w:pStyle w:val="Heading1"/>
      </w:pPr>
      <w:r>
        <w:t>10. Use cases and business scenarios</w:t>
      </w:r>
    </w:p>
    <w:p>
      <w:pPr>
        <w:pStyle w:val="Heading2"/>
      </w:pPr>
      <w:r>
        <w:t>Case 1 — Role review by an approver</w:t>
      </w:r>
    </w:p>
    <w:p>
      <w:pPr>
        <w:pStyle w:val="ListBullet"/>
        <w:spacing w:after="40"/>
        <w:ind w:left="432"/>
      </w:pPr>
      <w:r>
        <w:t>The user opens the app; IAP authenticates and the app loads their assigned roles.</w:t>
      </w:r>
    </w:p>
    <w:p>
      <w:pPr>
        <w:pStyle w:val="ListBullet"/>
        <w:spacing w:after="40"/>
        <w:ind w:left="432"/>
      </w:pPr>
      <w:r>
        <w:t>For each role they open the permissions modal and must tick the acknowledgement checkbox.</w:t>
      </w:r>
    </w:p>
    <w:p>
      <w:pPr>
        <w:pStyle w:val="ListBullet"/>
        <w:spacing w:after="40"/>
        <w:ind w:left="432"/>
      </w:pPr>
      <w:r>
        <w:t>They choose an action (keep/modify) or reject with a mandatory reason, add comments and RITM.</w:t>
      </w:r>
    </w:p>
    <w:p>
      <w:pPr>
        <w:pStyle w:val="ListBullet"/>
        <w:spacing w:after="40"/>
        <w:ind w:left="432"/>
      </w:pPr>
      <w:r>
        <w:t>On finish, the outcome PDF is generated and the submission is stored in Firestore for audit.</w:t>
      </w:r>
    </w:p>
    <w:p>
      <w:pPr>
        <w:pStyle w:val="Heading2"/>
      </w:pPr>
      <w:r>
        <w:t>Case 2 — Audit and log export</w:t>
      </w:r>
    </w:p>
    <w:p>
      <w:pPr>
        <w:pStyle w:val="ListBullet"/>
        <w:spacing w:after="40"/>
        <w:ind w:left="432"/>
      </w:pPr>
      <w:r>
        <w:t>An admin opens admin.html and filters submissions by approver, action or role.</w:t>
      </w:r>
    </w:p>
    <w:p>
      <w:pPr>
        <w:pStyle w:val="ListBullet"/>
        <w:spacing w:after="40"/>
        <w:ind w:left="432"/>
      </w:pPr>
      <w:r>
        <w:t>They edit RITM number/status and export the (filtered) log to CSV.</w:t>
      </w:r>
    </w:p>
    <w:p>
      <w:pPr>
        <w:pStyle w:val="Heading2"/>
      </w:pPr>
      <w:r>
        <w:t>Case 3 — Updating base data</w:t>
      </w:r>
    </w:p>
    <w:p>
      <w:pPr>
        <w:pStyle w:val="ListBullet"/>
        <w:spacing w:after="40"/>
        <w:ind w:left="432"/>
      </w:pPr>
      <w:r>
        <w:t>An operator uploads the new Excel to the Cloud Storage bucket.</w:t>
      </w:r>
    </w:p>
    <w:p>
      <w:pPr>
        <w:pStyle w:val="ListBullet"/>
        <w:spacing w:after="40"/>
        <w:ind w:left="432"/>
      </w:pPr>
      <w:r>
        <w:t>Running instances auto-reload within DATA_REFRESH_SECONDS (or via /api/admin/reload-data) — no redeploy.</w:t>
      </w:r>
    </w:p>
    <w:p>
      <w:pPr>
        <w:spacing w:after="120" w:before="240"/>
      </w:pPr>
      <w:r>
        <w:rPr>
          <w:b w:val="0"/>
          <w:i/>
          <w:color w:val="5A6473"/>
          <w:sz w:val="21"/>
        </w:rPr>
        <w:t>This guide should accompany any migration or handover of the 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Segoe UI" w:hAnsi="Segoe UI"/>
      <w:color w:val="222A3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Segoe UI Semibold" w:hAnsi="Segoe UI Semibold"/>
      <w:b/>
      <w:bCs/>
      <w:color w:val="1430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Segoe UI Semibold" w:hAnsi="Segoe UI Semibold"/>
      <w:b/>
      <w:bCs/>
      <w:color w:val="2563A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