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120" w:before="480" w:lineRule="auto"/>
        <w:rPr>
          <w:rFonts w:ascii="Roboto" w:cs="Roboto" w:eastAsia="Roboto" w:hAnsi="Roboto"/>
          <w:b w:val="1"/>
          <w:color w:val="000000"/>
          <w:sz w:val="46"/>
          <w:szCs w:val="46"/>
        </w:rPr>
      </w:pPr>
      <w:bookmarkStart w:colFirst="0" w:colLast="0" w:name="_heading=h.1b2tu6ejmo0x" w:id="0"/>
      <w:bookmarkEnd w:id="0"/>
      <w:r w:rsidDel="00000000" w:rsidR="00000000" w:rsidRPr="00000000">
        <w:rPr>
          <w:rFonts w:ascii="Roboto" w:cs="Roboto" w:eastAsia="Roboto" w:hAnsi="Roboto"/>
          <w:b w:val="1"/>
          <w:color w:val="000000"/>
          <w:sz w:val="46"/>
          <w:szCs w:val="46"/>
          <w:rtl w:val="0"/>
        </w:rPr>
        <w:t xml:space="preserve">Análisis Comparativo de Diccionarios de Datos - Base de Datos I</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análisis presenta una revisión exhaustiva de los diccionarios de datos desarrollados por los diferentes equipos de la asignatura Base de Datos I, evaluando sus fortalezas, debilidades y contribuciones al diseño de una solución integral para la gestión de proyectos académicos.</w:t>
      </w:r>
    </w:p>
    <w:p w:rsidR="00000000" w:rsidDel="00000000" w:rsidP="00000000" w:rsidRDefault="00000000" w:rsidRPr="00000000" w14:paraId="0000000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Rule="auto"/>
        <w:rPr>
          <w:rFonts w:ascii="Aptos" w:cs="Aptos" w:eastAsia="Aptos" w:hAnsi="Aptos"/>
          <w:b w:val="1"/>
          <w:color w:val="000000"/>
          <w:sz w:val="34"/>
          <w:szCs w:val="34"/>
        </w:rPr>
      </w:pPr>
      <w:bookmarkStart w:colFirst="0" w:colLast="0" w:name="_heading=h.6qjy3zr36esa" w:id="1"/>
      <w:bookmarkEnd w:id="1"/>
      <w:r w:rsidDel="00000000" w:rsidR="00000000" w:rsidRPr="00000000">
        <w:rPr>
          <w:rFonts w:ascii="Aptos" w:cs="Aptos" w:eastAsia="Aptos" w:hAnsi="Aptos"/>
          <w:b w:val="1"/>
          <w:color w:val="000000"/>
          <w:sz w:val="34"/>
          <w:szCs w:val="34"/>
          <w:rtl w:val="0"/>
        </w:rPr>
        <w:t xml:space="preserve">Revisión Individual de las Propuestas</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Rule="auto"/>
        <w:rPr>
          <w:rFonts w:ascii="Aptos" w:cs="Aptos" w:eastAsia="Aptos" w:hAnsi="Aptos"/>
          <w:b w:val="1"/>
          <w:color w:val="000000"/>
          <w:sz w:val="34"/>
          <w:szCs w:val="34"/>
        </w:rPr>
      </w:pPr>
      <w:bookmarkStart w:colFirst="0" w:colLast="0" w:name="_heading=h.eq9zmvulspf8" w:id="2"/>
      <w:bookmarkEnd w:id="2"/>
      <w:r w:rsidDel="00000000" w:rsidR="00000000" w:rsidRPr="00000000">
        <w:rPr>
          <w:rFonts w:ascii="Aptos" w:cs="Aptos" w:eastAsia="Aptos" w:hAnsi="Aptos"/>
          <w:b w:val="1"/>
          <w:color w:val="000000"/>
          <w:sz w:val="34"/>
          <w:szCs w:val="34"/>
          <w:rtl w:val="0"/>
        </w:rPr>
        <w:t xml:space="preserve">Equipo A - Enfoque Integral y Robusto</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diccionario del Equipo A destaca por su completitud y nivel de detalle técnico. Su propuesta incluye 22 tablas principales con definiciones claras de cada campo, tipos de datos específicos (enteros de 4 bytes, texto de 10 caracteres) y una documentación exhaustiva de las relaciones entre entidades.</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Elementos acertados: La inclusión de conceptos específicos del ámbito académico como ERA (Elementos de Resultado de Aprendizaje), IRA (Indicadores de Resultado de Aprendizaje) y REP (Resultados Esperados de Proyecto) demuestra una comprensión profunda del contexto educativo. La estructura de roles y permisos está bien definida, permitiendo una gestión granular de acceso</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Aspectos mejorables: La nomenclatura presenta inconsistencias (uso de COD_ vs ID_) y algunos campos tienen descripciones redundantes. El tamaño fijo de 10 bytes para campos de texto parece restrictivo para nombres y descripciones extensas.</w:t>
      </w:r>
    </w:p>
    <w:p w:rsidR="00000000" w:rsidDel="00000000" w:rsidP="00000000" w:rsidRDefault="00000000" w:rsidRPr="00000000" w14:paraId="0000000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Rule="auto"/>
        <w:rPr>
          <w:rFonts w:ascii="Aptos" w:cs="Aptos" w:eastAsia="Aptos" w:hAnsi="Aptos"/>
          <w:b w:val="1"/>
          <w:color w:val="000000"/>
          <w:sz w:val="34"/>
          <w:szCs w:val="34"/>
        </w:rPr>
      </w:pPr>
      <w:bookmarkStart w:colFirst="0" w:colLast="0" w:name="_heading=h.ycunwfkmssx3" w:id="3"/>
      <w:bookmarkEnd w:id="3"/>
      <w:r w:rsidDel="00000000" w:rsidR="00000000" w:rsidRPr="00000000">
        <w:rPr>
          <w:rFonts w:ascii="Aptos" w:cs="Aptos" w:eastAsia="Aptos" w:hAnsi="Aptos"/>
          <w:b w:val="1"/>
          <w:color w:val="000000"/>
          <w:sz w:val="34"/>
          <w:szCs w:val="34"/>
          <w:rtl w:val="0"/>
        </w:rPr>
        <w:t xml:space="preserve">Equipo B - Simplicidad Funcional</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propuesta del Equipo B adopta un enfoque minimalista pero funcional. Su diccionario incluye las entidades fundamentales (Usuario, Proyecto, Rol, Permiso) con una estructura clara y comprensible.</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Elementos acertados: La simplificación de la estructura facilita la implementación y mantenimiento del sistema. Los campos están bien identificados con descripciones concisas.</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Limitaciones: Carece de la profundidad necesaria para un sistema académico completo, omitiendo aspectos cruciales como la gestión de evaluaciones y la relación con programas académicos.</w:t>
      </w:r>
    </w:p>
    <w:p w:rsidR="00000000" w:rsidDel="00000000" w:rsidP="00000000" w:rsidRDefault="00000000" w:rsidRPr="00000000" w14:paraId="0000000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Rule="auto"/>
        <w:rPr>
          <w:rFonts w:ascii="Aptos" w:cs="Aptos" w:eastAsia="Aptos" w:hAnsi="Aptos"/>
          <w:b w:val="1"/>
          <w:color w:val="000000"/>
          <w:sz w:val="34"/>
          <w:szCs w:val="34"/>
        </w:rPr>
      </w:pPr>
      <w:bookmarkStart w:colFirst="0" w:colLast="0" w:name="_heading=h.mhrj7j3946h3" w:id="4"/>
      <w:bookmarkEnd w:id="4"/>
      <w:r w:rsidDel="00000000" w:rsidR="00000000" w:rsidRPr="00000000">
        <w:rPr>
          <w:rFonts w:ascii="Aptos" w:cs="Aptos" w:eastAsia="Aptos" w:hAnsi="Aptos"/>
          <w:b w:val="1"/>
          <w:color w:val="000000"/>
          <w:sz w:val="34"/>
          <w:szCs w:val="34"/>
          <w:rtl w:val="0"/>
        </w:rPr>
        <w:t xml:space="preserve">Equipo C - Orientación a Procesos Académicos</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Equipo C presenta una visión centrada en los procesos educativos, incluyendo elementos como revisión bibliográfica, insumos del proyecto y comité evaluador.</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Fortalezas: La incorporación de aspectos específicos como el flujo de trabajo del proyecto, las entregas y la evaluación por comités refleja una comprensión realista del entorno académico. El uso de tipos de datos apropiados (DECIMAL para calificaciones, BOOLEAN para estados) muestra conocimiento técnico.</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Oportunidades de mejora: La estructura podría beneficiarse de una mayor normalización y la definición de relaciones más explícitas entre entidades.</w:t>
      </w:r>
    </w:p>
    <w:p w:rsidR="00000000" w:rsidDel="00000000" w:rsidP="00000000" w:rsidRDefault="00000000" w:rsidRPr="00000000" w14:paraId="0000001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Rule="auto"/>
        <w:rPr>
          <w:rFonts w:ascii="Aptos" w:cs="Aptos" w:eastAsia="Aptos" w:hAnsi="Aptos"/>
          <w:b w:val="1"/>
          <w:color w:val="000000"/>
          <w:sz w:val="34"/>
          <w:szCs w:val="34"/>
        </w:rPr>
      </w:pPr>
      <w:bookmarkStart w:colFirst="0" w:colLast="0" w:name="_heading=h.rrsqbnkh05zf" w:id="5"/>
      <w:bookmarkEnd w:id="5"/>
      <w:r w:rsidDel="00000000" w:rsidR="00000000" w:rsidRPr="00000000">
        <w:rPr>
          <w:rFonts w:ascii="Aptos" w:cs="Aptos" w:eastAsia="Aptos" w:hAnsi="Aptos"/>
          <w:b w:val="1"/>
          <w:color w:val="000000"/>
          <w:sz w:val="34"/>
          <w:szCs w:val="34"/>
          <w:rtl w:val="0"/>
        </w:rPr>
        <w:t xml:space="preserve">Equipo D - Exhaustividad Técnica</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propuesta del Equipo D se caracteriza por su extrema exhaustividad y rigor técnico. Incluye más de 20 tablas con especificaciones detalladas de cada atributo, incluyendo tamaños de bytes, restricciones de nulidad y relaciones.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Aspectos destacados: La completitud del modelo de datos es impresionante, cubriendo desde aspectos básicos hasta elementos avanzados como líneas de investigación e indicadores de resultados de aprendizaje. La consistencia en la documentación y la atención al detalle son exemplares.</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Consideraciones: La complejidad del modelo podría dificultar su implementación y mantenimiento en un entorno académico real.</w:t>
      </w:r>
    </w:p>
    <w:p w:rsidR="00000000" w:rsidDel="00000000" w:rsidP="00000000" w:rsidRDefault="00000000" w:rsidRPr="00000000" w14:paraId="0000001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Rule="auto"/>
        <w:rPr>
          <w:rFonts w:ascii="Aptos" w:cs="Aptos" w:eastAsia="Aptos" w:hAnsi="Aptos"/>
          <w:b w:val="1"/>
          <w:color w:val="000000"/>
          <w:sz w:val="34"/>
          <w:szCs w:val="34"/>
        </w:rPr>
      </w:pPr>
      <w:bookmarkStart w:colFirst="0" w:colLast="0" w:name="_heading=h.futly1su1la" w:id="6"/>
      <w:bookmarkEnd w:id="6"/>
      <w:r w:rsidDel="00000000" w:rsidR="00000000" w:rsidRPr="00000000">
        <w:rPr>
          <w:rFonts w:ascii="Aptos" w:cs="Aptos" w:eastAsia="Aptos" w:hAnsi="Aptos"/>
          <w:b w:val="1"/>
          <w:color w:val="000000"/>
          <w:sz w:val="34"/>
          <w:szCs w:val="34"/>
          <w:rtl w:val="0"/>
        </w:rPr>
        <w:t xml:space="preserve">Equipo E - Enfoque Metodológico</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Equipo E incorpora elementos metodológicos innovadores, incluyendo la gestión de metodologías de aprendizaje (ABP, ABR) y grupos de investigación.</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Innovaciones positivas: La inclusión de metodologías de enseñanza y su relación con los proyectos añade valor pedagógico al sistema. La estructura de permisos detallada facilita la gestión de accesos.</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Áreas de mejora: Algunos aspectos de la estructura podrían simplificarse sin perder funcionalidad.</w:t>
      </w:r>
    </w:p>
    <w:p w:rsidR="00000000" w:rsidDel="00000000" w:rsidP="00000000" w:rsidRDefault="00000000" w:rsidRPr="00000000" w14:paraId="0000001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Rule="auto"/>
        <w:rPr>
          <w:rFonts w:ascii="Aptos" w:cs="Aptos" w:eastAsia="Aptos" w:hAnsi="Aptos"/>
          <w:b w:val="1"/>
          <w:color w:val="000000"/>
          <w:sz w:val="34"/>
          <w:szCs w:val="34"/>
        </w:rPr>
      </w:pPr>
      <w:bookmarkStart w:colFirst="0" w:colLast="0" w:name="_heading=h.63fimy7iuux8" w:id="7"/>
      <w:bookmarkEnd w:id="7"/>
      <w:r w:rsidDel="00000000" w:rsidR="00000000" w:rsidRPr="00000000">
        <w:rPr>
          <w:rFonts w:ascii="Aptos" w:cs="Aptos" w:eastAsia="Aptos" w:hAnsi="Aptos"/>
          <w:b w:val="1"/>
          <w:color w:val="000000"/>
          <w:sz w:val="34"/>
          <w:szCs w:val="34"/>
          <w:rtl w:val="0"/>
        </w:rPr>
        <w:t xml:space="preserve">Equipos F y X - Propuestas Básicas</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Equipos F y X presentan estructuras fundamentales pero limitadas. Aunque cubren los aspectos básicos necesarios, carecen de la profundidad requerida para un sistema académico completo.</w:t>
      </w:r>
    </w:p>
    <w:p w:rsidR="00000000" w:rsidDel="00000000" w:rsidP="00000000" w:rsidRDefault="00000000" w:rsidRPr="00000000" w14:paraId="0000001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Rule="auto"/>
        <w:rPr>
          <w:rFonts w:ascii="Aptos" w:cs="Aptos" w:eastAsia="Aptos" w:hAnsi="Aptos"/>
          <w:b w:val="1"/>
          <w:color w:val="000000"/>
          <w:sz w:val="34"/>
          <w:szCs w:val="34"/>
        </w:rPr>
      </w:pPr>
      <w:bookmarkStart w:colFirst="0" w:colLast="0" w:name="_heading=h.6fm7f1ocm5jo" w:id="8"/>
      <w:bookmarkEnd w:id="8"/>
      <w:r w:rsidDel="00000000" w:rsidR="00000000" w:rsidRPr="00000000">
        <w:rPr>
          <w:rFonts w:ascii="Aptos" w:cs="Aptos" w:eastAsia="Aptos" w:hAnsi="Aptos"/>
          <w:b w:val="1"/>
          <w:color w:val="000000"/>
          <w:sz w:val="34"/>
          <w:szCs w:val="34"/>
          <w:rtl w:val="0"/>
        </w:rPr>
        <w:t xml:space="preserve">Análisis de Mejores Prácticas</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revisión de la literatura sobre diccionarios de datos revela principios fundamentales que deben considerarse. Un diccionario efectivo debe "proporcionar una documentación clara y completa de los elementos de la base de datos y sus relaciones", estableciendo "convenciones de nomenclatura estandarizadas, tipos de datos y definiciones".</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errores comunes identificados incluyen "datos incompletos o inexactos", "falta de normalización" y "uso incorrecto de herramientas estadísticas". Estos aspectos deben evitarse mediante "procesos robustos de validación y limpieza de datos".</w:t>
      </w:r>
    </w:p>
    <w:p w:rsidR="00000000" w:rsidDel="00000000" w:rsidP="00000000" w:rsidRDefault="00000000" w:rsidRPr="00000000" w14:paraId="0000001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Rule="auto"/>
        <w:rPr>
          <w:rFonts w:ascii="Aptos" w:cs="Aptos" w:eastAsia="Aptos" w:hAnsi="Aptos"/>
          <w:b w:val="1"/>
          <w:color w:val="000000"/>
          <w:sz w:val="34"/>
          <w:szCs w:val="34"/>
        </w:rPr>
      </w:pPr>
      <w:bookmarkStart w:colFirst="0" w:colLast="0" w:name="_heading=h.vpyp97w104ua" w:id="9"/>
      <w:bookmarkEnd w:id="9"/>
      <w:r w:rsidDel="00000000" w:rsidR="00000000" w:rsidRPr="00000000">
        <w:rPr>
          <w:rFonts w:ascii="Aptos" w:cs="Aptos" w:eastAsia="Aptos" w:hAnsi="Aptos"/>
          <w:b w:val="1"/>
          <w:color w:val="000000"/>
          <w:sz w:val="34"/>
          <w:szCs w:val="34"/>
          <w:rtl w:val="0"/>
        </w:rPr>
        <w:t xml:space="preserve">Elementos Acertados Identificados</w:t>
      </w:r>
    </w:p>
    <w:p w:rsidR="00000000" w:rsidDel="00000000" w:rsidP="00000000" w:rsidRDefault="00000000" w:rsidRPr="00000000" w14:paraId="0000001E">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Gestión integral de usuarios: Todos los equipos reconocen la importancia de una estructura sólida de usuarios, roles y permisos.</w:t>
      </w:r>
    </w:p>
    <w:p w:rsidR="00000000" w:rsidDel="00000000" w:rsidP="00000000" w:rsidRDefault="00000000" w:rsidRPr="00000000" w14:paraId="0000001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Enfoque académico específico: La incorporación de ERA, IRA y metodologías de enseñanza demuestra comprensión del contexto educativo.</w:t>
      </w:r>
    </w:p>
    <w:p w:rsidR="00000000" w:rsidDel="00000000" w:rsidP="00000000" w:rsidRDefault="00000000" w:rsidRPr="00000000" w14:paraId="0000002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Documentación detallada: Los equipos más avanzados proporcionan especificaciones técnicas completas, incluyendo tipos de datos y restricciones.</w:t>
      </w:r>
    </w:p>
    <w:p w:rsidR="00000000" w:rsidDel="00000000" w:rsidP="00000000" w:rsidRDefault="00000000" w:rsidRPr="00000000" w14:paraId="0000002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Relaciones bien definidas: Las propuestas más maduras establecen claramente las relaciones entre entidades.</w:t>
      </w:r>
    </w:p>
    <w:p w:rsidR="00000000" w:rsidDel="00000000" w:rsidP="00000000" w:rsidRDefault="00000000" w:rsidRPr="00000000" w14:paraId="0000002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Rule="auto"/>
        <w:rPr>
          <w:rFonts w:ascii="Aptos" w:cs="Aptos" w:eastAsia="Aptos" w:hAnsi="Aptos"/>
          <w:b w:val="1"/>
          <w:color w:val="000000"/>
          <w:sz w:val="34"/>
          <w:szCs w:val="34"/>
        </w:rPr>
      </w:pPr>
      <w:bookmarkStart w:colFirst="0" w:colLast="0" w:name="_heading=h.wppwwxe1k5m7" w:id="10"/>
      <w:bookmarkEnd w:id="10"/>
      <w:r w:rsidDel="00000000" w:rsidR="00000000" w:rsidRPr="00000000">
        <w:rPr>
          <w:rFonts w:ascii="Aptos" w:cs="Aptos" w:eastAsia="Aptos" w:hAnsi="Aptos"/>
          <w:b w:val="1"/>
          <w:color w:val="000000"/>
          <w:sz w:val="34"/>
          <w:szCs w:val="34"/>
          <w:rtl w:val="0"/>
        </w:rPr>
        <w:t xml:space="preserve">Elementos Problemáticos Detectados</w:t>
      </w:r>
    </w:p>
    <w:p w:rsidR="00000000" w:rsidDel="00000000" w:rsidP="00000000" w:rsidRDefault="00000000" w:rsidRPr="00000000" w14:paraId="0000002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Inconsistencia en nomenclatura: Variaciones entre COD_, ID_ y otros prefijos reducen la claridad del modelo.</w:t>
      </w:r>
    </w:p>
    <w:p w:rsidR="00000000" w:rsidDel="00000000" w:rsidP="00000000" w:rsidRDefault="00000000" w:rsidRPr="00000000" w14:paraId="0000002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Complejidad excesiva: Algunos modelos incluyen tantas entidades que podrían dificultar la implementación práctica.</w:t>
      </w:r>
    </w:p>
    <w:p w:rsidR="00000000" w:rsidDel="00000000" w:rsidP="00000000" w:rsidRDefault="00000000" w:rsidRPr="00000000" w14:paraId="00000025">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Falta de estandarización: Las diferencias en la documentación y presentación complican la comparación y evaluación.</w:t>
      </w:r>
    </w:p>
    <w:p w:rsidR="00000000" w:rsidDel="00000000" w:rsidP="00000000" w:rsidRDefault="00000000" w:rsidRPr="00000000" w14:paraId="00000026">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Omisión de aspectos críticos: Algunos equipos no consideran elementos esenciales como la auditoría de cambios o la gestión de versiones.</w:t>
      </w:r>
    </w:p>
    <w:p w:rsidR="00000000" w:rsidDel="00000000" w:rsidP="00000000" w:rsidRDefault="00000000" w:rsidRPr="00000000" w14:paraId="0000002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Rule="auto"/>
        <w:rPr>
          <w:rFonts w:ascii="Aptos" w:cs="Aptos" w:eastAsia="Aptos" w:hAnsi="Aptos"/>
          <w:b w:val="1"/>
          <w:color w:val="000000"/>
          <w:sz w:val="34"/>
          <w:szCs w:val="34"/>
        </w:rPr>
      </w:pPr>
      <w:bookmarkStart w:colFirst="0" w:colLast="0" w:name="_heading=h.pszruxuopmpl" w:id="11"/>
      <w:bookmarkEnd w:id="11"/>
      <w:r w:rsidDel="00000000" w:rsidR="00000000" w:rsidRPr="00000000">
        <w:rPr>
          <w:rFonts w:ascii="Aptos" w:cs="Aptos" w:eastAsia="Aptos" w:hAnsi="Aptos"/>
          <w:b w:val="1"/>
          <w:color w:val="000000"/>
          <w:sz w:val="34"/>
          <w:szCs w:val="34"/>
          <w:rtl w:val="0"/>
        </w:rPr>
        <w:t xml:space="preserve">Conclusión Final y Solución Propuesta</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pacing w:after="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Después de analizar exhaustivamente todas las propuestas y contrastarlas con las mejores prácticas documentadas en la literatura, propongo una solución híbrida que integra los elementos más valiosos de cada equipo mientras mantiene la simplicidad necesaria para su implementación práctica.</w:t>
      </w:r>
    </w:p>
    <w:p w:rsidR="00000000" w:rsidDel="00000000" w:rsidP="00000000" w:rsidRDefault="00000000" w:rsidRPr="00000000" w14:paraId="0000002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Rule="auto"/>
        <w:rPr>
          <w:rFonts w:ascii="Aptos" w:cs="Aptos" w:eastAsia="Aptos" w:hAnsi="Aptos"/>
          <w:b w:val="1"/>
          <w:color w:val="000000"/>
          <w:sz w:val="34"/>
          <w:szCs w:val="34"/>
        </w:rPr>
      </w:pPr>
      <w:bookmarkStart w:colFirst="0" w:colLast="0" w:name="_heading=h.3jthkwp60g13" w:id="12"/>
      <w:bookmarkEnd w:id="12"/>
      <w:r w:rsidDel="00000000" w:rsidR="00000000" w:rsidRPr="00000000">
        <w:rPr>
          <w:rFonts w:ascii="Aptos" w:cs="Aptos" w:eastAsia="Aptos" w:hAnsi="Aptos"/>
          <w:b w:val="1"/>
          <w:color w:val="000000"/>
          <w:sz w:val="34"/>
          <w:szCs w:val="34"/>
          <w:rtl w:val="0"/>
        </w:rPr>
        <w:t xml:space="preserve">Elementos a Incluir</w:t>
      </w:r>
    </w:p>
    <w:p w:rsidR="00000000" w:rsidDel="00000000" w:rsidP="00000000" w:rsidRDefault="00000000" w:rsidRPr="00000000" w14:paraId="0000002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Estructura de usuarios robusta (inspirada en Equipos A y D): Sistema de usuarios, roles y permisos granulares que permita gestión flexible de accesos.</w:t>
      </w:r>
    </w:p>
    <w:p w:rsidR="00000000" w:rsidDel="00000000" w:rsidP="00000000" w:rsidRDefault="00000000" w:rsidRPr="00000000" w14:paraId="0000002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Gestión académica completa (basada en Equipos A, C y E): Incorporación de programas académicos, asignaturas, ERA e IRA para reflejar adecuadamente el contexto educativo.</w:t>
      </w:r>
    </w:p>
    <w:p w:rsidR="00000000" w:rsidDel="00000000" w:rsidP="00000000" w:rsidRDefault="00000000" w:rsidRPr="00000000" w14:paraId="0000002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Seguimiento de proyectos integral (derivado de Equipos A y C): Gestión completa del ciclo de vida de proyectos, incluyendo entregables, evaluaciones y estados.</w:t>
      </w:r>
    </w:p>
    <w:p w:rsidR="00000000" w:rsidDel="00000000" w:rsidP="00000000" w:rsidRDefault="00000000" w:rsidRPr="00000000" w14:paraId="0000002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Nomenclatura estandarizada: Adopción consistente del prefijo "ID_" para identificadores únicos, siguiendo las recomendaciones de estandarización.</w:t>
      </w:r>
    </w:p>
    <w:p w:rsidR="00000000" w:rsidDel="00000000" w:rsidP="00000000" w:rsidRDefault="00000000" w:rsidRPr="00000000" w14:paraId="0000002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Rule="auto"/>
        <w:rPr>
          <w:rFonts w:ascii="Aptos" w:cs="Aptos" w:eastAsia="Aptos" w:hAnsi="Aptos"/>
          <w:b w:val="1"/>
          <w:color w:val="000000"/>
          <w:sz w:val="34"/>
          <w:szCs w:val="34"/>
        </w:rPr>
      </w:pPr>
      <w:bookmarkStart w:colFirst="0" w:colLast="0" w:name="_heading=h.o3addgw285p8" w:id="13"/>
      <w:bookmarkEnd w:id="13"/>
      <w:r w:rsidDel="00000000" w:rsidR="00000000" w:rsidRPr="00000000">
        <w:rPr>
          <w:rFonts w:ascii="Aptos" w:cs="Aptos" w:eastAsia="Aptos" w:hAnsi="Aptos"/>
          <w:b w:val="1"/>
          <w:color w:val="000000"/>
          <w:sz w:val="34"/>
          <w:szCs w:val="34"/>
          <w:rtl w:val="0"/>
        </w:rPr>
        <w:t xml:space="preserve">Elementos a Excluir</w:t>
      </w:r>
    </w:p>
    <w:p w:rsidR="00000000" w:rsidDel="00000000" w:rsidP="00000000" w:rsidRDefault="00000000" w:rsidRPr="00000000" w14:paraId="0000002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Complejidad excesiva: Eliminación de tablas muy específicas que podrían implementarse como campos opcionales en entidades principales.</w:t>
      </w:r>
    </w:p>
    <w:p w:rsidR="00000000" w:rsidDel="00000000" w:rsidP="00000000" w:rsidRDefault="00000000" w:rsidRPr="00000000" w14:paraId="0000003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Redundancias documentales: Simplificación de campos descriptivos repetitivos que no añaden valor funcional.</w:t>
      </w:r>
    </w:p>
    <w:p w:rsidR="00000000" w:rsidDel="00000000" w:rsidP="00000000" w:rsidRDefault="00000000" w:rsidRPr="00000000" w14:paraId="0000003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Especificaciones técnicas rígidas: Flexibilización de tamaños de campos para adaptarse a necesidades reales.</w:t>
      </w:r>
    </w:p>
    <w:p w:rsidR="00000000" w:rsidDel="00000000" w:rsidP="00000000" w:rsidRDefault="00000000" w:rsidRPr="00000000" w14:paraId="0000003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Rule="auto"/>
        <w:rPr>
          <w:rFonts w:ascii="Aptos" w:cs="Aptos" w:eastAsia="Aptos" w:hAnsi="Aptos"/>
          <w:b w:val="1"/>
          <w:color w:val="000000"/>
          <w:sz w:val="34"/>
          <w:szCs w:val="34"/>
        </w:rPr>
      </w:pPr>
      <w:bookmarkStart w:colFirst="0" w:colLast="0" w:name="_heading=h.v2mxttwbmvd7" w:id="14"/>
      <w:bookmarkEnd w:id="14"/>
      <w:r w:rsidDel="00000000" w:rsidR="00000000" w:rsidRPr="00000000">
        <w:rPr>
          <w:rFonts w:ascii="Aptos" w:cs="Aptos" w:eastAsia="Aptos" w:hAnsi="Aptos"/>
          <w:b w:val="1"/>
          <w:color w:val="000000"/>
          <w:sz w:val="34"/>
          <w:szCs w:val="34"/>
          <w:rtl w:val="0"/>
        </w:rPr>
        <w:t xml:space="preserve">Elementos Nuevos a Incorporar</w:t>
      </w:r>
    </w:p>
    <w:p w:rsidR="00000000" w:rsidDel="00000000" w:rsidP="00000000" w:rsidRDefault="00000000" w:rsidRPr="00000000" w14:paraId="0000003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Auditoría y trazabilidad: Campos de auditoría (fecha_creacion, fecha_modificacion, usuario_modificacion) en todas las tablas principales.</w:t>
      </w:r>
    </w:p>
    <w:p w:rsidR="00000000" w:rsidDel="00000000" w:rsidP="00000000" w:rsidRDefault="00000000" w:rsidRPr="00000000" w14:paraId="0000003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Gestión de estados: Implementación sistemática de campos de estado para permitir el seguimiento del ciclo de vida de entidades.</w:t>
      </w:r>
    </w:p>
    <w:p w:rsidR="00000000" w:rsidDel="00000000" w:rsidP="00000000" w:rsidRDefault="00000000" w:rsidRPr="00000000" w14:paraId="0000003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Versionado: Sistema de control de versiones para proyectos y entregables.</w:t>
      </w:r>
    </w:p>
    <w:p w:rsidR="00000000" w:rsidDel="00000000" w:rsidP="00000000" w:rsidRDefault="00000000" w:rsidRPr="00000000" w14:paraId="0000003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Metadatos de calidad: Indicadores de completitud y calidad de datos siguiendo las recomendaciones identificadas</w:t>
      </w:r>
    </w:p>
    <w:p w:rsidR="00000000" w:rsidDel="00000000" w:rsidP="00000000" w:rsidRDefault="00000000" w:rsidRPr="00000000" w14:paraId="00000037">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C5D9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6C5D9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6C5D97"/>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6C5D97"/>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6C5D97"/>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6C5D97"/>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C5D9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C5D9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C5D9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C5D9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6C5D9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6C5D9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6C5D9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C5D9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C5D9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C5D9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C5D9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C5D97"/>
    <w:rPr>
      <w:rFonts w:cstheme="majorBidi" w:eastAsiaTheme="majorEastAsia"/>
      <w:color w:val="272727" w:themeColor="text1" w:themeTint="0000D8"/>
    </w:rPr>
  </w:style>
  <w:style w:type="paragraph" w:styleId="Ttulo">
    <w:name w:val="Title"/>
    <w:basedOn w:val="Normal"/>
    <w:next w:val="Normal"/>
    <w:link w:val="TtuloCar"/>
    <w:uiPriority w:val="10"/>
    <w:qFormat w:val="1"/>
    <w:rsid w:val="006C5D97"/>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C5D9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C5D97"/>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C5D9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C5D9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C5D97"/>
    <w:rPr>
      <w:i w:val="1"/>
      <w:iCs w:val="1"/>
      <w:color w:val="404040" w:themeColor="text1" w:themeTint="0000BF"/>
    </w:rPr>
  </w:style>
  <w:style w:type="paragraph" w:styleId="Prrafodelista">
    <w:name w:val="List Paragraph"/>
    <w:basedOn w:val="Normal"/>
    <w:uiPriority w:val="34"/>
    <w:qFormat w:val="1"/>
    <w:rsid w:val="006C5D97"/>
    <w:pPr>
      <w:ind w:left="720"/>
      <w:contextualSpacing w:val="1"/>
    </w:pPr>
  </w:style>
  <w:style w:type="character" w:styleId="nfasisintenso">
    <w:name w:val="Intense Emphasis"/>
    <w:basedOn w:val="Fuentedeprrafopredeter"/>
    <w:uiPriority w:val="21"/>
    <w:qFormat w:val="1"/>
    <w:rsid w:val="006C5D97"/>
    <w:rPr>
      <w:i w:val="1"/>
      <w:iCs w:val="1"/>
      <w:color w:val="0f4761" w:themeColor="accent1" w:themeShade="0000BF"/>
    </w:rPr>
  </w:style>
  <w:style w:type="paragraph" w:styleId="Citadestacada">
    <w:name w:val="Intense Quote"/>
    <w:basedOn w:val="Normal"/>
    <w:next w:val="Normal"/>
    <w:link w:val="CitadestacadaCar"/>
    <w:uiPriority w:val="30"/>
    <w:qFormat w:val="1"/>
    <w:rsid w:val="006C5D9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C5D97"/>
    <w:rPr>
      <w:i w:val="1"/>
      <w:iCs w:val="1"/>
      <w:color w:val="0f4761" w:themeColor="accent1" w:themeShade="0000BF"/>
    </w:rPr>
  </w:style>
  <w:style w:type="character" w:styleId="Referenciaintensa">
    <w:name w:val="Intense Reference"/>
    <w:basedOn w:val="Fuentedeprrafopredeter"/>
    <w:uiPriority w:val="32"/>
    <w:qFormat w:val="1"/>
    <w:rsid w:val="006C5D97"/>
    <w:rPr>
      <w:b w:val="1"/>
      <w:bCs w:val="1"/>
      <w:smallCaps w:val="1"/>
      <w:color w:val="0f4761" w:themeColor="accent1" w:themeShade="0000BF"/>
      <w:spacing w:val="5"/>
    </w:rPr>
  </w:style>
  <w:style w:type="character" w:styleId="Hipervnculo">
    <w:name w:val="Hyperlink"/>
    <w:basedOn w:val="Fuentedeprrafopredeter"/>
    <w:uiPriority w:val="99"/>
    <w:unhideWhenUsed w:val="1"/>
    <w:rsid w:val="006C5D97"/>
    <w:rPr>
      <w:color w:val="467886" w:themeColor="hyperlink"/>
      <w:u w:val="single"/>
    </w:rPr>
  </w:style>
  <w:style w:type="character" w:styleId="Mencinsinresolver">
    <w:name w:val="Unresolved Mention"/>
    <w:basedOn w:val="Fuentedeprrafopredeter"/>
    <w:uiPriority w:val="99"/>
    <w:semiHidden w:val="1"/>
    <w:unhideWhenUsed w:val="1"/>
    <w:rsid w:val="006C5D97"/>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yfOFeNd0pMxMxvNBthGp3KZKQw==">CgMxLjAyDmguMWIydHU2ZWptbzB4Mg5oLjZxankzenIzNmVzYTIOaC5lcTl6bXZ1bHNwZjgyDmgueWN1bndma21zc3gzMg5oLm1ocmo3ajM5NDZoMzIOaC5ycnNxYm5raDA1emYyDWguZnV0bHkxc3UxbGEyDmguNjNmaW15N2l1dXg4Mg5oLjZmbTdmMW9jbTVqbzIOaC52cHlwOTd3MTA0dWEyDmgud3Bwd3d4ZTFrNW03Mg5oLnBzenJ1eHVvcG1wbDIOaC4zanRoa3dwNjBnMTMyDmgubzNhZGRndzI4NXA4Mg5oLnYybXh0dHdibXZkNzgAciExa0Qta1hxamFjV1ZHNFlBUmZwVE0za2U3LXdSNVlCd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2025-05-26T21:30:00Z</dcterms:created>
  <dc:creator>kevin Villada</dc:creator>
</cp:coreProperties>
</file>