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Taller 14 de Febrero 2025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Andrés Felipe Muñoz Aguilar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2210087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Grupo E1</w:t>
      </w:r>
    </w:p>
    <w:p>
      <w:pPr>
        <w:pStyle w:val="Normal"/>
        <w:bidi w:val="0"/>
        <w:jc w:val="end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GET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324100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1228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GET basado en ID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285" cy="119062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1325" cy="271399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POST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0685" cy="1397635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8995" cy="352488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PUT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0265" cy="3225165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09390"/>
            <wp:effectExtent l="0" t="0" r="0" b="0"/>
            <wp:wrapSquare wrapText="largest"/>
            <wp:docPr id="8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Operación DELETE en ThunderClient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115" cy="2230755"/>
            <wp:effectExtent l="0" t="0" r="0" b="0"/>
            <wp:wrapSquare wrapText="largest"/>
            <wp:docPr id="9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8000"/>
            <wp:effectExtent l="0" t="0" r="0" b="0"/>
            <wp:wrapSquare wrapText="largest"/>
            <wp:docPr id="10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Documentación con SWAGGER-UI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2790"/>
            <wp:effectExtent l="0" t="0" r="0" b="0"/>
            <wp:wrapSquare wrapText="largest"/>
            <wp:docPr id="11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Ejemplo de Petición GET con springdoc-openapi-starter-webmvc-ui</w:t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5315585"/>
            <wp:effectExtent l="0" t="0" r="0" b="0"/>
            <wp:wrapSquare wrapText="largest"/>
            <wp:docPr id="12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LibreOffice/24.2.5.2$Windows_X86_64 LibreOffice_project/bffef4ea93e59bebbeaf7f431bb02b1a39ee8a59</Application>
  <AppVersion>15.0000</AppVersion>
  <Pages>6</Pages>
  <Words>44</Words>
  <Characters>292</Characters>
  <CharactersWithSpaces>325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2025-03-14T15:24:37Z</dcterms:created>
  <dc:creator/>
  <dc:description/>
  <dc:language>es-CO</dc:language>
  <cp:lastModifiedBy/>
  <cp:lastPrinted>2025-03-14T15:38:17Z</cp:lastPrinted>
  <dcterms:modified xsi:type="dcterms:W3CDTF">2025-03-14T16:07:36Z</dcterms:modified>
  <cp:revision>3</cp:revision>
  <dc:subject/>
  <dc:title/>
</cp:coreProperties>
</file>