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14D5E" w14:textId="77777777" w:rsidR="009311D6" w:rsidRPr="00017029" w:rsidRDefault="00000000">
      <w:pPr>
        <w:jc w:val="center"/>
        <w:rPr>
          <w:lang w:val="es-PY"/>
        </w:rPr>
      </w:pPr>
      <w:r w:rsidRPr="00017029">
        <w:rPr>
          <w:b/>
          <w:color w:val="1F4E79"/>
          <w:sz w:val="48"/>
          <w:lang w:val="es-PY"/>
        </w:rPr>
        <w:t>Documento Funcional del Sistema de Inventario</w:t>
      </w:r>
    </w:p>
    <w:p w14:paraId="32A1F13B" w14:textId="77777777" w:rsidR="009311D6" w:rsidRPr="00017029" w:rsidRDefault="00000000">
      <w:pPr>
        <w:jc w:val="center"/>
        <w:rPr>
          <w:lang w:val="es-PY"/>
        </w:rPr>
      </w:pPr>
      <w:r w:rsidRPr="00017029">
        <w:rPr>
          <w:color w:val="595959"/>
          <w:sz w:val="24"/>
          <w:lang w:val="es-PY"/>
        </w:rPr>
        <w:t>Heladería | Auditoría semanal, conteo móvil, conciliación con Excel y explicación de diferencias</w:t>
      </w:r>
    </w:p>
    <w:p w14:paraId="09B0355C" w14:textId="77777777" w:rsidR="009311D6" w:rsidRPr="00017029" w:rsidRDefault="009311D6">
      <w:pPr>
        <w:rPr>
          <w:lang w:val="es-PY"/>
        </w:rPr>
      </w:pP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4051"/>
        <w:gridCol w:w="6331"/>
      </w:tblGrid>
      <w:tr w:rsidR="009311D6" w14:paraId="4A7DDAD6" w14:textId="77777777">
        <w:trPr>
          <w:jc w:val="center"/>
        </w:trPr>
        <w:tc>
          <w:tcPr>
            <w:tcW w:w="2880" w:type="dxa"/>
            <w:shd w:val="clear" w:color="auto" w:fill="1F4E79"/>
            <w:vAlign w:val="center"/>
          </w:tcPr>
          <w:p w14:paraId="47FBC47E" w14:textId="77777777" w:rsidR="009311D6" w:rsidRDefault="00000000">
            <w:pPr>
              <w:jc w:val="center"/>
            </w:pPr>
            <w:r>
              <w:rPr>
                <w:b/>
                <w:color w:val="FFFFFF"/>
                <w:sz w:val="17"/>
              </w:rPr>
              <w:t>Campo</w:t>
            </w:r>
          </w:p>
        </w:tc>
        <w:tc>
          <w:tcPr>
            <w:tcW w:w="8064" w:type="dxa"/>
            <w:shd w:val="clear" w:color="auto" w:fill="1F4E79"/>
            <w:vAlign w:val="center"/>
          </w:tcPr>
          <w:p w14:paraId="20ADE6D9" w14:textId="77777777" w:rsidR="009311D6" w:rsidRDefault="00000000">
            <w:pPr>
              <w:jc w:val="center"/>
            </w:pPr>
            <w:r>
              <w:rPr>
                <w:b/>
                <w:color w:val="FFFFFF"/>
                <w:sz w:val="17"/>
              </w:rPr>
              <w:t>Definición</w:t>
            </w:r>
          </w:p>
        </w:tc>
      </w:tr>
      <w:tr w:rsidR="009311D6" w:rsidRPr="007B6486" w14:paraId="3C5AAAB4" w14:textId="77777777">
        <w:trPr>
          <w:jc w:val="center"/>
        </w:trPr>
        <w:tc>
          <w:tcPr>
            <w:tcW w:w="5083" w:type="dxa"/>
            <w:vAlign w:val="center"/>
          </w:tcPr>
          <w:p w14:paraId="594132EF" w14:textId="77777777" w:rsidR="009311D6" w:rsidRDefault="00000000">
            <w:r>
              <w:rPr>
                <w:b/>
                <w:sz w:val="17"/>
              </w:rPr>
              <w:t>Tipo de documento</w:t>
            </w:r>
          </w:p>
        </w:tc>
        <w:tc>
          <w:tcPr>
            <w:tcW w:w="5083" w:type="dxa"/>
            <w:vAlign w:val="center"/>
          </w:tcPr>
          <w:p w14:paraId="354BE9F2" w14:textId="77777777" w:rsidR="009311D6" w:rsidRPr="00017029" w:rsidRDefault="00000000">
            <w:pPr>
              <w:rPr>
                <w:lang w:val="es-PY"/>
              </w:rPr>
            </w:pPr>
            <w:r w:rsidRPr="00017029">
              <w:rPr>
                <w:sz w:val="17"/>
                <w:lang w:val="es-PY"/>
              </w:rPr>
              <w:t>Relevamiento funcional y lógica de negocio</w:t>
            </w:r>
          </w:p>
        </w:tc>
      </w:tr>
      <w:tr w:rsidR="009311D6" w:rsidRPr="007B6486" w14:paraId="5A7C4048" w14:textId="77777777">
        <w:trPr>
          <w:jc w:val="center"/>
        </w:trPr>
        <w:tc>
          <w:tcPr>
            <w:tcW w:w="5083" w:type="dxa"/>
            <w:vAlign w:val="center"/>
          </w:tcPr>
          <w:p w14:paraId="7D53814C" w14:textId="77777777" w:rsidR="009311D6" w:rsidRDefault="00000000">
            <w:r>
              <w:rPr>
                <w:b/>
                <w:sz w:val="17"/>
              </w:rPr>
              <w:t>Objetivo principal</w:t>
            </w:r>
          </w:p>
        </w:tc>
        <w:tc>
          <w:tcPr>
            <w:tcW w:w="5083" w:type="dxa"/>
            <w:vAlign w:val="center"/>
          </w:tcPr>
          <w:p w14:paraId="07942C83" w14:textId="77777777" w:rsidR="009311D6" w:rsidRPr="00017029" w:rsidRDefault="00000000">
            <w:pPr>
              <w:rPr>
                <w:lang w:val="es-PY"/>
              </w:rPr>
            </w:pPr>
            <w:r w:rsidRPr="00017029">
              <w:rPr>
                <w:sz w:val="17"/>
                <w:lang w:val="es-PY"/>
              </w:rPr>
              <w:t>Eliminar cargas manuales, automatizar conciliaciones y detectar inconsistencias</w:t>
            </w:r>
          </w:p>
        </w:tc>
      </w:tr>
      <w:tr w:rsidR="009311D6" w:rsidRPr="007B6486" w14:paraId="742CEB96" w14:textId="77777777">
        <w:trPr>
          <w:jc w:val="center"/>
        </w:trPr>
        <w:tc>
          <w:tcPr>
            <w:tcW w:w="5083" w:type="dxa"/>
            <w:vAlign w:val="center"/>
          </w:tcPr>
          <w:p w14:paraId="6BBAE7D0" w14:textId="77777777" w:rsidR="009311D6" w:rsidRDefault="00000000">
            <w:r>
              <w:rPr>
                <w:b/>
                <w:sz w:val="17"/>
              </w:rPr>
              <w:t>Alcance inicial</w:t>
            </w:r>
          </w:p>
        </w:tc>
        <w:tc>
          <w:tcPr>
            <w:tcW w:w="5083" w:type="dxa"/>
            <w:vAlign w:val="center"/>
          </w:tcPr>
          <w:p w14:paraId="7C5C18B6" w14:textId="77777777" w:rsidR="009311D6" w:rsidRPr="00017029" w:rsidRDefault="00000000">
            <w:pPr>
              <w:rPr>
                <w:lang w:val="es-PY"/>
              </w:rPr>
            </w:pPr>
            <w:r w:rsidRPr="00017029">
              <w:rPr>
                <w:sz w:val="17"/>
                <w:lang w:val="es-PY"/>
              </w:rPr>
              <w:t>Una ubicación, inventario semanal, conteo desde celular y uso del Excel oficial de ventas</w:t>
            </w:r>
          </w:p>
        </w:tc>
      </w:tr>
      <w:tr w:rsidR="009311D6" w:rsidRPr="007B6486" w14:paraId="6D173A58" w14:textId="77777777">
        <w:trPr>
          <w:jc w:val="center"/>
        </w:trPr>
        <w:tc>
          <w:tcPr>
            <w:tcW w:w="5083" w:type="dxa"/>
            <w:vAlign w:val="center"/>
          </w:tcPr>
          <w:p w14:paraId="7A56C1DD" w14:textId="77777777" w:rsidR="009311D6" w:rsidRDefault="00000000">
            <w:r>
              <w:rPr>
                <w:b/>
                <w:sz w:val="17"/>
              </w:rPr>
              <w:t>Fuente externa obligatoria</w:t>
            </w:r>
          </w:p>
        </w:tc>
        <w:tc>
          <w:tcPr>
            <w:tcW w:w="5083" w:type="dxa"/>
            <w:vAlign w:val="center"/>
          </w:tcPr>
          <w:p w14:paraId="6D583C89" w14:textId="77777777" w:rsidR="009311D6" w:rsidRPr="00017029" w:rsidRDefault="00000000">
            <w:pPr>
              <w:rPr>
                <w:lang w:val="es-PY"/>
              </w:rPr>
            </w:pPr>
            <w:r w:rsidRPr="00017029">
              <w:rPr>
                <w:sz w:val="17"/>
                <w:lang w:val="es-PY"/>
              </w:rPr>
              <w:t>Excel generado por el sistema de ventas, delivery, promociones, compras y stock</w:t>
            </w:r>
          </w:p>
        </w:tc>
      </w:tr>
      <w:tr w:rsidR="009311D6" w14:paraId="19CD8BE2" w14:textId="77777777">
        <w:trPr>
          <w:jc w:val="center"/>
        </w:trPr>
        <w:tc>
          <w:tcPr>
            <w:tcW w:w="5083" w:type="dxa"/>
            <w:vAlign w:val="center"/>
          </w:tcPr>
          <w:p w14:paraId="2F26356F" w14:textId="77777777" w:rsidR="009311D6" w:rsidRDefault="00000000">
            <w:r>
              <w:rPr>
                <w:b/>
                <w:sz w:val="17"/>
              </w:rPr>
              <w:t>Usuarios principales</w:t>
            </w:r>
          </w:p>
        </w:tc>
        <w:tc>
          <w:tcPr>
            <w:tcW w:w="5083" w:type="dxa"/>
            <w:vAlign w:val="center"/>
          </w:tcPr>
          <w:p w14:paraId="67DCB9B7" w14:textId="77777777" w:rsidR="009311D6" w:rsidRDefault="00000000">
            <w:r>
              <w:rPr>
                <w:sz w:val="17"/>
              </w:rPr>
              <w:t>Empleado, administrador y gerente</w:t>
            </w:r>
          </w:p>
        </w:tc>
      </w:tr>
    </w:tbl>
    <w:p w14:paraId="7D7C0DE0" w14:textId="77777777" w:rsidR="009311D6" w:rsidRDefault="009311D6"/>
    <w:tbl>
      <w:tblPr>
        <w:tblW w:w="0" w:type="auto"/>
        <w:jc w:val="center"/>
        <w:tblBorders>
          <w:top w:val="single" w:sz="4" w:space="0" w:color="B7D7EA"/>
          <w:left w:val="single" w:sz="4" w:space="0" w:color="B7D7EA"/>
          <w:bottom w:val="single" w:sz="4" w:space="0" w:color="B7D7EA"/>
          <w:right w:val="single" w:sz="4" w:space="0" w:color="B7D7EA"/>
          <w:insideH w:val="single" w:sz="4" w:space="0" w:color="B7D7EA"/>
          <w:insideV w:val="single" w:sz="4" w:space="0" w:color="B7D7EA"/>
        </w:tblBorders>
        <w:tblLook w:val="04A0" w:firstRow="1" w:lastRow="0" w:firstColumn="1" w:lastColumn="0" w:noHBand="0" w:noVBand="1"/>
      </w:tblPr>
      <w:tblGrid>
        <w:gridCol w:w="10166"/>
      </w:tblGrid>
      <w:tr w:rsidR="009311D6" w:rsidRPr="007B6486" w14:paraId="59D3A6EE" w14:textId="77777777">
        <w:trPr>
          <w:jc w:val="center"/>
        </w:trPr>
        <w:tc>
          <w:tcPr>
            <w:tcW w:w="10166" w:type="dxa"/>
            <w:shd w:val="clear" w:color="auto" w:fill="EAF3F8"/>
          </w:tcPr>
          <w:p w14:paraId="1B2D5419" w14:textId="77777777" w:rsidR="009311D6" w:rsidRPr="00017029" w:rsidRDefault="00000000">
            <w:pPr>
              <w:rPr>
                <w:lang w:val="es-PY"/>
              </w:rPr>
            </w:pPr>
            <w:r w:rsidRPr="00017029">
              <w:rPr>
                <w:b/>
                <w:color w:val="1F4E79"/>
                <w:lang w:val="es-PY"/>
              </w:rPr>
              <w:t>Idea central del sistema</w:t>
            </w:r>
          </w:p>
          <w:p w14:paraId="34FFF12A" w14:textId="77777777" w:rsidR="009311D6" w:rsidRPr="00017029" w:rsidRDefault="00000000">
            <w:pPr>
              <w:rPr>
                <w:lang w:val="es-PY"/>
              </w:rPr>
            </w:pPr>
            <w:r w:rsidRPr="00017029">
              <w:rPr>
                <w:color w:val="404040"/>
                <w:sz w:val="18"/>
                <w:lang w:val="es-PY"/>
              </w:rPr>
              <w:t>El sistema propio no reemplaza al sistema de ventas. El sistema propio captura conteos físicos desde celulares, importa el Excel oficial y ejecuta un motor de auditoría que explica diferencias, faltantes, sobrantes, compras sospechosas, mermas, vencimientos y errores de conteo.</w:t>
            </w:r>
          </w:p>
        </w:tc>
      </w:tr>
    </w:tbl>
    <w:p w14:paraId="27B7EE06" w14:textId="77777777" w:rsidR="009311D6" w:rsidRPr="00017029" w:rsidRDefault="009311D6">
      <w:pPr>
        <w:rPr>
          <w:lang w:val="es-PY"/>
        </w:rPr>
      </w:pPr>
    </w:p>
    <w:p w14:paraId="563335CB" w14:textId="77777777" w:rsidR="009311D6" w:rsidRPr="00017029" w:rsidRDefault="00000000">
      <w:pPr>
        <w:rPr>
          <w:lang w:val="es-PY"/>
        </w:rPr>
      </w:pPr>
      <w:r w:rsidRPr="00017029">
        <w:rPr>
          <w:lang w:val="es-PY"/>
        </w:rPr>
        <w:br w:type="page"/>
      </w:r>
    </w:p>
    <w:p w14:paraId="05A38FE1" w14:textId="77777777" w:rsidR="009311D6" w:rsidRPr="00017029" w:rsidRDefault="00000000">
      <w:pPr>
        <w:pStyle w:val="Ttulo1"/>
        <w:rPr>
          <w:lang w:val="es-PY"/>
        </w:rPr>
      </w:pPr>
      <w:r w:rsidRPr="00017029">
        <w:rPr>
          <w:color w:val="1F4E79"/>
          <w:lang w:val="es-PY"/>
        </w:rPr>
        <w:lastRenderedPageBreak/>
        <w:t>1. Definición del problema</w:t>
      </w:r>
    </w:p>
    <w:p w14:paraId="6ED36A20" w14:textId="77777777" w:rsidR="009311D6" w:rsidRPr="00017029" w:rsidRDefault="00000000">
      <w:pPr>
        <w:rPr>
          <w:lang w:val="es-PY"/>
        </w:rPr>
      </w:pPr>
      <w:r w:rsidRPr="00017029">
        <w:rPr>
          <w:lang w:val="es-PY"/>
        </w:rPr>
        <w:t>Actualmente el inventario genera mucho trabajo manual. Los empleados realizan conteos, esos resultados se cargan manualmente en Excel, se aplican fórmulas y luego se investigan diferencias de forma artesanal. El sistema propuesto elimina esa carga manual y convierte el proceso en un flujo automatizado de inventario, conciliación y auditoría.</w:t>
      </w:r>
    </w:p>
    <w:p w14:paraId="3F9B4117" w14:textId="77777777" w:rsidR="009311D6" w:rsidRPr="00017029" w:rsidRDefault="00000000">
      <w:pPr>
        <w:ind w:left="360"/>
        <w:rPr>
          <w:lang w:val="es-PY"/>
        </w:rPr>
      </w:pPr>
      <w:r w:rsidRPr="00017029">
        <w:rPr>
          <w:b/>
          <w:lang w:val="es-PY"/>
        </w:rPr>
        <w:t xml:space="preserve">• </w:t>
      </w:r>
      <w:r w:rsidRPr="00017029">
        <w:rPr>
          <w:lang w:val="es-PY"/>
        </w:rPr>
        <w:t>Carga manual de inventarios de empleados en Excel.</w:t>
      </w:r>
    </w:p>
    <w:p w14:paraId="421CE5BF" w14:textId="77777777" w:rsidR="009311D6" w:rsidRPr="00017029" w:rsidRDefault="00000000">
      <w:pPr>
        <w:ind w:left="360"/>
        <w:rPr>
          <w:lang w:val="es-PY"/>
        </w:rPr>
      </w:pPr>
      <w:r w:rsidRPr="00017029">
        <w:rPr>
          <w:b/>
          <w:lang w:val="es-PY"/>
        </w:rPr>
        <w:t xml:space="preserve">• </w:t>
      </w:r>
      <w:r w:rsidRPr="00017029">
        <w:rPr>
          <w:lang w:val="es-PY"/>
        </w:rPr>
        <w:t>Aplicación manual de fórmulas para comparar stock, ventas y compras.</w:t>
      </w:r>
    </w:p>
    <w:p w14:paraId="69A6BAC8" w14:textId="77777777" w:rsidR="009311D6" w:rsidRPr="00017029" w:rsidRDefault="00000000">
      <w:pPr>
        <w:ind w:left="360"/>
        <w:rPr>
          <w:lang w:val="es-PY"/>
        </w:rPr>
      </w:pPr>
      <w:r w:rsidRPr="00017029">
        <w:rPr>
          <w:b/>
          <w:lang w:val="es-PY"/>
        </w:rPr>
        <w:t xml:space="preserve">• </w:t>
      </w:r>
      <w:r w:rsidRPr="00017029">
        <w:rPr>
          <w:lang w:val="es-PY"/>
        </w:rPr>
        <w:t>Detección manual de inconsistencias.</w:t>
      </w:r>
    </w:p>
    <w:p w14:paraId="3C588829" w14:textId="77777777" w:rsidR="009311D6" w:rsidRPr="00017029" w:rsidRDefault="00000000">
      <w:pPr>
        <w:ind w:left="360"/>
        <w:rPr>
          <w:lang w:val="es-PY"/>
        </w:rPr>
      </w:pPr>
      <w:r w:rsidRPr="00017029">
        <w:rPr>
          <w:b/>
          <w:lang w:val="es-PY"/>
        </w:rPr>
        <w:t xml:space="preserve">• </w:t>
      </w:r>
      <w:r w:rsidRPr="00017029">
        <w:rPr>
          <w:lang w:val="es-PY"/>
        </w:rPr>
        <w:t>Análisis manual de diferencias grandes positivas o negativas.</w:t>
      </w:r>
    </w:p>
    <w:p w14:paraId="2B6C7040" w14:textId="77777777" w:rsidR="009311D6" w:rsidRPr="00017029" w:rsidRDefault="00000000">
      <w:pPr>
        <w:ind w:left="360"/>
        <w:rPr>
          <w:lang w:val="es-PY"/>
        </w:rPr>
      </w:pPr>
      <w:r w:rsidRPr="00017029">
        <w:rPr>
          <w:b/>
          <w:lang w:val="es-PY"/>
        </w:rPr>
        <w:t xml:space="preserve">• </w:t>
      </w:r>
      <w:r w:rsidRPr="00017029">
        <w:rPr>
          <w:lang w:val="es-PY"/>
        </w:rPr>
        <w:t>Revisión manual de posibles errores de conteo o compras mal cargadas.</w:t>
      </w:r>
    </w:p>
    <w:tbl>
      <w:tblPr>
        <w:tblW w:w="0" w:type="auto"/>
        <w:jc w:val="center"/>
        <w:tblBorders>
          <w:top w:val="single" w:sz="4" w:space="0" w:color="B7D7EA"/>
          <w:left w:val="single" w:sz="4" w:space="0" w:color="B7D7EA"/>
          <w:bottom w:val="single" w:sz="4" w:space="0" w:color="B7D7EA"/>
          <w:right w:val="single" w:sz="4" w:space="0" w:color="B7D7EA"/>
          <w:insideH w:val="single" w:sz="4" w:space="0" w:color="B7D7EA"/>
          <w:insideV w:val="single" w:sz="4" w:space="0" w:color="B7D7EA"/>
        </w:tblBorders>
        <w:tblLook w:val="04A0" w:firstRow="1" w:lastRow="0" w:firstColumn="1" w:lastColumn="0" w:noHBand="0" w:noVBand="1"/>
      </w:tblPr>
      <w:tblGrid>
        <w:gridCol w:w="10166"/>
      </w:tblGrid>
      <w:tr w:rsidR="009311D6" w:rsidRPr="007B6486" w14:paraId="7F5DE705" w14:textId="77777777">
        <w:trPr>
          <w:jc w:val="center"/>
        </w:trPr>
        <w:tc>
          <w:tcPr>
            <w:tcW w:w="10166" w:type="dxa"/>
            <w:shd w:val="clear" w:color="auto" w:fill="E2F0D9"/>
          </w:tcPr>
          <w:p w14:paraId="7A1B1B8B" w14:textId="77777777" w:rsidR="009311D6" w:rsidRPr="00017029" w:rsidRDefault="00000000">
            <w:pPr>
              <w:rPr>
                <w:lang w:val="es-PY"/>
              </w:rPr>
            </w:pPr>
            <w:r w:rsidRPr="00017029">
              <w:rPr>
                <w:b/>
                <w:color w:val="1F4E79"/>
                <w:lang w:val="es-PY"/>
              </w:rPr>
              <w:t>Resultado esperado</w:t>
            </w:r>
          </w:p>
          <w:p w14:paraId="7CFC8A98" w14:textId="77777777" w:rsidR="009311D6" w:rsidRPr="00017029" w:rsidRDefault="00000000">
            <w:pPr>
              <w:rPr>
                <w:lang w:val="es-PY"/>
              </w:rPr>
            </w:pPr>
            <w:r w:rsidRPr="00017029">
              <w:rPr>
                <w:color w:val="404040"/>
                <w:sz w:val="18"/>
                <w:lang w:val="es-PY"/>
              </w:rPr>
              <w:t>Si el sistema funciona correctamente, desaparecen las tareas manuales relacionadas con carga, conciliación, fórmulas e identificación básica de inconsistencias.</w:t>
            </w:r>
          </w:p>
        </w:tc>
      </w:tr>
    </w:tbl>
    <w:p w14:paraId="5074AA1E" w14:textId="77777777" w:rsidR="009311D6" w:rsidRPr="00017029" w:rsidRDefault="009311D6">
      <w:pPr>
        <w:rPr>
          <w:lang w:val="es-PY"/>
        </w:rPr>
      </w:pPr>
    </w:p>
    <w:p w14:paraId="26AF321E" w14:textId="77777777" w:rsidR="009311D6" w:rsidRDefault="00000000">
      <w:pPr>
        <w:pStyle w:val="Ttulo1"/>
      </w:pPr>
      <w:r>
        <w:rPr>
          <w:color w:val="1F4E79"/>
        </w:rPr>
        <w:t>2. Alcance del sistema</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4094"/>
        <w:gridCol w:w="6288"/>
      </w:tblGrid>
      <w:tr w:rsidR="009311D6" w14:paraId="4F45288E" w14:textId="77777777">
        <w:trPr>
          <w:jc w:val="center"/>
        </w:trPr>
        <w:tc>
          <w:tcPr>
            <w:tcW w:w="3024" w:type="dxa"/>
            <w:shd w:val="clear" w:color="auto" w:fill="1F4E79"/>
            <w:vAlign w:val="center"/>
          </w:tcPr>
          <w:p w14:paraId="2A226DFC" w14:textId="77777777" w:rsidR="009311D6" w:rsidRDefault="00000000">
            <w:pPr>
              <w:jc w:val="center"/>
            </w:pPr>
            <w:r>
              <w:rPr>
                <w:b/>
                <w:color w:val="FFFFFF"/>
                <w:sz w:val="17"/>
              </w:rPr>
              <w:t>Elemento</w:t>
            </w:r>
          </w:p>
        </w:tc>
        <w:tc>
          <w:tcPr>
            <w:tcW w:w="7920" w:type="dxa"/>
            <w:shd w:val="clear" w:color="auto" w:fill="1F4E79"/>
            <w:vAlign w:val="center"/>
          </w:tcPr>
          <w:p w14:paraId="05E22229" w14:textId="77777777" w:rsidR="009311D6" w:rsidRDefault="00000000">
            <w:pPr>
              <w:jc w:val="center"/>
            </w:pPr>
            <w:r>
              <w:rPr>
                <w:b/>
                <w:color w:val="FFFFFF"/>
                <w:sz w:val="17"/>
              </w:rPr>
              <w:t>Definición</w:t>
            </w:r>
          </w:p>
        </w:tc>
      </w:tr>
      <w:tr w:rsidR="009311D6" w:rsidRPr="007B6486" w14:paraId="3A2164E5" w14:textId="77777777">
        <w:trPr>
          <w:jc w:val="center"/>
        </w:trPr>
        <w:tc>
          <w:tcPr>
            <w:tcW w:w="5083" w:type="dxa"/>
            <w:vAlign w:val="center"/>
          </w:tcPr>
          <w:p w14:paraId="2B31A920" w14:textId="77777777" w:rsidR="009311D6" w:rsidRDefault="00000000">
            <w:r>
              <w:rPr>
                <w:b/>
                <w:sz w:val="17"/>
              </w:rPr>
              <w:t>Ubicación</w:t>
            </w:r>
          </w:p>
        </w:tc>
        <w:tc>
          <w:tcPr>
            <w:tcW w:w="5083" w:type="dxa"/>
            <w:vAlign w:val="center"/>
          </w:tcPr>
          <w:p w14:paraId="2B320CCA" w14:textId="77777777" w:rsidR="009311D6" w:rsidRPr="00017029" w:rsidRDefault="00000000">
            <w:pPr>
              <w:rPr>
                <w:lang w:val="es-PY"/>
              </w:rPr>
            </w:pPr>
            <w:r w:rsidRPr="00017029">
              <w:rPr>
                <w:sz w:val="17"/>
                <w:lang w:val="es-PY"/>
              </w:rPr>
              <w:t>Una sola heladería o local.</w:t>
            </w:r>
          </w:p>
        </w:tc>
      </w:tr>
      <w:tr w:rsidR="009311D6" w14:paraId="063ECF4B" w14:textId="77777777">
        <w:trPr>
          <w:jc w:val="center"/>
        </w:trPr>
        <w:tc>
          <w:tcPr>
            <w:tcW w:w="5083" w:type="dxa"/>
            <w:vAlign w:val="center"/>
          </w:tcPr>
          <w:p w14:paraId="2E2871EB" w14:textId="77777777" w:rsidR="009311D6" w:rsidRDefault="00000000">
            <w:r>
              <w:rPr>
                <w:b/>
                <w:sz w:val="17"/>
              </w:rPr>
              <w:t>Frecuencia</w:t>
            </w:r>
          </w:p>
        </w:tc>
        <w:tc>
          <w:tcPr>
            <w:tcW w:w="5083" w:type="dxa"/>
            <w:vAlign w:val="center"/>
          </w:tcPr>
          <w:p w14:paraId="60A71E35" w14:textId="77777777" w:rsidR="009311D6" w:rsidRDefault="00000000">
            <w:r>
              <w:rPr>
                <w:sz w:val="17"/>
              </w:rPr>
              <w:t>Inventario semanal.</w:t>
            </w:r>
          </w:p>
        </w:tc>
      </w:tr>
      <w:tr w:rsidR="009311D6" w:rsidRPr="007B6486" w14:paraId="37ABB2C9" w14:textId="77777777">
        <w:trPr>
          <w:jc w:val="center"/>
        </w:trPr>
        <w:tc>
          <w:tcPr>
            <w:tcW w:w="5083" w:type="dxa"/>
            <w:vAlign w:val="center"/>
          </w:tcPr>
          <w:p w14:paraId="32A32346" w14:textId="77777777" w:rsidR="009311D6" w:rsidRDefault="00000000">
            <w:r>
              <w:rPr>
                <w:b/>
                <w:sz w:val="17"/>
              </w:rPr>
              <w:t>Duración operativa</w:t>
            </w:r>
          </w:p>
        </w:tc>
        <w:tc>
          <w:tcPr>
            <w:tcW w:w="5083" w:type="dxa"/>
            <w:vAlign w:val="center"/>
          </w:tcPr>
          <w:p w14:paraId="378D02A8" w14:textId="77777777" w:rsidR="009311D6" w:rsidRPr="00017029" w:rsidRDefault="00000000">
            <w:pPr>
              <w:rPr>
                <w:lang w:val="es-PY"/>
              </w:rPr>
            </w:pPr>
            <w:r w:rsidRPr="00017029">
              <w:rPr>
                <w:sz w:val="17"/>
                <w:lang w:val="es-PY"/>
              </w:rPr>
              <w:t>El inventario puede quedar abierto 24 horas para permitir sincronización y correcciones antes del cierre.</w:t>
            </w:r>
          </w:p>
        </w:tc>
      </w:tr>
      <w:tr w:rsidR="009311D6" w14:paraId="1AF851D7" w14:textId="77777777">
        <w:trPr>
          <w:jc w:val="center"/>
        </w:trPr>
        <w:tc>
          <w:tcPr>
            <w:tcW w:w="5083" w:type="dxa"/>
            <w:vAlign w:val="center"/>
          </w:tcPr>
          <w:p w14:paraId="50F694FF" w14:textId="77777777" w:rsidR="009311D6" w:rsidRDefault="00000000">
            <w:r>
              <w:rPr>
                <w:b/>
                <w:sz w:val="17"/>
              </w:rPr>
              <w:t>Volumen aproximado</w:t>
            </w:r>
          </w:p>
        </w:tc>
        <w:tc>
          <w:tcPr>
            <w:tcW w:w="5083" w:type="dxa"/>
            <w:vAlign w:val="center"/>
          </w:tcPr>
          <w:p w14:paraId="1EBEDB85" w14:textId="77777777" w:rsidR="009311D6" w:rsidRDefault="00000000">
            <w:r>
              <w:rPr>
                <w:sz w:val="17"/>
              </w:rPr>
              <w:t>Alrededor de 100 productos activos.</w:t>
            </w:r>
          </w:p>
        </w:tc>
      </w:tr>
      <w:tr w:rsidR="009311D6" w:rsidRPr="007B6486" w14:paraId="2CEBF0FD" w14:textId="77777777">
        <w:trPr>
          <w:jc w:val="center"/>
        </w:trPr>
        <w:tc>
          <w:tcPr>
            <w:tcW w:w="5083" w:type="dxa"/>
            <w:vAlign w:val="center"/>
          </w:tcPr>
          <w:p w14:paraId="43685463" w14:textId="77777777" w:rsidR="009311D6" w:rsidRDefault="00000000">
            <w:r>
              <w:rPr>
                <w:b/>
                <w:sz w:val="17"/>
              </w:rPr>
              <w:t>Conteo</w:t>
            </w:r>
          </w:p>
        </w:tc>
        <w:tc>
          <w:tcPr>
            <w:tcW w:w="5083" w:type="dxa"/>
            <w:vAlign w:val="center"/>
          </w:tcPr>
          <w:p w14:paraId="147A250C" w14:textId="77777777" w:rsidR="009311D6" w:rsidRPr="00017029" w:rsidRDefault="00000000">
            <w:pPr>
              <w:rPr>
                <w:lang w:val="es-PY"/>
              </w:rPr>
            </w:pPr>
            <w:r w:rsidRPr="00017029">
              <w:rPr>
                <w:sz w:val="17"/>
                <w:lang w:val="es-PY"/>
              </w:rPr>
              <w:t>El conteo lo realiza una sola persona desde su propia cuenta.</w:t>
            </w:r>
          </w:p>
        </w:tc>
      </w:tr>
      <w:tr w:rsidR="009311D6" w:rsidRPr="007B6486" w14:paraId="19EAC043" w14:textId="77777777">
        <w:trPr>
          <w:jc w:val="center"/>
        </w:trPr>
        <w:tc>
          <w:tcPr>
            <w:tcW w:w="5083" w:type="dxa"/>
            <w:vAlign w:val="center"/>
          </w:tcPr>
          <w:p w14:paraId="7288D327" w14:textId="77777777" w:rsidR="009311D6" w:rsidRDefault="00000000">
            <w:r>
              <w:rPr>
                <w:b/>
                <w:sz w:val="17"/>
              </w:rPr>
              <w:t>Edición previa al envío</w:t>
            </w:r>
          </w:p>
        </w:tc>
        <w:tc>
          <w:tcPr>
            <w:tcW w:w="5083" w:type="dxa"/>
            <w:vAlign w:val="center"/>
          </w:tcPr>
          <w:p w14:paraId="061976AF" w14:textId="77777777" w:rsidR="009311D6" w:rsidRPr="00017029" w:rsidRDefault="00000000">
            <w:pPr>
              <w:rPr>
                <w:lang w:val="es-PY"/>
              </w:rPr>
            </w:pPr>
            <w:r w:rsidRPr="00017029">
              <w:rPr>
                <w:sz w:val="17"/>
                <w:lang w:val="es-PY"/>
              </w:rPr>
              <w:t>El empleado puede modificar los resultados antes de enviar o cerrar el conteo.</w:t>
            </w:r>
          </w:p>
        </w:tc>
      </w:tr>
      <w:tr w:rsidR="009311D6" w:rsidRPr="007B6486" w14:paraId="632F3DA7" w14:textId="77777777">
        <w:trPr>
          <w:jc w:val="center"/>
        </w:trPr>
        <w:tc>
          <w:tcPr>
            <w:tcW w:w="5083" w:type="dxa"/>
            <w:vAlign w:val="center"/>
          </w:tcPr>
          <w:p w14:paraId="5DDE9604" w14:textId="77777777" w:rsidR="009311D6" w:rsidRDefault="00000000">
            <w:r>
              <w:rPr>
                <w:b/>
                <w:sz w:val="17"/>
              </w:rPr>
              <w:t>Sistema externo</w:t>
            </w:r>
          </w:p>
        </w:tc>
        <w:tc>
          <w:tcPr>
            <w:tcW w:w="5083" w:type="dxa"/>
            <w:vAlign w:val="center"/>
          </w:tcPr>
          <w:p w14:paraId="3F2E02D3" w14:textId="77777777" w:rsidR="009311D6" w:rsidRPr="00017029" w:rsidRDefault="00000000">
            <w:pPr>
              <w:rPr>
                <w:lang w:val="es-PY"/>
              </w:rPr>
            </w:pPr>
            <w:r w:rsidRPr="00017029">
              <w:rPr>
                <w:sz w:val="17"/>
                <w:lang w:val="es-PY"/>
              </w:rPr>
              <w:t>Se sigue usando el sistema actual para ventas, delivery, promociones, compras y generación del Excel.</w:t>
            </w:r>
          </w:p>
        </w:tc>
      </w:tr>
      <w:tr w:rsidR="009311D6" w:rsidRPr="007B6486" w14:paraId="16D05647" w14:textId="77777777">
        <w:trPr>
          <w:jc w:val="center"/>
        </w:trPr>
        <w:tc>
          <w:tcPr>
            <w:tcW w:w="5083" w:type="dxa"/>
            <w:vAlign w:val="center"/>
          </w:tcPr>
          <w:p w14:paraId="265D2A2D" w14:textId="77777777" w:rsidR="009311D6" w:rsidRDefault="00000000">
            <w:r>
              <w:rPr>
                <w:b/>
                <w:sz w:val="17"/>
              </w:rPr>
              <w:t>Sistema propio</w:t>
            </w:r>
          </w:p>
        </w:tc>
        <w:tc>
          <w:tcPr>
            <w:tcW w:w="5083" w:type="dxa"/>
            <w:vAlign w:val="center"/>
          </w:tcPr>
          <w:p w14:paraId="5F27D983" w14:textId="77777777" w:rsidR="009311D6" w:rsidRPr="00017029" w:rsidRDefault="00000000">
            <w:pPr>
              <w:rPr>
                <w:lang w:val="es-PY"/>
              </w:rPr>
            </w:pPr>
            <w:r w:rsidRPr="00017029">
              <w:rPr>
                <w:sz w:val="17"/>
                <w:lang w:val="es-PY"/>
              </w:rPr>
              <w:t>Se usa exclusivamente para inventario, conciliación, análisis y reportes.</w:t>
            </w:r>
          </w:p>
        </w:tc>
      </w:tr>
    </w:tbl>
    <w:p w14:paraId="518A938B" w14:textId="77777777" w:rsidR="009311D6" w:rsidRPr="00017029" w:rsidRDefault="009311D6">
      <w:pPr>
        <w:rPr>
          <w:lang w:val="es-PY"/>
        </w:rPr>
      </w:pPr>
    </w:p>
    <w:p w14:paraId="4C4B2CB6" w14:textId="77777777" w:rsidR="009311D6" w:rsidRDefault="00000000">
      <w:pPr>
        <w:pStyle w:val="Ttulo1"/>
      </w:pPr>
      <w:r>
        <w:rPr>
          <w:color w:val="1F4E79"/>
        </w:rPr>
        <w:t>3. Roles y responsabilidades</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3946"/>
        <w:gridCol w:w="6436"/>
      </w:tblGrid>
      <w:tr w:rsidR="009311D6" w14:paraId="1F33959F" w14:textId="77777777">
        <w:trPr>
          <w:jc w:val="center"/>
        </w:trPr>
        <w:tc>
          <w:tcPr>
            <w:tcW w:w="2448" w:type="dxa"/>
            <w:shd w:val="clear" w:color="auto" w:fill="1F4E79"/>
            <w:vAlign w:val="center"/>
          </w:tcPr>
          <w:p w14:paraId="7AFF2D90" w14:textId="77777777" w:rsidR="009311D6" w:rsidRDefault="00000000">
            <w:pPr>
              <w:jc w:val="center"/>
            </w:pPr>
            <w:r>
              <w:rPr>
                <w:b/>
                <w:color w:val="FFFFFF"/>
                <w:sz w:val="17"/>
              </w:rPr>
              <w:t>Rol</w:t>
            </w:r>
          </w:p>
        </w:tc>
        <w:tc>
          <w:tcPr>
            <w:tcW w:w="8496" w:type="dxa"/>
            <w:shd w:val="clear" w:color="auto" w:fill="1F4E79"/>
            <w:vAlign w:val="center"/>
          </w:tcPr>
          <w:p w14:paraId="2A83D949" w14:textId="77777777" w:rsidR="009311D6" w:rsidRDefault="00000000">
            <w:pPr>
              <w:jc w:val="center"/>
            </w:pPr>
            <w:r>
              <w:rPr>
                <w:b/>
                <w:color w:val="FFFFFF"/>
                <w:sz w:val="17"/>
              </w:rPr>
              <w:t>Responsabilidades principales</w:t>
            </w:r>
          </w:p>
        </w:tc>
      </w:tr>
      <w:tr w:rsidR="009311D6" w:rsidRPr="007B6486" w14:paraId="42C27E0A" w14:textId="77777777">
        <w:trPr>
          <w:jc w:val="center"/>
        </w:trPr>
        <w:tc>
          <w:tcPr>
            <w:tcW w:w="5083" w:type="dxa"/>
            <w:vAlign w:val="center"/>
          </w:tcPr>
          <w:p w14:paraId="18FFAEE9" w14:textId="77777777" w:rsidR="009311D6" w:rsidRDefault="00000000">
            <w:r>
              <w:rPr>
                <w:b/>
                <w:sz w:val="17"/>
              </w:rPr>
              <w:t>Empleado</w:t>
            </w:r>
          </w:p>
        </w:tc>
        <w:tc>
          <w:tcPr>
            <w:tcW w:w="5083" w:type="dxa"/>
            <w:vAlign w:val="center"/>
          </w:tcPr>
          <w:p w14:paraId="23E5D253" w14:textId="77777777" w:rsidR="009311D6" w:rsidRPr="00017029" w:rsidRDefault="00000000">
            <w:pPr>
              <w:rPr>
                <w:lang w:val="es-PY"/>
              </w:rPr>
            </w:pPr>
            <w:r w:rsidRPr="00017029">
              <w:rPr>
                <w:sz w:val="17"/>
                <w:lang w:val="es-PY"/>
              </w:rPr>
              <w:t>Cuenta productos desde el celular, modifica el conteo antes de enviar y trabaja dentro de la ventana de inventario abierta.</w:t>
            </w:r>
          </w:p>
        </w:tc>
      </w:tr>
      <w:tr w:rsidR="009311D6" w:rsidRPr="007B6486" w14:paraId="439AC427" w14:textId="77777777">
        <w:trPr>
          <w:jc w:val="center"/>
        </w:trPr>
        <w:tc>
          <w:tcPr>
            <w:tcW w:w="5083" w:type="dxa"/>
            <w:vAlign w:val="center"/>
          </w:tcPr>
          <w:p w14:paraId="3A6A0ED7" w14:textId="77777777" w:rsidR="009311D6" w:rsidRDefault="00000000">
            <w:r>
              <w:rPr>
                <w:b/>
                <w:sz w:val="17"/>
              </w:rPr>
              <w:t>Administrador</w:t>
            </w:r>
          </w:p>
        </w:tc>
        <w:tc>
          <w:tcPr>
            <w:tcW w:w="5083" w:type="dxa"/>
            <w:vAlign w:val="center"/>
          </w:tcPr>
          <w:p w14:paraId="11C81358" w14:textId="77777777" w:rsidR="009311D6" w:rsidRPr="00017029" w:rsidRDefault="00000000">
            <w:pPr>
              <w:rPr>
                <w:lang w:val="es-PY"/>
              </w:rPr>
            </w:pPr>
            <w:r w:rsidRPr="00017029">
              <w:rPr>
                <w:sz w:val="17"/>
                <w:lang w:val="es-PY"/>
              </w:rPr>
              <w:t>Crea inventarios, administra productos, habilita o elimina productos no disponibles, importa el Excel oficial y revisa inconsistencias.</w:t>
            </w:r>
          </w:p>
        </w:tc>
      </w:tr>
      <w:tr w:rsidR="009311D6" w:rsidRPr="007B6486" w14:paraId="3547EECC" w14:textId="77777777">
        <w:trPr>
          <w:jc w:val="center"/>
        </w:trPr>
        <w:tc>
          <w:tcPr>
            <w:tcW w:w="5083" w:type="dxa"/>
            <w:vAlign w:val="center"/>
          </w:tcPr>
          <w:p w14:paraId="2363D3F4" w14:textId="77777777" w:rsidR="009311D6" w:rsidRDefault="00000000">
            <w:r>
              <w:rPr>
                <w:b/>
                <w:sz w:val="17"/>
              </w:rPr>
              <w:t>Gerente</w:t>
            </w:r>
          </w:p>
        </w:tc>
        <w:tc>
          <w:tcPr>
            <w:tcW w:w="5083" w:type="dxa"/>
            <w:vAlign w:val="center"/>
          </w:tcPr>
          <w:p w14:paraId="47C6EB91" w14:textId="77777777" w:rsidR="009311D6" w:rsidRPr="00017029" w:rsidRDefault="00000000">
            <w:pPr>
              <w:rPr>
                <w:lang w:val="es-PY"/>
              </w:rPr>
            </w:pPr>
            <w:r w:rsidRPr="00017029">
              <w:rPr>
                <w:sz w:val="17"/>
                <w:lang w:val="es-PY"/>
              </w:rPr>
              <w:t>Consulta productos faltantes, justificaciones, valor perdido por producto, cantidad perdida y suma total de pérdidas.</w:t>
            </w:r>
          </w:p>
        </w:tc>
      </w:tr>
      <w:tr w:rsidR="009311D6" w:rsidRPr="007B6486" w14:paraId="2CD86068" w14:textId="77777777">
        <w:trPr>
          <w:jc w:val="center"/>
        </w:trPr>
        <w:tc>
          <w:tcPr>
            <w:tcW w:w="5083" w:type="dxa"/>
            <w:vAlign w:val="center"/>
          </w:tcPr>
          <w:p w14:paraId="23A0C8C6" w14:textId="77777777" w:rsidR="009311D6" w:rsidRDefault="00000000">
            <w:r>
              <w:rPr>
                <w:b/>
                <w:sz w:val="17"/>
              </w:rPr>
              <w:t>Dueña del local</w:t>
            </w:r>
          </w:p>
        </w:tc>
        <w:tc>
          <w:tcPr>
            <w:tcW w:w="5083" w:type="dxa"/>
            <w:vAlign w:val="center"/>
          </w:tcPr>
          <w:p w14:paraId="6A432467" w14:textId="77777777" w:rsidR="009311D6" w:rsidRPr="00017029" w:rsidRDefault="00000000">
            <w:pPr>
              <w:rPr>
                <w:lang w:val="es-PY"/>
              </w:rPr>
            </w:pPr>
            <w:r w:rsidRPr="00017029">
              <w:rPr>
                <w:sz w:val="17"/>
                <w:lang w:val="es-PY"/>
              </w:rPr>
              <w:t>Carga compras manualmente en el sistema externo a partir de facturas. Esa carga impacta directamente en el Excel oficial y puede generar errores administrativos.</w:t>
            </w:r>
          </w:p>
        </w:tc>
      </w:tr>
    </w:tbl>
    <w:p w14:paraId="03F73939" w14:textId="77777777" w:rsidR="009311D6" w:rsidRPr="00017029" w:rsidRDefault="009311D6">
      <w:pPr>
        <w:rPr>
          <w:lang w:val="es-PY"/>
        </w:rPr>
      </w:pPr>
    </w:p>
    <w:p w14:paraId="3E5ADF1A" w14:textId="77777777" w:rsidR="009311D6" w:rsidRPr="00017029" w:rsidRDefault="00000000">
      <w:pPr>
        <w:pStyle w:val="Ttulo1"/>
        <w:rPr>
          <w:lang w:val="es-PY"/>
        </w:rPr>
      </w:pPr>
      <w:r w:rsidRPr="00017029">
        <w:rPr>
          <w:color w:val="1F4E79"/>
          <w:lang w:val="es-PY"/>
        </w:rPr>
        <w:lastRenderedPageBreak/>
        <w:t>4. Fuentes de información</w:t>
      </w:r>
    </w:p>
    <w:p w14:paraId="3F2DC668" w14:textId="5CE4B600" w:rsidR="009311D6" w:rsidRPr="00017029" w:rsidRDefault="00000000">
      <w:pPr>
        <w:rPr>
          <w:lang w:val="es-PY"/>
        </w:rPr>
      </w:pPr>
      <w:r w:rsidRPr="00017029">
        <w:rPr>
          <w:lang w:val="es-PY"/>
        </w:rPr>
        <w:t xml:space="preserve">El sistema trabaja con dos fuentes principales: el conteo físico capturado desde celulares </w:t>
      </w:r>
      <w:r w:rsidR="007B6486">
        <w:rPr>
          <w:lang w:val="es-PY"/>
        </w:rPr>
        <w:t xml:space="preserve">por la aplicación Netward </w:t>
      </w:r>
      <w:r w:rsidRPr="00017029">
        <w:rPr>
          <w:lang w:val="es-PY"/>
        </w:rPr>
        <w:t>y el Excel oficial generado por el sistema externo.</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917"/>
        <w:gridCol w:w="3963"/>
        <w:gridCol w:w="3502"/>
      </w:tblGrid>
      <w:tr w:rsidR="009311D6" w14:paraId="50099097" w14:textId="77777777">
        <w:trPr>
          <w:jc w:val="center"/>
        </w:trPr>
        <w:tc>
          <w:tcPr>
            <w:tcW w:w="2304" w:type="dxa"/>
            <w:shd w:val="clear" w:color="auto" w:fill="1F4E79"/>
            <w:vAlign w:val="center"/>
          </w:tcPr>
          <w:p w14:paraId="5A215514" w14:textId="77777777" w:rsidR="009311D6" w:rsidRDefault="00000000">
            <w:pPr>
              <w:jc w:val="center"/>
            </w:pPr>
            <w:r>
              <w:rPr>
                <w:b/>
                <w:color w:val="FFFFFF"/>
                <w:sz w:val="17"/>
              </w:rPr>
              <w:t>Fuente</w:t>
            </w:r>
          </w:p>
        </w:tc>
        <w:tc>
          <w:tcPr>
            <w:tcW w:w="4608" w:type="dxa"/>
            <w:shd w:val="clear" w:color="auto" w:fill="1F4E79"/>
            <w:vAlign w:val="center"/>
          </w:tcPr>
          <w:p w14:paraId="4BC9BD2D" w14:textId="77777777" w:rsidR="009311D6" w:rsidRDefault="00000000">
            <w:pPr>
              <w:jc w:val="center"/>
            </w:pPr>
            <w:r>
              <w:rPr>
                <w:b/>
                <w:color w:val="FFFFFF"/>
                <w:sz w:val="17"/>
              </w:rPr>
              <w:t>Qué aporta</w:t>
            </w:r>
          </w:p>
        </w:tc>
        <w:tc>
          <w:tcPr>
            <w:tcW w:w="4032" w:type="dxa"/>
            <w:shd w:val="clear" w:color="auto" w:fill="1F4E79"/>
            <w:vAlign w:val="center"/>
          </w:tcPr>
          <w:p w14:paraId="156B4A2E" w14:textId="77777777" w:rsidR="009311D6" w:rsidRDefault="00000000">
            <w:pPr>
              <w:jc w:val="center"/>
            </w:pPr>
            <w:r>
              <w:rPr>
                <w:b/>
                <w:color w:val="FFFFFF"/>
                <w:sz w:val="17"/>
              </w:rPr>
              <w:t>Riesgos</w:t>
            </w:r>
          </w:p>
        </w:tc>
      </w:tr>
      <w:tr w:rsidR="009311D6" w:rsidRPr="007B6486" w14:paraId="6415EB37" w14:textId="77777777">
        <w:trPr>
          <w:jc w:val="center"/>
        </w:trPr>
        <w:tc>
          <w:tcPr>
            <w:tcW w:w="3389" w:type="dxa"/>
            <w:vAlign w:val="center"/>
          </w:tcPr>
          <w:p w14:paraId="19FCCE72" w14:textId="4C503169" w:rsidR="009311D6" w:rsidRDefault="00000000">
            <w:r>
              <w:rPr>
                <w:b/>
                <w:sz w:val="16"/>
              </w:rPr>
              <w:t xml:space="preserve">Conteo </w:t>
            </w:r>
            <w:r w:rsidR="003C6517">
              <w:rPr>
                <w:b/>
                <w:sz w:val="16"/>
              </w:rPr>
              <w:t>aplicación web</w:t>
            </w:r>
          </w:p>
        </w:tc>
        <w:tc>
          <w:tcPr>
            <w:tcW w:w="3389" w:type="dxa"/>
            <w:vAlign w:val="center"/>
          </w:tcPr>
          <w:p w14:paraId="128899DF" w14:textId="77777777" w:rsidR="009311D6" w:rsidRPr="00017029" w:rsidRDefault="00000000">
            <w:pPr>
              <w:rPr>
                <w:lang w:val="es-PY"/>
              </w:rPr>
            </w:pPr>
            <w:r w:rsidRPr="00017029">
              <w:rPr>
                <w:sz w:val="16"/>
                <w:lang w:val="es-PY"/>
              </w:rPr>
              <w:t>Stock físico real contado por el empleado.</w:t>
            </w:r>
          </w:p>
        </w:tc>
        <w:tc>
          <w:tcPr>
            <w:tcW w:w="3389" w:type="dxa"/>
            <w:vAlign w:val="center"/>
          </w:tcPr>
          <w:p w14:paraId="1D83CB2B" w14:textId="77777777" w:rsidR="009311D6" w:rsidRPr="00017029" w:rsidRDefault="00000000">
            <w:pPr>
              <w:rPr>
                <w:lang w:val="es-PY"/>
              </w:rPr>
            </w:pPr>
            <w:r w:rsidRPr="00017029">
              <w:rPr>
                <w:sz w:val="16"/>
                <w:lang w:val="es-PY"/>
              </w:rPr>
              <w:t>Puede tener errores de conteo, omisiones o cantidades mal cargadas antes del envío.</w:t>
            </w:r>
          </w:p>
        </w:tc>
      </w:tr>
      <w:tr w:rsidR="009311D6" w:rsidRPr="007B6486" w14:paraId="0249822B" w14:textId="77777777">
        <w:trPr>
          <w:jc w:val="center"/>
        </w:trPr>
        <w:tc>
          <w:tcPr>
            <w:tcW w:w="3389" w:type="dxa"/>
            <w:vAlign w:val="center"/>
          </w:tcPr>
          <w:p w14:paraId="37ED7878" w14:textId="77777777" w:rsidR="009311D6" w:rsidRDefault="00000000">
            <w:r>
              <w:rPr>
                <w:b/>
                <w:sz w:val="16"/>
              </w:rPr>
              <w:t>Excel oficial</w:t>
            </w:r>
          </w:p>
        </w:tc>
        <w:tc>
          <w:tcPr>
            <w:tcW w:w="3389" w:type="dxa"/>
            <w:vAlign w:val="center"/>
          </w:tcPr>
          <w:p w14:paraId="2C33651E" w14:textId="13C5EB92" w:rsidR="009311D6" w:rsidRPr="00017029" w:rsidRDefault="00000000">
            <w:pPr>
              <w:rPr>
                <w:lang w:val="es-PY"/>
              </w:rPr>
            </w:pPr>
            <w:r w:rsidRPr="00017029">
              <w:rPr>
                <w:sz w:val="16"/>
                <w:lang w:val="es-PY"/>
              </w:rPr>
              <w:t>Ventas,</w:t>
            </w:r>
            <w:r w:rsidR="00017029" w:rsidRPr="00017029">
              <w:rPr>
                <w:sz w:val="16"/>
                <w:lang w:val="es-PY"/>
              </w:rPr>
              <w:t xml:space="preserve"> </w:t>
            </w:r>
            <w:r w:rsidR="00017029">
              <w:rPr>
                <w:sz w:val="16"/>
                <w:lang w:val="es-PY"/>
              </w:rPr>
              <w:t>ventas con</w:t>
            </w:r>
            <w:r w:rsidRPr="00017029">
              <w:rPr>
                <w:sz w:val="16"/>
                <w:lang w:val="es-PY"/>
              </w:rPr>
              <w:t xml:space="preserve"> delivery, promociones, compras, stock inicial, stock final, venta teórica y venta real.</w:t>
            </w:r>
          </w:p>
        </w:tc>
        <w:tc>
          <w:tcPr>
            <w:tcW w:w="3389" w:type="dxa"/>
            <w:vAlign w:val="center"/>
          </w:tcPr>
          <w:p w14:paraId="4ABAFB5A" w14:textId="77777777" w:rsidR="009311D6" w:rsidRPr="00017029" w:rsidRDefault="00000000">
            <w:pPr>
              <w:rPr>
                <w:lang w:val="es-PY"/>
              </w:rPr>
            </w:pPr>
            <w:r w:rsidRPr="00017029">
              <w:rPr>
                <w:sz w:val="16"/>
                <w:lang w:val="es-PY"/>
              </w:rPr>
              <w:t>Puede contener compras mal cargadas manualmente, productos nuevos no registrados en la app o datos extremos.</w:t>
            </w:r>
          </w:p>
        </w:tc>
      </w:tr>
      <w:tr w:rsidR="009311D6" w:rsidRPr="007B6486" w14:paraId="39E10F3D" w14:textId="77777777">
        <w:trPr>
          <w:jc w:val="center"/>
        </w:trPr>
        <w:tc>
          <w:tcPr>
            <w:tcW w:w="3389" w:type="dxa"/>
            <w:vAlign w:val="center"/>
          </w:tcPr>
          <w:p w14:paraId="59135043" w14:textId="77777777" w:rsidR="009311D6" w:rsidRDefault="00000000">
            <w:r>
              <w:rPr>
                <w:b/>
                <w:sz w:val="16"/>
              </w:rPr>
              <w:t>Eventos internos</w:t>
            </w:r>
          </w:p>
        </w:tc>
        <w:tc>
          <w:tcPr>
            <w:tcW w:w="3389" w:type="dxa"/>
            <w:vAlign w:val="center"/>
          </w:tcPr>
          <w:p w14:paraId="54FAED5D" w14:textId="77777777" w:rsidR="009311D6" w:rsidRPr="00017029" w:rsidRDefault="00000000">
            <w:pPr>
              <w:rPr>
                <w:lang w:val="es-PY"/>
              </w:rPr>
            </w:pPr>
            <w:r w:rsidRPr="00017029">
              <w:rPr>
                <w:sz w:val="16"/>
                <w:lang w:val="es-PY"/>
              </w:rPr>
              <w:t>Mermas, productos vencidos, averiados y observaciones.</w:t>
            </w:r>
          </w:p>
        </w:tc>
        <w:tc>
          <w:tcPr>
            <w:tcW w:w="3389" w:type="dxa"/>
            <w:vAlign w:val="center"/>
          </w:tcPr>
          <w:p w14:paraId="3970DD28" w14:textId="77777777" w:rsidR="009311D6" w:rsidRPr="00017029" w:rsidRDefault="00000000">
            <w:pPr>
              <w:rPr>
                <w:lang w:val="es-PY"/>
              </w:rPr>
            </w:pPr>
            <w:r w:rsidRPr="00017029">
              <w:rPr>
                <w:sz w:val="16"/>
                <w:lang w:val="es-PY"/>
              </w:rPr>
              <w:t>Si no se registran correctamente, pueden quedar diferencias sin justificar.</w:t>
            </w:r>
          </w:p>
        </w:tc>
      </w:tr>
      <w:tr w:rsidR="009311D6" w:rsidRPr="007B6486" w14:paraId="74E22F1B" w14:textId="77777777">
        <w:trPr>
          <w:jc w:val="center"/>
        </w:trPr>
        <w:tc>
          <w:tcPr>
            <w:tcW w:w="3389" w:type="dxa"/>
            <w:vAlign w:val="center"/>
          </w:tcPr>
          <w:p w14:paraId="0A126A7C" w14:textId="77777777" w:rsidR="009311D6" w:rsidRDefault="00000000">
            <w:r>
              <w:rPr>
                <w:b/>
                <w:sz w:val="16"/>
              </w:rPr>
              <w:t>Histórico del mes</w:t>
            </w:r>
          </w:p>
        </w:tc>
        <w:tc>
          <w:tcPr>
            <w:tcW w:w="3389" w:type="dxa"/>
            <w:vAlign w:val="center"/>
          </w:tcPr>
          <w:p w14:paraId="7F8BC9EB" w14:textId="77777777" w:rsidR="009311D6" w:rsidRPr="00017029" w:rsidRDefault="00000000">
            <w:pPr>
              <w:rPr>
                <w:lang w:val="es-PY"/>
              </w:rPr>
            </w:pPr>
            <w:r w:rsidRPr="00017029">
              <w:rPr>
                <w:sz w:val="16"/>
                <w:lang w:val="es-PY"/>
              </w:rPr>
              <w:t>Comparación con inventarios anteriores del mismo mes.</w:t>
            </w:r>
          </w:p>
        </w:tc>
        <w:tc>
          <w:tcPr>
            <w:tcW w:w="3389" w:type="dxa"/>
            <w:vAlign w:val="center"/>
          </w:tcPr>
          <w:p w14:paraId="30CE4963" w14:textId="77777777" w:rsidR="009311D6" w:rsidRPr="00017029" w:rsidRDefault="00000000">
            <w:pPr>
              <w:rPr>
                <w:lang w:val="es-PY"/>
              </w:rPr>
            </w:pPr>
            <w:r w:rsidRPr="00017029">
              <w:rPr>
                <w:sz w:val="16"/>
                <w:lang w:val="es-PY"/>
              </w:rPr>
              <w:t>Inventarios del mes anterior tienen menor importancia operativa para la revisión actual.</w:t>
            </w:r>
          </w:p>
        </w:tc>
      </w:tr>
    </w:tbl>
    <w:p w14:paraId="24361E57" w14:textId="77777777" w:rsidR="009311D6" w:rsidRPr="00017029" w:rsidRDefault="009311D6">
      <w:pPr>
        <w:rPr>
          <w:lang w:val="es-PY"/>
        </w:rPr>
      </w:pPr>
    </w:p>
    <w:p w14:paraId="4B36A913" w14:textId="77777777" w:rsidR="009311D6" w:rsidRPr="00017029" w:rsidRDefault="00000000">
      <w:pPr>
        <w:pStyle w:val="Ttulo1"/>
        <w:rPr>
          <w:lang w:val="es-PY"/>
        </w:rPr>
      </w:pPr>
      <w:r w:rsidRPr="00017029">
        <w:rPr>
          <w:color w:val="1F4E79"/>
          <w:lang w:val="es-PY"/>
        </w:rPr>
        <w:t>5. Catálogo de productos</w:t>
      </w:r>
    </w:p>
    <w:p w14:paraId="0B0123F5" w14:textId="77777777" w:rsidR="009311D6" w:rsidRPr="00017029" w:rsidRDefault="00000000">
      <w:pPr>
        <w:rPr>
          <w:lang w:val="es-PY"/>
        </w:rPr>
      </w:pPr>
      <w:r w:rsidRPr="00017029">
        <w:rPr>
          <w:lang w:val="es-PY"/>
        </w:rPr>
        <w:t>El empleado puede cargar todos los productos que existen actualmente. El administrador puede añadir productos nuevos y eliminar o desactivar productos que ya no se encuentren disponibles.</w:t>
      </w:r>
    </w:p>
    <w:p w14:paraId="45CD309D" w14:textId="77777777" w:rsidR="009311D6" w:rsidRPr="00017029" w:rsidRDefault="00000000">
      <w:pPr>
        <w:ind w:left="360"/>
        <w:rPr>
          <w:lang w:val="es-PY"/>
        </w:rPr>
      </w:pPr>
      <w:r w:rsidRPr="00017029">
        <w:rPr>
          <w:b/>
          <w:lang w:val="es-PY"/>
        </w:rPr>
        <w:t xml:space="preserve">✓ </w:t>
      </w:r>
      <w:r w:rsidRPr="00017029">
        <w:rPr>
          <w:lang w:val="es-PY"/>
        </w:rPr>
        <w:t>Los productos nuevos siempre aparecen en el Excel porque el sistema externo es el sistema oficial de ventas.</w:t>
      </w:r>
    </w:p>
    <w:p w14:paraId="6BCEE33B" w14:textId="77777777" w:rsidR="009311D6" w:rsidRPr="00017029" w:rsidRDefault="00000000">
      <w:pPr>
        <w:ind w:left="360"/>
        <w:rPr>
          <w:lang w:val="es-PY"/>
        </w:rPr>
      </w:pPr>
      <w:r w:rsidRPr="00017029">
        <w:rPr>
          <w:b/>
          <w:lang w:val="es-PY"/>
        </w:rPr>
        <w:t xml:space="preserve">✓ </w:t>
      </w:r>
      <w:r w:rsidRPr="00017029">
        <w:rPr>
          <w:lang w:val="es-PY"/>
        </w:rPr>
        <w:t>Si un producto nuevo aparece en el Excel pero no existe en la aplicación, debe quedar pendiente para que el administrador lo añada o lo vincule.</w:t>
      </w:r>
    </w:p>
    <w:p w14:paraId="7AF0335C" w14:textId="77777777" w:rsidR="009311D6" w:rsidRPr="00017029" w:rsidRDefault="00000000">
      <w:pPr>
        <w:ind w:left="360"/>
        <w:rPr>
          <w:lang w:val="es-PY"/>
        </w:rPr>
      </w:pPr>
      <w:r w:rsidRPr="00017029">
        <w:rPr>
          <w:b/>
          <w:lang w:val="es-PY"/>
        </w:rPr>
        <w:t xml:space="preserve">✓ </w:t>
      </w:r>
      <w:r w:rsidRPr="00017029">
        <w:rPr>
          <w:lang w:val="es-PY"/>
        </w:rPr>
        <w:t>La clave ideal de integración debe ser el código del artículo del Excel, no solamente el nombre.</w:t>
      </w:r>
    </w:p>
    <w:p w14:paraId="6BEF4409" w14:textId="77777777" w:rsidR="009311D6" w:rsidRPr="00017029" w:rsidRDefault="00000000">
      <w:pPr>
        <w:ind w:left="360"/>
        <w:rPr>
          <w:lang w:val="es-PY"/>
        </w:rPr>
      </w:pPr>
      <w:r w:rsidRPr="00017029">
        <w:rPr>
          <w:b/>
          <w:lang w:val="es-PY"/>
        </w:rPr>
        <w:t xml:space="preserve">✓ </w:t>
      </w:r>
      <w:r w:rsidRPr="00017029">
        <w:rPr>
          <w:lang w:val="es-PY"/>
        </w:rPr>
        <w:t>Un producto eliminado de la aplicación no debe borrar su historial, solo debe quedar inactivo.</w:t>
      </w:r>
    </w:p>
    <w:p w14:paraId="5511F199" w14:textId="77777777" w:rsidR="009311D6" w:rsidRPr="00017029" w:rsidRDefault="00000000">
      <w:pPr>
        <w:pStyle w:val="Ttulo1"/>
        <w:rPr>
          <w:lang w:val="es-PY"/>
        </w:rPr>
      </w:pPr>
      <w:r w:rsidRPr="00017029">
        <w:rPr>
          <w:color w:val="1F4E79"/>
          <w:lang w:val="es-PY"/>
        </w:rPr>
        <w:t>6. Agrupación de productos</w:t>
      </w:r>
    </w:p>
    <w:p w14:paraId="2C6E5CD1" w14:textId="77777777" w:rsidR="009311D6" w:rsidRPr="00017029" w:rsidRDefault="00000000">
      <w:pPr>
        <w:rPr>
          <w:lang w:val="es-PY"/>
        </w:rPr>
      </w:pPr>
      <w:r w:rsidRPr="00017029">
        <w:rPr>
          <w:lang w:val="es-PY"/>
        </w:rPr>
        <w:t>Los productos se ordenan en dos grandes grupos operativos para facilitar el conteo desde celular: Kilos e Impulsivos. Además, para análisis se pueden mantener subgrupos como postres, palitos, alfajores, cucuruchos, vasos, tapas e insumos.</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989"/>
        <w:gridCol w:w="4233"/>
        <w:gridCol w:w="3160"/>
      </w:tblGrid>
      <w:tr w:rsidR="009311D6" w14:paraId="143CE833" w14:textId="77777777">
        <w:trPr>
          <w:jc w:val="center"/>
        </w:trPr>
        <w:tc>
          <w:tcPr>
            <w:tcW w:w="2448" w:type="dxa"/>
            <w:shd w:val="clear" w:color="auto" w:fill="1F4E79"/>
            <w:vAlign w:val="center"/>
          </w:tcPr>
          <w:p w14:paraId="20EB766D" w14:textId="77777777" w:rsidR="009311D6" w:rsidRDefault="00000000">
            <w:pPr>
              <w:jc w:val="center"/>
            </w:pPr>
            <w:r>
              <w:rPr>
                <w:b/>
                <w:color w:val="FFFFFF"/>
                <w:sz w:val="17"/>
              </w:rPr>
              <w:t>Grupo principal</w:t>
            </w:r>
          </w:p>
        </w:tc>
        <w:tc>
          <w:tcPr>
            <w:tcW w:w="4896" w:type="dxa"/>
            <w:shd w:val="clear" w:color="auto" w:fill="1F4E79"/>
            <w:vAlign w:val="center"/>
          </w:tcPr>
          <w:p w14:paraId="042AE56E" w14:textId="77777777" w:rsidR="009311D6" w:rsidRDefault="00000000">
            <w:pPr>
              <w:jc w:val="center"/>
            </w:pPr>
            <w:r>
              <w:rPr>
                <w:b/>
                <w:color w:val="FFFFFF"/>
                <w:sz w:val="17"/>
              </w:rPr>
              <w:t>Incluye</w:t>
            </w:r>
          </w:p>
        </w:tc>
        <w:tc>
          <w:tcPr>
            <w:tcW w:w="3600" w:type="dxa"/>
            <w:shd w:val="clear" w:color="auto" w:fill="1F4E79"/>
            <w:vAlign w:val="center"/>
          </w:tcPr>
          <w:p w14:paraId="7CB0586A" w14:textId="77777777" w:rsidR="009311D6" w:rsidRDefault="00000000">
            <w:pPr>
              <w:jc w:val="center"/>
            </w:pPr>
            <w:r>
              <w:rPr>
                <w:b/>
                <w:color w:val="FFFFFF"/>
                <w:sz w:val="17"/>
              </w:rPr>
              <w:t>Forma de conteo esperada</w:t>
            </w:r>
          </w:p>
        </w:tc>
      </w:tr>
      <w:tr w:rsidR="009311D6" w:rsidRPr="007B6486" w14:paraId="102B95BA" w14:textId="77777777">
        <w:trPr>
          <w:jc w:val="center"/>
        </w:trPr>
        <w:tc>
          <w:tcPr>
            <w:tcW w:w="3389" w:type="dxa"/>
            <w:vAlign w:val="center"/>
          </w:tcPr>
          <w:p w14:paraId="7FA4B295" w14:textId="77777777" w:rsidR="009311D6" w:rsidRDefault="00000000">
            <w:r>
              <w:rPr>
                <w:b/>
                <w:sz w:val="16"/>
              </w:rPr>
              <w:t>Kilos</w:t>
            </w:r>
          </w:p>
        </w:tc>
        <w:tc>
          <w:tcPr>
            <w:tcW w:w="3389" w:type="dxa"/>
            <w:vAlign w:val="center"/>
          </w:tcPr>
          <w:p w14:paraId="6C63F7F6" w14:textId="77777777" w:rsidR="009311D6" w:rsidRPr="00017029" w:rsidRDefault="00000000">
            <w:pPr>
              <w:rPr>
                <w:lang w:val="es-PY"/>
              </w:rPr>
            </w:pPr>
            <w:r w:rsidRPr="00017029">
              <w:rPr>
                <w:sz w:val="16"/>
                <w:lang w:val="es-PY"/>
              </w:rPr>
              <w:t>Helados por kilo, 1/2 kilo, 1/4 kilo y productos medidos por peso.</w:t>
            </w:r>
          </w:p>
        </w:tc>
        <w:tc>
          <w:tcPr>
            <w:tcW w:w="3389" w:type="dxa"/>
            <w:vAlign w:val="center"/>
          </w:tcPr>
          <w:p w14:paraId="522C7FB1" w14:textId="77777777" w:rsidR="009311D6" w:rsidRPr="00017029" w:rsidRDefault="00000000">
            <w:pPr>
              <w:rPr>
                <w:lang w:val="es-PY"/>
              </w:rPr>
            </w:pPr>
            <w:r w:rsidRPr="00017029">
              <w:rPr>
                <w:sz w:val="16"/>
                <w:lang w:val="es-PY"/>
              </w:rPr>
              <w:t>Kg, fracciones o unidad base equivalente.</w:t>
            </w:r>
          </w:p>
        </w:tc>
      </w:tr>
      <w:tr w:rsidR="009311D6" w:rsidRPr="007B6486" w14:paraId="17F15E79" w14:textId="77777777">
        <w:trPr>
          <w:jc w:val="center"/>
        </w:trPr>
        <w:tc>
          <w:tcPr>
            <w:tcW w:w="3389" w:type="dxa"/>
            <w:vAlign w:val="center"/>
          </w:tcPr>
          <w:p w14:paraId="731BADAD" w14:textId="77777777" w:rsidR="009311D6" w:rsidRDefault="00000000">
            <w:r>
              <w:rPr>
                <w:b/>
                <w:sz w:val="16"/>
              </w:rPr>
              <w:t>Impulsivos</w:t>
            </w:r>
          </w:p>
        </w:tc>
        <w:tc>
          <w:tcPr>
            <w:tcW w:w="3389" w:type="dxa"/>
            <w:vAlign w:val="center"/>
          </w:tcPr>
          <w:p w14:paraId="07E2AD07" w14:textId="77777777" w:rsidR="009311D6" w:rsidRPr="00017029" w:rsidRDefault="00000000">
            <w:pPr>
              <w:rPr>
                <w:lang w:val="es-PY"/>
              </w:rPr>
            </w:pPr>
            <w:r w:rsidRPr="00017029">
              <w:rPr>
                <w:sz w:val="16"/>
                <w:lang w:val="es-PY"/>
              </w:rPr>
              <w:t>Palitos, alfajores, postres, bombones, tortas, familiares, smoothies y similares.</w:t>
            </w:r>
          </w:p>
        </w:tc>
        <w:tc>
          <w:tcPr>
            <w:tcW w:w="3389" w:type="dxa"/>
            <w:vAlign w:val="center"/>
          </w:tcPr>
          <w:p w14:paraId="1E149DAB" w14:textId="77777777" w:rsidR="009311D6" w:rsidRPr="00017029" w:rsidRDefault="00000000">
            <w:pPr>
              <w:rPr>
                <w:lang w:val="es-PY"/>
              </w:rPr>
            </w:pPr>
            <w:r w:rsidRPr="00017029">
              <w:rPr>
                <w:sz w:val="16"/>
                <w:lang w:val="es-PY"/>
              </w:rPr>
              <w:t>Unidad, caja o bulto convertido a unidad base.</w:t>
            </w:r>
          </w:p>
        </w:tc>
      </w:tr>
      <w:tr w:rsidR="009311D6" w:rsidRPr="007B6486" w14:paraId="25F77ED6" w14:textId="77777777">
        <w:trPr>
          <w:jc w:val="center"/>
        </w:trPr>
        <w:tc>
          <w:tcPr>
            <w:tcW w:w="3389" w:type="dxa"/>
            <w:vAlign w:val="center"/>
          </w:tcPr>
          <w:p w14:paraId="21C20806" w14:textId="77777777" w:rsidR="009311D6" w:rsidRDefault="00000000">
            <w:r>
              <w:rPr>
                <w:b/>
                <w:sz w:val="16"/>
              </w:rPr>
              <w:t>Insumos y descartables</w:t>
            </w:r>
          </w:p>
        </w:tc>
        <w:tc>
          <w:tcPr>
            <w:tcW w:w="3389" w:type="dxa"/>
            <w:vAlign w:val="center"/>
          </w:tcPr>
          <w:p w14:paraId="2BBA8D45" w14:textId="77777777" w:rsidR="009311D6" w:rsidRPr="00017029" w:rsidRDefault="00000000">
            <w:pPr>
              <w:rPr>
                <w:lang w:val="es-PY"/>
              </w:rPr>
            </w:pPr>
            <w:r w:rsidRPr="00017029">
              <w:rPr>
                <w:sz w:val="16"/>
                <w:lang w:val="es-PY"/>
              </w:rPr>
              <w:t>Cucuruchos, vasos, tapas, pajitas, servilletas, isopor y otros insumos.</w:t>
            </w:r>
          </w:p>
        </w:tc>
        <w:tc>
          <w:tcPr>
            <w:tcW w:w="3389" w:type="dxa"/>
            <w:vAlign w:val="center"/>
          </w:tcPr>
          <w:p w14:paraId="2ECA67A9" w14:textId="77777777" w:rsidR="009311D6" w:rsidRPr="00017029" w:rsidRDefault="00000000">
            <w:pPr>
              <w:rPr>
                <w:lang w:val="es-PY"/>
              </w:rPr>
            </w:pPr>
            <w:r w:rsidRPr="00017029">
              <w:rPr>
                <w:sz w:val="16"/>
                <w:lang w:val="es-PY"/>
              </w:rPr>
              <w:t>Unidad, paquete, caja o bulto convertido a unidad base.</w:t>
            </w:r>
          </w:p>
        </w:tc>
      </w:tr>
    </w:tbl>
    <w:p w14:paraId="22C99350" w14:textId="77777777" w:rsidR="009311D6" w:rsidRPr="00017029" w:rsidRDefault="009311D6">
      <w:pPr>
        <w:rPr>
          <w:lang w:val="es-PY"/>
        </w:rPr>
      </w:pPr>
    </w:p>
    <w:p w14:paraId="2A25270D" w14:textId="77777777" w:rsidR="009311D6" w:rsidRPr="00017029" w:rsidRDefault="00000000">
      <w:pPr>
        <w:pStyle w:val="Ttulo1"/>
        <w:rPr>
          <w:lang w:val="es-PY"/>
        </w:rPr>
      </w:pPr>
      <w:r w:rsidRPr="00017029">
        <w:rPr>
          <w:color w:val="1F4E79"/>
          <w:lang w:val="es-PY"/>
        </w:rPr>
        <w:t>7. Proveedores</w:t>
      </w:r>
    </w:p>
    <w:p w14:paraId="6E57E008" w14:textId="77777777" w:rsidR="009311D6" w:rsidRPr="00017029" w:rsidRDefault="00000000">
      <w:pPr>
        <w:rPr>
          <w:lang w:val="es-PY"/>
        </w:rPr>
      </w:pPr>
      <w:r w:rsidRPr="00017029">
        <w:rPr>
          <w:lang w:val="es-PY"/>
        </w:rPr>
        <w:t>Los proveedores son estables. Hay dos proveedores principales y esa información ayuda a interpretar compras y validar movimientos.</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3073"/>
        <w:gridCol w:w="3394"/>
        <w:gridCol w:w="3915"/>
      </w:tblGrid>
      <w:tr w:rsidR="009311D6" w:rsidRPr="007B6486" w14:paraId="33783166" w14:textId="77777777">
        <w:trPr>
          <w:jc w:val="center"/>
        </w:trPr>
        <w:tc>
          <w:tcPr>
            <w:tcW w:w="2880" w:type="dxa"/>
            <w:shd w:val="clear" w:color="auto" w:fill="1F4E79"/>
            <w:vAlign w:val="center"/>
          </w:tcPr>
          <w:p w14:paraId="3C3A8998" w14:textId="77777777" w:rsidR="009311D6" w:rsidRDefault="00000000">
            <w:pPr>
              <w:jc w:val="center"/>
            </w:pPr>
            <w:r>
              <w:rPr>
                <w:b/>
                <w:color w:val="FFFFFF"/>
                <w:sz w:val="17"/>
              </w:rPr>
              <w:t>Proveedor</w:t>
            </w:r>
          </w:p>
        </w:tc>
        <w:tc>
          <w:tcPr>
            <w:tcW w:w="3744" w:type="dxa"/>
            <w:shd w:val="clear" w:color="auto" w:fill="1F4E79"/>
            <w:vAlign w:val="center"/>
          </w:tcPr>
          <w:p w14:paraId="2CBD5B45" w14:textId="77777777" w:rsidR="009311D6" w:rsidRDefault="00000000">
            <w:pPr>
              <w:jc w:val="center"/>
            </w:pPr>
            <w:r>
              <w:rPr>
                <w:b/>
                <w:color w:val="FFFFFF"/>
                <w:sz w:val="17"/>
              </w:rPr>
              <w:t>Tipo de productos</w:t>
            </w:r>
          </w:p>
        </w:tc>
        <w:tc>
          <w:tcPr>
            <w:tcW w:w="4320" w:type="dxa"/>
            <w:shd w:val="clear" w:color="auto" w:fill="1F4E79"/>
            <w:vAlign w:val="center"/>
          </w:tcPr>
          <w:p w14:paraId="776331BE" w14:textId="77777777" w:rsidR="009311D6" w:rsidRPr="00017029" w:rsidRDefault="00000000">
            <w:pPr>
              <w:jc w:val="center"/>
              <w:rPr>
                <w:lang w:val="es-PY"/>
              </w:rPr>
            </w:pPr>
            <w:r w:rsidRPr="00017029">
              <w:rPr>
                <w:b/>
                <w:color w:val="FFFFFF"/>
                <w:sz w:val="17"/>
                <w:lang w:val="es-PY"/>
              </w:rPr>
              <w:t>Uso dentro de la auditoría</w:t>
            </w:r>
          </w:p>
        </w:tc>
      </w:tr>
      <w:tr w:rsidR="009311D6" w:rsidRPr="007B6486" w14:paraId="2EA969AC" w14:textId="77777777">
        <w:trPr>
          <w:jc w:val="center"/>
        </w:trPr>
        <w:tc>
          <w:tcPr>
            <w:tcW w:w="3389" w:type="dxa"/>
            <w:vAlign w:val="center"/>
          </w:tcPr>
          <w:p w14:paraId="250BD4C6" w14:textId="77777777" w:rsidR="009311D6" w:rsidRDefault="00000000">
            <w:r>
              <w:rPr>
                <w:b/>
                <w:sz w:val="16"/>
              </w:rPr>
              <w:t>Proveedor de helados</w:t>
            </w:r>
          </w:p>
        </w:tc>
        <w:tc>
          <w:tcPr>
            <w:tcW w:w="3389" w:type="dxa"/>
            <w:vAlign w:val="center"/>
          </w:tcPr>
          <w:p w14:paraId="51EE64AE" w14:textId="77777777" w:rsidR="009311D6" w:rsidRDefault="00000000">
            <w:r>
              <w:rPr>
                <w:sz w:val="16"/>
              </w:rPr>
              <w:t>Kilos e impulsivos.</w:t>
            </w:r>
          </w:p>
        </w:tc>
        <w:tc>
          <w:tcPr>
            <w:tcW w:w="3389" w:type="dxa"/>
            <w:vAlign w:val="center"/>
          </w:tcPr>
          <w:p w14:paraId="41993C41" w14:textId="77777777" w:rsidR="009311D6" w:rsidRPr="00017029" w:rsidRDefault="00000000">
            <w:pPr>
              <w:rPr>
                <w:lang w:val="es-PY"/>
              </w:rPr>
            </w:pPr>
            <w:r w:rsidRPr="00017029">
              <w:rPr>
                <w:sz w:val="16"/>
                <w:lang w:val="es-PY"/>
              </w:rPr>
              <w:t>Validar compras de productos principales y detectar compras excesivamente altas o bajas.</w:t>
            </w:r>
          </w:p>
        </w:tc>
      </w:tr>
      <w:tr w:rsidR="009311D6" w:rsidRPr="007B6486" w14:paraId="0E480008" w14:textId="77777777">
        <w:trPr>
          <w:jc w:val="center"/>
        </w:trPr>
        <w:tc>
          <w:tcPr>
            <w:tcW w:w="3389" w:type="dxa"/>
            <w:vAlign w:val="center"/>
          </w:tcPr>
          <w:p w14:paraId="3447C014" w14:textId="77777777" w:rsidR="009311D6" w:rsidRDefault="00000000">
            <w:r>
              <w:rPr>
                <w:b/>
                <w:sz w:val="16"/>
              </w:rPr>
              <w:lastRenderedPageBreak/>
              <w:t>Proveedor de insumos</w:t>
            </w:r>
          </w:p>
        </w:tc>
        <w:tc>
          <w:tcPr>
            <w:tcW w:w="3389" w:type="dxa"/>
            <w:vAlign w:val="center"/>
          </w:tcPr>
          <w:p w14:paraId="3FA09BE1" w14:textId="77777777" w:rsidR="009311D6" w:rsidRPr="00017029" w:rsidRDefault="00000000">
            <w:pPr>
              <w:rPr>
                <w:lang w:val="es-PY"/>
              </w:rPr>
            </w:pPr>
            <w:r w:rsidRPr="00017029">
              <w:rPr>
                <w:sz w:val="16"/>
                <w:lang w:val="es-PY"/>
              </w:rPr>
              <w:t>Cucuruchos, vasos, tapas, pajitas, descartables e insumos.</w:t>
            </w:r>
          </w:p>
        </w:tc>
        <w:tc>
          <w:tcPr>
            <w:tcW w:w="3389" w:type="dxa"/>
            <w:vAlign w:val="center"/>
          </w:tcPr>
          <w:p w14:paraId="0F88CDB3" w14:textId="77777777" w:rsidR="009311D6" w:rsidRPr="00017029" w:rsidRDefault="00000000">
            <w:pPr>
              <w:rPr>
                <w:lang w:val="es-PY"/>
              </w:rPr>
            </w:pPr>
            <w:r w:rsidRPr="00017029">
              <w:rPr>
                <w:sz w:val="16"/>
                <w:lang w:val="es-PY"/>
              </w:rPr>
              <w:t>Validar compras de insumos y detectar incoherencias con productos relacionados.</w:t>
            </w:r>
          </w:p>
        </w:tc>
      </w:tr>
    </w:tbl>
    <w:p w14:paraId="7B35E8A0" w14:textId="77777777" w:rsidR="009311D6" w:rsidRPr="00017029" w:rsidRDefault="009311D6">
      <w:pPr>
        <w:rPr>
          <w:lang w:val="es-PY"/>
        </w:rPr>
      </w:pPr>
    </w:p>
    <w:p w14:paraId="5E2A4B64" w14:textId="77777777" w:rsidR="009311D6" w:rsidRDefault="00000000">
      <w:pPr>
        <w:pStyle w:val="Ttulo1"/>
      </w:pPr>
      <w:r>
        <w:rPr>
          <w:color w:val="1F4E79"/>
        </w:rPr>
        <w:t>8. Flujo operativo completo</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455"/>
        <w:gridCol w:w="2605"/>
        <w:gridCol w:w="5322"/>
      </w:tblGrid>
      <w:tr w:rsidR="009311D6" w14:paraId="780A0CEC" w14:textId="77777777">
        <w:trPr>
          <w:jc w:val="center"/>
        </w:trPr>
        <w:tc>
          <w:tcPr>
            <w:tcW w:w="792" w:type="dxa"/>
            <w:shd w:val="clear" w:color="auto" w:fill="1F4E79"/>
            <w:vAlign w:val="center"/>
          </w:tcPr>
          <w:p w14:paraId="179B328B" w14:textId="77777777" w:rsidR="009311D6" w:rsidRDefault="00000000">
            <w:pPr>
              <w:jc w:val="center"/>
            </w:pPr>
            <w:r>
              <w:rPr>
                <w:b/>
                <w:color w:val="FFFFFF"/>
                <w:sz w:val="17"/>
              </w:rPr>
              <w:t>Paso</w:t>
            </w:r>
          </w:p>
        </w:tc>
        <w:tc>
          <w:tcPr>
            <w:tcW w:w="2880" w:type="dxa"/>
            <w:shd w:val="clear" w:color="auto" w:fill="1F4E79"/>
            <w:vAlign w:val="center"/>
          </w:tcPr>
          <w:p w14:paraId="37EEB199" w14:textId="77777777" w:rsidR="009311D6" w:rsidRDefault="00000000">
            <w:pPr>
              <w:jc w:val="center"/>
            </w:pPr>
            <w:r>
              <w:rPr>
                <w:b/>
                <w:color w:val="FFFFFF"/>
                <w:sz w:val="17"/>
              </w:rPr>
              <w:t>Proceso</w:t>
            </w:r>
          </w:p>
        </w:tc>
        <w:tc>
          <w:tcPr>
            <w:tcW w:w="7344" w:type="dxa"/>
            <w:shd w:val="clear" w:color="auto" w:fill="1F4E79"/>
            <w:vAlign w:val="center"/>
          </w:tcPr>
          <w:p w14:paraId="5B200FC6" w14:textId="77777777" w:rsidR="009311D6" w:rsidRDefault="00000000">
            <w:pPr>
              <w:jc w:val="center"/>
            </w:pPr>
            <w:r>
              <w:rPr>
                <w:b/>
                <w:color w:val="FFFFFF"/>
                <w:sz w:val="17"/>
              </w:rPr>
              <w:t>Descripción</w:t>
            </w:r>
          </w:p>
        </w:tc>
      </w:tr>
      <w:tr w:rsidR="009311D6" w:rsidRPr="007B6486" w14:paraId="7BF862AD" w14:textId="77777777">
        <w:trPr>
          <w:jc w:val="center"/>
        </w:trPr>
        <w:tc>
          <w:tcPr>
            <w:tcW w:w="3389" w:type="dxa"/>
            <w:vAlign w:val="center"/>
          </w:tcPr>
          <w:p w14:paraId="349EAC73" w14:textId="77777777" w:rsidR="009311D6" w:rsidRDefault="00000000">
            <w:r>
              <w:rPr>
                <w:b/>
                <w:sz w:val="16"/>
              </w:rPr>
              <w:t>1</w:t>
            </w:r>
          </w:p>
        </w:tc>
        <w:tc>
          <w:tcPr>
            <w:tcW w:w="3389" w:type="dxa"/>
            <w:vAlign w:val="center"/>
          </w:tcPr>
          <w:p w14:paraId="464A9536" w14:textId="77777777" w:rsidR="009311D6" w:rsidRDefault="00000000">
            <w:r>
              <w:rPr>
                <w:sz w:val="16"/>
              </w:rPr>
              <w:t>Crear inventario semanal</w:t>
            </w:r>
          </w:p>
        </w:tc>
        <w:tc>
          <w:tcPr>
            <w:tcW w:w="3389" w:type="dxa"/>
            <w:vAlign w:val="center"/>
          </w:tcPr>
          <w:p w14:paraId="364B25DD" w14:textId="77777777" w:rsidR="009311D6" w:rsidRPr="00017029" w:rsidRDefault="00000000">
            <w:pPr>
              <w:rPr>
                <w:lang w:val="es-PY"/>
              </w:rPr>
            </w:pPr>
            <w:r w:rsidRPr="00017029">
              <w:rPr>
                <w:sz w:val="16"/>
                <w:lang w:val="es-PY"/>
              </w:rPr>
              <w:t>El administrador crea el inventario de la semana. El estado inicial es Abierto.</w:t>
            </w:r>
          </w:p>
        </w:tc>
      </w:tr>
      <w:tr w:rsidR="009311D6" w:rsidRPr="007B6486" w14:paraId="4265BF18" w14:textId="77777777">
        <w:trPr>
          <w:jc w:val="center"/>
        </w:trPr>
        <w:tc>
          <w:tcPr>
            <w:tcW w:w="3389" w:type="dxa"/>
            <w:vAlign w:val="center"/>
          </w:tcPr>
          <w:p w14:paraId="02EE8D6C" w14:textId="77777777" w:rsidR="009311D6" w:rsidRDefault="00000000">
            <w:r>
              <w:rPr>
                <w:b/>
                <w:sz w:val="16"/>
              </w:rPr>
              <w:t>2</w:t>
            </w:r>
          </w:p>
        </w:tc>
        <w:tc>
          <w:tcPr>
            <w:tcW w:w="3389" w:type="dxa"/>
            <w:vAlign w:val="center"/>
          </w:tcPr>
          <w:p w14:paraId="14B42468" w14:textId="77777777" w:rsidR="009311D6" w:rsidRDefault="00000000">
            <w:r>
              <w:rPr>
                <w:sz w:val="16"/>
              </w:rPr>
              <w:t>Conteo móvil</w:t>
            </w:r>
          </w:p>
        </w:tc>
        <w:tc>
          <w:tcPr>
            <w:tcW w:w="3389" w:type="dxa"/>
            <w:vAlign w:val="center"/>
          </w:tcPr>
          <w:p w14:paraId="5DE557CA" w14:textId="77777777" w:rsidR="009311D6" w:rsidRPr="00017029" w:rsidRDefault="00000000">
            <w:pPr>
              <w:rPr>
                <w:lang w:val="es-PY"/>
              </w:rPr>
            </w:pPr>
            <w:r w:rsidRPr="00017029">
              <w:rPr>
                <w:sz w:val="16"/>
                <w:lang w:val="es-PY"/>
              </w:rPr>
              <w:t>Un empleado entra con su cuenta y cuenta los productos disponibles desde el celular.</w:t>
            </w:r>
          </w:p>
        </w:tc>
      </w:tr>
      <w:tr w:rsidR="009311D6" w:rsidRPr="007B6486" w14:paraId="2DC4F538" w14:textId="77777777">
        <w:trPr>
          <w:jc w:val="center"/>
        </w:trPr>
        <w:tc>
          <w:tcPr>
            <w:tcW w:w="3389" w:type="dxa"/>
            <w:vAlign w:val="center"/>
          </w:tcPr>
          <w:p w14:paraId="5460C5F9" w14:textId="77777777" w:rsidR="009311D6" w:rsidRDefault="00000000">
            <w:r>
              <w:rPr>
                <w:b/>
                <w:sz w:val="16"/>
              </w:rPr>
              <w:t>3</w:t>
            </w:r>
          </w:p>
        </w:tc>
        <w:tc>
          <w:tcPr>
            <w:tcW w:w="3389" w:type="dxa"/>
            <w:vAlign w:val="center"/>
          </w:tcPr>
          <w:p w14:paraId="1F97BB86" w14:textId="77777777" w:rsidR="009311D6" w:rsidRDefault="00000000">
            <w:r>
              <w:rPr>
                <w:sz w:val="16"/>
              </w:rPr>
              <w:t>Edición previa</w:t>
            </w:r>
          </w:p>
        </w:tc>
        <w:tc>
          <w:tcPr>
            <w:tcW w:w="3389" w:type="dxa"/>
            <w:vAlign w:val="center"/>
          </w:tcPr>
          <w:p w14:paraId="1B01C3E5" w14:textId="77777777" w:rsidR="009311D6" w:rsidRPr="00017029" w:rsidRDefault="00000000">
            <w:pPr>
              <w:rPr>
                <w:lang w:val="es-PY"/>
              </w:rPr>
            </w:pPr>
            <w:r w:rsidRPr="00017029">
              <w:rPr>
                <w:sz w:val="16"/>
                <w:lang w:val="es-PY"/>
              </w:rPr>
              <w:t>Mientras el inventario está abierto, el empleado puede corregir cantidades antes de enviar.</w:t>
            </w:r>
          </w:p>
        </w:tc>
      </w:tr>
      <w:tr w:rsidR="009311D6" w:rsidRPr="007B6486" w14:paraId="599212DF" w14:textId="77777777">
        <w:trPr>
          <w:jc w:val="center"/>
        </w:trPr>
        <w:tc>
          <w:tcPr>
            <w:tcW w:w="3389" w:type="dxa"/>
            <w:vAlign w:val="center"/>
          </w:tcPr>
          <w:p w14:paraId="780034B1" w14:textId="77777777" w:rsidR="009311D6" w:rsidRDefault="00000000">
            <w:r>
              <w:rPr>
                <w:b/>
                <w:sz w:val="16"/>
              </w:rPr>
              <w:t>4</w:t>
            </w:r>
          </w:p>
        </w:tc>
        <w:tc>
          <w:tcPr>
            <w:tcW w:w="3389" w:type="dxa"/>
            <w:vAlign w:val="center"/>
          </w:tcPr>
          <w:p w14:paraId="3AF251DA" w14:textId="77777777" w:rsidR="009311D6" w:rsidRDefault="00000000">
            <w:r>
              <w:rPr>
                <w:sz w:val="16"/>
              </w:rPr>
              <w:t>Ventana de 24 horas</w:t>
            </w:r>
          </w:p>
        </w:tc>
        <w:tc>
          <w:tcPr>
            <w:tcW w:w="3389" w:type="dxa"/>
            <w:vAlign w:val="center"/>
          </w:tcPr>
          <w:p w14:paraId="7D3AF33B" w14:textId="77777777" w:rsidR="009311D6" w:rsidRPr="00017029" w:rsidRDefault="00000000">
            <w:pPr>
              <w:rPr>
                <w:lang w:val="es-PY"/>
              </w:rPr>
            </w:pPr>
            <w:r w:rsidRPr="00017029">
              <w:rPr>
                <w:sz w:val="16"/>
                <w:lang w:val="es-PY"/>
              </w:rPr>
              <w:t>El inventario puede permanecer abierto para sincronización y revisión.</w:t>
            </w:r>
          </w:p>
        </w:tc>
      </w:tr>
      <w:tr w:rsidR="009311D6" w:rsidRPr="007B6486" w14:paraId="6EC77251" w14:textId="77777777">
        <w:trPr>
          <w:jc w:val="center"/>
        </w:trPr>
        <w:tc>
          <w:tcPr>
            <w:tcW w:w="3389" w:type="dxa"/>
            <w:vAlign w:val="center"/>
          </w:tcPr>
          <w:p w14:paraId="53EAD957" w14:textId="77777777" w:rsidR="009311D6" w:rsidRDefault="00000000">
            <w:r>
              <w:rPr>
                <w:b/>
                <w:sz w:val="16"/>
              </w:rPr>
              <w:t>5</w:t>
            </w:r>
          </w:p>
        </w:tc>
        <w:tc>
          <w:tcPr>
            <w:tcW w:w="3389" w:type="dxa"/>
            <w:vAlign w:val="center"/>
          </w:tcPr>
          <w:p w14:paraId="73A0C0C2" w14:textId="77777777" w:rsidR="009311D6" w:rsidRDefault="00000000">
            <w:r>
              <w:rPr>
                <w:sz w:val="16"/>
              </w:rPr>
              <w:t>Cierre del conteo</w:t>
            </w:r>
          </w:p>
        </w:tc>
        <w:tc>
          <w:tcPr>
            <w:tcW w:w="3389" w:type="dxa"/>
            <w:vAlign w:val="center"/>
          </w:tcPr>
          <w:p w14:paraId="790FD0BA" w14:textId="77777777" w:rsidR="009311D6" w:rsidRPr="00017029" w:rsidRDefault="00000000">
            <w:pPr>
              <w:rPr>
                <w:lang w:val="es-PY"/>
              </w:rPr>
            </w:pPr>
            <w:r w:rsidRPr="00017029">
              <w:rPr>
                <w:sz w:val="16"/>
                <w:lang w:val="es-PY"/>
              </w:rPr>
              <w:t>Al cerrar, el conteo físico queda congelado para conciliación.</w:t>
            </w:r>
          </w:p>
        </w:tc>
      </w:tr>
      <w:tr w:rsidR="009311D6" w:rsidRPr="007B6486" w14:paraId="0DD16DEF" w14:textId="77777777">
        <w:trPr>
          <w:jc w:val="center"/>
        </w:trPr>
        <w:tc>
          <w:tcPr>
            <w:tcW w:w="3389" w:type="dxa"/>
            <w:vAlign w:val="center"/>
          </w:tcPr>
          <w:p w14:paraId="74798C47" w14:textId="77777777" w:rsidR="009311D6" w:rsidRDefault="00000000">
            <w:r>
              <w:rPr>
                <w:b/>
                <w:sz w:val="16"/>
              </w:rPr>
              <w:t>6</w:t>
            </w:r>
          </w:p>
        </w:tc>
        <w:tc>
          <w:tcPr>
            <w:tcW w:w="3389" w:type="dxa"/>
            <w:vAlign w:val="center"/>
          </w:tcPr>
          <w:p w14:paraId="76076D8F" w14:textId="77777777" w:rsidR="009311D6" w:rsidRDefault="00000000">
            <w:r>
              <w:rPr>
                <w:sz w:val="16"/>
              </w:rPr>
              <w:t>Importar Excel oficial</w:t>
            </w:r>
          </w:p>
        </w:tc>
        <w:tc>
          <w:tcPr>
            <w:tcW w:w="3389" w:type="dxa"/>
            <w:vAlign w:val="center"/>
          </w:tcPr>
          <w:p w14:paraId="16030B33" w14:textId="77777777" w:rsidR="009311D6" w:rsidRPr="00017029" w:rsidRDefault="00000000">
            <w:pPr>
              <w:rPr>
                <w:lang w:val="es-PY"/>
              </w:rPr>
            </w:pPr>
            <w:r w:rsidRPr="00017029">
              <w:rPr>
                <w:sz w:val="16"/>
                <w:lang w:val="es-PY"/>
              </w:rPr>
              <w:t>El administrador carga el Excel generado por el sistema externo.</w:t>
            </w:r>
          </w:p>
        </w:tc>
      </w:tr>
      <w:tr w:rsidR="009311D6" w:rsidRPr="007B6486" w14:paraId="071F2C95" w14:textId="77777777">
        <w:trPr>
          <w:jc w:val="center"/>
        </w:trPr>
        <w:tc>
          <w:tcPr>
            <w:tcW w:w="3389" w:type="dxa"/>
            <w:vAlign w:val="center"/>
          </w:tcPr>
          <w:p w14:paraId="36732B76" w14:textId="77777777" w:rsidR="009311D6" w:rsidRDefault="00000000">
            <w:r>
              <w:rPr>
                <w:b/>
                <w:sz w:val="16"/>
              </w:rPr>
              <w:t>7</w:t>
            </w:r>
          </w:p>
        </w:tc>
        <w:tc>
          <w:tcPr>
            <w:tcW w:w="3389" w:type="dxa"/>
            <w:vAlign w:val="center"/>
          </w:tcPr>
          <w:p w14:paraId="7B572C33" w14:textId="77777777" w:rsidR="009311D6" w:rsidRDefault="00000000">
            <w:r>
              <w:rPr>
                <w:sz w:val="16"/>
              </w:rPr>
              <w:t>Conciliación automática</w:t>
            </w:r>
          </w:p>
        </w:tc>
        <w:tc>
          <w:tcPr>
            <w:tcW w:w="3389" w:type="dxa"/>
            <w:vAlign w:val="center"/>
          </w:tcPr>
          <w:p w14:paraId="5A4794AA" w14:textId="77777777" w:rsidR="009311D6" w:rsidRPr="00017029" w:rsidRDefault="00000000">
            <w:pPr>
              <w:rPr>
                <w:lang w:val="es-PY"/>
              </w:rPr>
            </w:pPr>
            <w:r w:rsidRPr="00017029">
              <w:rPr>
                <w:sz w:val="16"/>
                <w:lang w:val="es-PY"/>
              </w:rPr>
              <w:t>El sistema compara conteo físico, stock esperado, ventas, compras y diferencias.</w:t>
            </w:r>
          </w:p>
        </w:tc>
      </w:tr>
      <w:tr w:rsidR="009311D6" w:rsidRPr="007B6486" w14:paraId="4AC0B0ED" w14:textId="77777777">
        <w:trPr>
          <w:jc w:val="center"/>
        </w:trPr>
        <w:tc>
          <w:tcPr>
            <w:tcW w:w="3389" w:type="dxa"/>
            <w:vAlign w:val="center"/>
          </w:tcPr>
          <w:p w14:paraId="51FDF60B" w14:textId="77777777" w:rsidR="009311D6" w:rsidRDefault="00000000">
            <w:r>
              <w:rPr>
                <w:b/>
                <w:sz w:val="16"/>
              </w:rPr>
              <w:t>8</w:t>
            </w:r>
          </w:p>
        </w:tc>
        <w:tc>
          <w:tcPr>
            <w:tcW w:w="3389" w:type="dxa"/>
            <w:vAlign w:val="center"/>
          </w:tcPr>
          <w:p w14:paraId="16D4DA64" w14:textId="77777777" w:rsidR="009311D6" w:rsidRDefault="00000000">
            <w:r>
              <w:rPr>
                <w:sz w:val="16"/>
              </w:rPr>
              <w:t>Motor de auditoría</w:t>
            </w:r>
          </w:p>
        </w:tc>
        <w:tc>
          <w:tcPr>
            <w:tcW w:w="3389" w:type="dxa"/>
            <w:vAlign w:val="center"/>
          </w:tcPr>
          <w:p w14:paraId="7ECAF25C" w14:textId="77777777" w:rsidR="009311D6" w:rsidRPr="00017029" w:rsidRDefault="00000000">
            <w:pPr>
              <w:rPr>
                <w:lang w:val="es-PY"/>
              </w:rPr>
            </w:pPr>
            <w:r w:rsidRPr="00017029">
              <w:rPr>
                <w:sz w:val="16"/>
                <w:lang w:val="es-PY"/>
              </w:rPr>
              <w:t>Se detectan errores de conteo, compras sospechosas, mermas, vencidos, canjes no registrados e inconsistencias relacionadas.</w:t>
            </w:r>
          </w:p>
        </w:tc>
      </w:tr>
      <w:tr w:rsidR="009311D6" w:rsidRPr="007B6486" w14:paraId="089A5B52" w14:textId="77777777">
        <w:trPr>
          <w:jc w:val="center"/>
        </w:trPr>
        <w:tc>
          <w:tcPr>
            <w:tcW w:w="3389" w:type="dxa"/>
            <w:vAlign w:val="center"/>
          </w:tcPr>
          <w:p w14:paraId="5D505787" w14:textId="77777777" w:rsidR="009311D6" w:rsidRDefault="00000000">
            <w:r>
              <w:rPr>
                <w:b/>
                <w:sz w:val="16"/>
              </w:rPr>
              <w:t>9</w:t>
            </w:r>
          </w:p>
        </w:tc>
        <w:tc>
          <w:tcPr>
            <w:tcW w:w="3389" w:type="dxa"/>
            <w:vAlign w:val="center"/>
          </w:tcPr>
          <w:p w14:paraId="6E3AB14E" w14:textId="77777777" w:rsidR="009311D6" w:rsidRDefault="00000000">
            <w:r>
              <w:rPr>
                <w:sz w:val="16"/>
              </w:rPr>
              <w:t>Justificación</w:t>
            </w:r>
          </w:p>
        </w:tc>
        <w:tc>
          <w:tcPr>
            <w:tcW w:w="3389" w:type="dxa"/>
            <w:vAlign w:val="center"/>
          </w:tcPr>
          <w:p w14:paraId="5CB0E051" w14:textId="77777777" w:rsidR="009311D6" w:rsidRPr="00017029" w:rsidRDefault="00000000">
            <w:pPr>
              <w:rPr>
                <w:lang w:val="es-PY"/>
              </w:rPr>
            </w:pPr>
            <w:r w:rsidRPr="00017029">
              <w:rPr>
                <w:sz w:val="16"/>
                <w:lang w:val="es-PY"/>
              </w:rPr>
              <w:t>Las diferencias importantes se justifican o quedan pendientes.</w:t>
            </w:r>
          </w:p>
        </w:tc>
      </w:tr>
      <w:tr w:rsidR="009311D6" w:rsidRPr="007B6486" w14:paraId="400AEF9F" w14:textId="77777777">
        <w:trPr>
          <w:jc w:val="center"/>
        </w:trPr>
        <w:tc>
          <w:tcPr>
            <w:tcW w:w="3389" w:type="dxa"/>
            <w:vAlign w:val="center"/>
          </w:tcPr>
          <w:p w14:paraId="24AE0EBD" w14:textId="77777777" w:rsidR="009311D6" w:rsidRDefault="00000000">
            <w:r>
              <w:rPr>
                <w:b/>
                <w:sz w:val="16"/>
              </w:rPr>
              <w:t>10</w:t>
            </w:r>
          </w:p>
        </w:tc>
        <w:tc>
          <w:tcPr>
            <w:tcW w:w="3389" w:type="dxa"/>
            <w:vAlign w:val="center"/>
          </w:tcPr>
          <w:p w14:paraId="44783A1B" w14:textId="77777777" w:rsidR="009311D6" w:rsidRDefault="00000000">
            <w:r>
              <w:rPr>
                <w:sz w:val="16"/>
              </w:rPr>
              <w:t>Reporte gerencial</w:t>
            </w:r>
          </w:p>
        </w:tc>
        <w:tc>
          <w:tcPr>
            <w:tcW w:w="3389" w:type="dxa"/>
            <w:vAlign w:val="center"/>
          </w:tcPr>
          <w:p w14:paraId="535A08A8" w14:textId="77777777" w:rsidR="009311D6" w:rsidRPr="00017029" w:rsidRDefault="00000000">
            <w:pPr>
              <w:rPr>
                <w:lang w:val="es-PY"/>
              </w:rPr>
            </w:pPr>
            <w:r w:rsidRPr="00017029">
              <w:rPr>
                <w:sz w:val="16"/>
                <w:lang w:val="es-PY"/>
              </w:rPr>
              <w:t>El gerente ve productos faltantes, cantidad, valor perdido, causa y total de pérdida.</w:t>
            </w:r>
          </w:p>
        </w:tc>
      </w:tr>
    </w:tbl>
    <w:p w14:paraId="7E977163" w14:textId="77777777" w:rsidR="009311D6" w:rsidRPr="00017029" w:rsidRDefault="009311D6">
      <w:pPr>
        <w:rPr>
          <w:lang w:val="es-PY"/>
        </w:rPr>
      </w:pPr>
    </w:p>
    <w:p w14:paraId="12E5DFE0" w14:textId="77777777" w:rsidR="009311D6" w:rsidRDefault="00000000">
      <w:pPr>
        <w:pStyle w:val="Ttulo1"/>
      </w:pPr>
      <w:r>
        <w:rPr>
          <w:color w:val="1F4E79"/>
        </w:rPr>
        <w:t>9. Estados del inventario</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706"/>
        <w:gridCol w:w="4896"/>
        <w:gridCol w:w="2780"/>
      </w:tblGrid>
      <w:tr w:rsidR="009311D6" w14:paraId="6EF05DC5" w14:textId="77777777">
        <w:trPr>
          <w:jc w:val="center"/>
        </w:trPr>
        <w:tc>
          <w:tcPr>
            <w:tcW w:w="2016" w:type="dxa"/>
            <w:shd w:val="clear" w:color="auto" w:fill="1F4E79"/>
            <w:vAlign w:val="center"/>
          </w:tcPr>
          <w:p w14:paraId="17CA4010" w14:textId="77777777" w:rsidR="009311D6" w:rsidRDefault="00000000">
            <w:pPr>
              <w:jc w:val="center"/>
            </w:pPr>
            <w:r>
              <w:rPr>
                <w:b/>
                <w:color w:val="FFFFFF"/>
                <w:sz w:val="17"/>
              </w:rPr>
              <w:t>Estado</w:t>
            </w:r>
          </w:p>
        </w:tc>
        <w:tc>
          <w:tcPr>
            <w:tcW w:w="6336" w:type="dxa"/>
            <w:shd w:val="clear" w:color="auto" w:fill="1F4E79"/>
            <w:vAlign w:val="center"/>
          </w:tcPr>
          <w:p w14:paraId="45085551" w14:textId="77777777" w:rsidR="009311D6" w:rsidRDefault="00000000">
            <w:pPr>
              <w:jc w:val="center"/>
            </w:pPr>
            <w:r>
              <w:rPr>
                <w:b/>
                <w:color w:val="FFFFFF"/>
                <w:sz w:val="17"/>
              </w:rPr>
              <w:t>Descripción</w:t>
            </w:r>
          </w:p>
        </w:tc>
        <w:tc>
          <w:tcPr>
            <w:tcW w:w="2592" w:type="dxa"/>
            <w:shd w:val="clear" w:color="auto" w:fill="1F4E79"/>
            <w:vAlign w:val="center"/>
          </w:tcPr>
          <w:p w14:paraId="6BBDE468" w14:textId="77777777" w:rsidR="009311D6" w:rsidRDefault="00000000">
            <w:pPr>
              <w:jc w:val="center"/>
            </w:pPr>
            <w:r>
              <w:rPr>
                <w:b/>
                <w:color w:val="FFFFFF"/>
                <w:sz w:val="17"/>
              </w:rPr>
              <w:t>Permite editar</w:t>
            </w:r>
          </w:p>
        </w:tc>
      </w:tr>
      <w:tr w:rsidR="009311D6" w14:paraId="009C822E" w14:textId="77777777">
        <w:trPr>
          <w:jc w:val="center"/>
        </w:trPr>
        <w:tc>
          <w:tcPr>
            <w:tcW w:w="3389" w:type="dxa"/>
            <w:vAlign w:val="center"/>
          </w:tcPr>
          <w:p w14:paraId="164A2F4D" w14:textId="77777777" w:rsidR="009311D6" w:rsidRDefault="00000000">
            <w:r>
              <w:rPr>
                <w:b/>
                <w:sz w:val="16"/>
              </w:rPr>
              <w:t>Abierto</w:t>
            </w:r>
          </w:p>
        </w:tc>
        <w:tc>
          <w:tcPr>
            <w:tcW w:w="3389" w:type="dxa"/>
            <w:vAlign w:val="center"/>
          </w:tcPr>
          <w:p w14:paraId="370563A2" w14:textId="77777777" w:rsidR="009311D6" w:rsidRPr="00017029" w:rsidRDefault="00000000">
            <w:pPr>
              <w:rPr>
                <w:lang w:val="es-PY"/>
              </w:rPr>
            </w:pPr>
            <w:r w:rsidRPr="00017029">
              <w:rPr>
                <w:sz w:val="16"/>
                <w:lang w:val="es-PY"/>
              </w:rPr>
              <w:t>Inventario disponible para carga desde celular.</w:t>
            </w:r>
          </w:p>
        </w:tc>
        <w:tc>
          <w:tcPr>
            <w:tcW w:w="3389" w:type="dxa"/>
            <w:vAlign w:val="center"/>
          </w:tcPr>
          <w:p w14:paraId="64CBFC57" w14:textId="77777777" w:rsidR="009311D6" w:rsidRDefault="00000000">
            <w:r>
              <w:rPr>
                <w:sz w:val="16"/>
              </w:rPr>
              <w:t>Sí</w:t>
            </w:r>
          </w:p>
        </w:tc>
      </w:tr>
      <w:tr w:rsidR="009311D6" w14:paraId="62EDB720" w14:textId="77777777">
        <w:trPr>
          <w:jc w:val="center"/>
        </w:trPr>
        <w:tc>
          <w:tcPr>
            <w:tcW w:w="3389" w:type="dxa"/>
            <w:vAlign w:val="center"/>
          </w:tcPr>
          <w:p w14:paraId="0F3AD9C2" w14:textId="77777777" w:rsidR="009311D6" w:rsidRDefault="00000000">
            <w:r>
              <w:rPr>
                <w:b/>
                <w:sz w:val="16"/>
              </w:rPr>
              <w:t>En borrador</w:t>
            </w:r>
          </w:p>
        </w:tc>
        <w:tc>
          <w:tcPr>
            <w:tcW w:w="3389" w:type="dxa"/>
            <w:vAlign w:val="center"/>
          </w:tcPr>
          <w:p w14:paraId="5FC0A00C" w14:textId="77777777" w:rsidR="009311D6" w:rsidRPr="00017029" w:rsidRDefault="00000000">
            <w:pPr>
              <w:rPr>
                <w:lang w:val="es-PY"/>
              </w:rPr>
            </w:pPr>
            <w:r w:rsidRPr="00017029">
              <w:rPr>
                <w:sz w:val="16"/>
                <w:lang w:val="es-PY"/>
              </w:rPr>
              <w:t>El empleado ya cargó datos pero todavía puede modificar antes de enviar.</w:t>
            </w:r>
          </w:p>
        </w:tc>
        <w:tc>
          <w:tcPr>
            <w:tcW w:w="3389" w:type="dxa"/>
            <w:vAlign w:val="center"/>
          </w:tcPr>
          <w:p w14:paraId="7BC8D704" w14:textId="77777777" w:rsidR="009311D6" w:rsidRDefault="00000000">
            <w:r>
              <w:rPr>
                <w:sz w:val="16"/>
              </w:rPr>
              <w:t>Sí</w:t>
            </w:r>
          </w:p>
        </w:tc>
      </w:tr>
      <w:tr w:rsidR="009311D6" w:rsidRPr="007B6486" w14:paraId="0BD02709" w14:textId="77777777">
        <w:trPr>
          <w:jc w:val="center"/>
        </w:trPr>
        <w:tc>
          <w:tcPr>
            <w:tcW w:w="3389" w:type="dxa"/>
            <w:vAlign w:val="center"/>
          </w:tcPr>
          <w:p w14:paraId="54973E6F" w14:textId="77777777" w:rsidR="009311D6" w:rsidRDefault="00000000">
            <w:r>
              <w:rPr>
                <w:b/>
                <w:sz w:val="16"/>
              </w:rPr>
              <w:t>Enviado</w:t>
            </w:r>
          </w:p>
        </w:tc>
        <w:tc>
          <w:tcPr>
            <w:tcW w:w="3389" w:type="dxa"/>
            <w:vAlign w:val="center"/>
          </w:tcPr>
          <w:p w14:paraId="4943132C" w14:textId="77777777" w:rsidR="009311D6" w:rsidRPr="00017029" w:rsidRDefault="00000000">
            <w:pPr>
              <w:rPr>
                <w:lang w:val="es-PY"/>
              </w:rPr>
            </w:pPr>
            <w:r w:rsidRPr="00017029">
              <w:rPr>
                <w:sz w:val="16"/>
                <w:lang w:val="es-PY"/>
              </w:rPr>
              <w:t>El empleado finalizó su conteo.</w:t>
            </w:r>
          </w:p>
        </w:tc>
        <w:tc>
          <w:tcPr>
            <w:tcW w:w="3389" w:type="dxa"/>
            <w:vAlign w:val="center"/>
          </w:tcPr>
          <w:p w14:paraId="2D435993" w14:textId="77777777" w:rsidR="009311D6" w:rsidRPr="00017029" w:rsidRDefault="00000000">
            <w:pPr>
              <w:rPr>
                <w:lang w:val="es-PY"/>
              </w:rPr>
            </w:pPr>
            <w:r w:rsidRPr="00017029">
              <w:rPr>
                <w:sz w:val="16"/>
                <w:lang w:val="es-PY"/>
              </w:rPr>
              <w:t>No para empleado, salvo reapertura controlada.</w:t>
            </w:r>
          </w:p>
        </w:tc>
      </w:tr>
      <w:tr w:rsidR="009311D6" w14:paraId="0058C16A" w14:textId="77777777">
        <w:trPr>
          <w:jc w:val="center"/>
        </w:trPr>
        <w:tc>
          <w:tcPr>
            <w:tcW w:w="3389" w:type="dxa"/>
            <w:vAlign w:val="center"/>
          </w:tcPr>
          <w:p w14:paraId="4B763473" w14:textId="77777777" w:rsidR="009311D6" w:rsidRDefault="00000000">
            <w:r>
              <w:rPr>
                <w:b/>
                <w:sz w:val="16"/>
              </w:rPr>
              <w:t>Cerrado</w:t>
            </w:r>
          </w:p>
        </w:tc>
        <w:tc>
          <w:tcPr>
            <w:tcW w:w="3389" w:type="dxa"/>
            <w:vAlign w:val="center"/>
          </w:tcPr>
          <w:p w14:paraId="10C6F1C1" w14:textId="77777777" w:rsidR="009311D6" w:rsidRPr="00017029" w:rsidRDefault="00000000">
            <w:pPr>
              <w:rPr>
                <w:lang w:val="es-PY"/>
              </w:rPr>
            </w:pPr>
            <w:r w:rsidRPr="00017029">
              <w:rPr>
                <w:sz w:val="16"/>
                <w:lang w:val="es-PY"/>
              </w:rPr>
              <w:t>El inventario quedó congelado para auditoría y comparación.</w:t>
            </w:r>
          </w:p>
        </w:tc>
        <w:tc>
          <w:tcPr>
            <w:tcW w:w="3389" w:type="dxa"/>
            <w:vAlign w:val="center"/>
          </w:tcPr>
          <w:p w14:paraId="3B3521A6" w14:textId="77777777" w:rsidR="009311D6" w:rsidRDefault="00000000">
            <w:r>
              <w:rPr>
                <w:sz w:val="16"/>
              </w:rPr>
              <w:t>No</w:t>
            </w:r>
          </w:p>
        </w:tc>
      </w:tr>
      <w:tr w:rsidR="009311D6" w:rsidRPr="007B6486" w14:paraId="17CCDFB4" w14:textId="77777777">
        <w:trPr>
          <w:jc w:val="center"/>
        </w:trPr>
        <w:tc>
          <w:tcPr>
            <w:tcW w:w="3389" w:type="dxa"/>
            <w:vAlign w:val="center"/>
          </w:tcPr>
          <w:p w14:paraId="6800A665" w14:textId="77777777" w:rsidR="009311D6" w:rsidRDefault="00000000">
            <w:r>
              <w:rPr>
                <w:b/>
                <w:sz w:val="16"/>
              </w:rPr>
              <w:t>Conciliado</w:t>
            </w:r>
          </w:p>
        </w:tc>
        <w:tc>
          <w:tcPr>
            <w:tcW w:w="3389" w:type="dxa"/>
            <w:vAlign w:val="center"/>
          </w:tcPr>
          <w:p w14:paraId="7BFC54F2" w14:textId="77777777" w:rsidR="009311D6" w:rsidRPr="00017029" w:rsidRDefault="00000000">
            <w:pPr>
              <w:rPr>
                <w:lang w:val="es-PY"/>
              </w:rPr>
            </w:pPr>
            <w:r w:rsidRPr="00017029">
              <w:rPr>
                <w:sz w:val="16"/>
                <w:lang w:val="es-PY"/>
              </w:rPr>
              <w:t>Ya se importó el Excel y se ejecutaron validaciones.</w:t>
            </w:r>
          </w:p>
        </w:tc>
        <w:tc>
          <w:tcPr>
            <w:tcW w:w="3389" w:type="dxa"/>
            <w:vAlign w:val="center"/>
          </w:tcPr>
          <w:p w14:paraId="1A53B17E" w14:textId="77777777" w:rsidR="009311D6" w:rsidRPr="00017029" w:rsidRDefault="00000000">
            <w:pPr>
              <w:rPr>
                <w:lang w:val="es-PY"/>
              </w:rPr>
            </w:pPr>
            <w:r w:rsidRPr="00017029">
              <w:rPr>
                <w:sz w:val="16"/>
                <w:lang w:val="es-PY"/>
              </w:rPr>
              <w:t>No sobre conteo, sí sobre justificaciones.</w:t>
            </w:r>
          </w:p>
        </w:tc>
      </w:tr>
      <w:tr w:rsidR="009311D6" w14:paraId="04442A68" w14:textId="77777777">
        <w:trPr>
          <w:jc w:val="center"/>
        </w:trPr>
        <w:tc>
          <w:tcPr>
            <w:tcW w:w="3389" w:type="dxa"/>
            <w:vAlign w:val="center"/>
          </w:tcPr>
          <w:p w14:paraId="29AEC752" w14:textId="77777777" w:rsidR="009311D6" w:rsidRDefault="00000000">
            <w:r>
              <w:rPr>
                <w:b/>
                <w:sz w:val="16"/>
              </w:rPr>
              <w:t>Auditado</w:t>
            </w:r>
          </w:p>
        </w:tc>
        <w:tc>
          <w:tcPr>
            <w:tcW w:w="3389" w:type="dxa"/>
            <w:vAlign w:val="center"/>
          </w:tcPr>
          <w:p w14:paraId="312160D8" w14:textId="77777777" w:rsidR="009311D6" w:rsidRPr="00017029" w:rsidRDefault="00000000">
            <w:pPr>
              <w:rPr>
                <w:lang w:val="es-PY"/>
              </w:rPr>
            </w:pPr>
            <w:r w:rsidRPr="00017029">
              <w:rPr>
                <w:sz w:val="16"/>
                <w:lang w:val="es-PY"/>
              </w:rPr>
              <w:t>Las diferencias relevantes fueron revisadas y justificadas.</w:t>
            </w:r>
          </w:p>
        </w:tc>
        <w:tc>
          <w:tcPr>
            <w:tcW w:w="3389" w:type="dxa"/>
            <w:vAlign w:val="center"/>
          </w:tcPr>
          <w:p w14:paraId="688CFFF4" w14:textId="77777777" w:rsidR="009311D6" w:rsidRDefault="00000000">
            <w:r>
              <w:rPr>
                <w:sz w:val="16"/>
              </w:rPr>
              <w:t>No</w:t>
            </w:r>
          </w:p>
        </w:tc>
      </w:tr>
    </w:tbl>
    <w:p w14:paraId="461B8770" w14:textId="77777777" w:rsidR="009311D6" w:rsidRDefault="009311D6"/>
    <w:p w14:paraId="29279B3F" w14:textId="77777777" w:rsidR="009311D6" w:rsidRDefault="00000000">
      <w:pPr>
        <w:pStyle w:val="Ttulo1"/>
      </w:pPr>
      <w:r>
        <w:rPr>
          <w:color w:val="1F4E79"/>
        </w:rPr>
        <w:t>10. Columnas importantes del Excel oficial</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4054"/>
        <w:gridCol w:w="6328"/>
      </w:tblGrid>
      <w:tr w:rsidR="009311D6" w14:paraId="590DA5D6" w14:textId="77777777">
        <w:trPr>
          <w:jc w:val="center"/>
        </w:trPr>
        <w:tc>
          <w:tcPr>
            <w:tcW w:w="2592" w:type="dxa"/>
            <w:shd w:val="clear" w:color="auto" w:fill="1F4E79"/>
            <w:vAlign w:val="center"/>
          </w:tcPr>
          <w:p w14:paraId="6F7B8545" w14:textId="77777777" w:rsidR="009311D6" w:rsidRDefault="00000000">
            <w:pPr>
              <w:jc w:val="center"/>
            </w:pPr>
            <w:r>
              <w:rPr>
                <w:b/>
                <w:color w:val="FFFFFF"/>
                <w:sz w:val="17"/>
              </w:rPr>
              <w:t>Columna</w:t>
            </w:r>
          </w:p>
        </w:tc>
        <w:tc>
          <w:tcPr>
            <w:tcW w:w="8352" w:type="dxa"/>
            <w:shd w:val="clear" w:color="auto" w:fill="1F4E79"/>
            <w:vAlign w:val="center"/>
          </w:tcPr>
          <w:p w14:paraId="70B4898C" w14:textId="77777777" w:rsidR="009311D6" w:rsidRDefault="00000000">
            <w:pPr>
              <w:jc w:val="center"/>
            </w:pPr>
            <w:r>
              <w:rPr>
                <w:b/>
                <w:color w:val="FFFFFF"/>
                <w:sz w:val="17"/>
              </w:rPr>
              <w:t>Significado funcional</w:t>
            </w:r>
          </w:p>
        </w:tc>
      </w:tr>
      <w:tr w:rsidR="009311D6" w:rsidRPr="007B6486" w14:paraId="4A9F3ED6" w14:textId="77777777">
        <w:trPr>
          <w:jc w:val="center"/>
        </w:trPr>
        <w:tc>
          <w:tcPr>
            <w:tcW w:w="5083" w:type="dxa"/>
            <w:vAlign w:val="center"/>
          </w:tcPr>
          <w:p w14:paraId="7B9FE4D2" w14:textId="77777777" w:rsidR="009311D6" w:rsidRDefault="00000000">
            <w:r>
              <w:rPr>
                <w:b/>
                <w:sz w:val="15"/>
              </w:rPr>
              <w:t>grudescrip</w:t>
            </w:r>
          </w:p>
        </w:tc>
        <w:tc>
          <w:tcPr>
            <w:tcW w:w="5083" w:type="dxa"/>
            <w:vAlign w:val="center"/>
          </w:tcPr>
          <w:p w14:paraId="401A4393" w14:textId="77777777" w:rsidR="009311D6" w:rsidRPr="00017029" w:rsidRDefault="00000000">
            <w:pPr>
              <w:rPr>
                <w:lang w:val="es-PY"/>
              </w:rPr>
            </w:pPr>
            <w:r w:rsidRPr="00017029">
              <w:rPr>
                <w:sz w:val="15"/>
                <w:lang w:val="es-PY"/>
              </w:rPr>
              <w:t>Grupo o categoría del producto en el sistema externo.</w:t>
            </w:r>
          </w:p>
        </w:tc>
      </w:tr>
      <w:tr w:rsidR="009311D6" w:rsidRPr="007B6486" w14:paraId="148F56A8" w14:textId="77777777">
        <w:trPr>
          <w:jc w:val="center"/>
        </w:trPr>
        <w:tc>
          <w:tcPr>
            <w:tcW w:w="5083" w:type="dxa"/>
            <w:vAlign w:val="center"/>
          </w:tcPr>
          <w:p w14:paraId="5A3A68D0" w14:textId="77777777" w:rsidR="009311D6" w:rsidRDefault="00000000">
            <w:r>
              <w:rPr>
                <w:b/>
                <w:sz w:val="15"/>
              </w:rPr>
              <w:t>articulo</w:t>
            </w:r>
          </w:p>
        </w:tc>
        <w:tc>
          <w:tcPr>
            <w:tcW w:w="5083" w:type="dxa"/>
            <w:vAlign w:val="center"/>
          </w:tcPr>
          <w:p w14:paraId="0DD3E1EF" w14:textId="77777777" w:rsidR="009311D6" w:rsidRPr="00017029" w:rsidRDefault="00000000">
            <w:pPr>
              <w:rPr>
                <w:lang w:val="es-PY"/>
              </w:rPr>
            </w:pPr>
            <w:r w:rsidRPr="00017029">
              <w:rPr>
                <w:sz w:val="15"/>
                <w:lang w:val="es-PY"/>
              </w:rPr>
              <w:t>Código del artículo. Debe usarse para vincular productos.</w:t>
            </w:r>
          </w:p>
        </w:tc>
      </w:tr>
      <w:tr w:rsidR="009311D6" w14:paraId="4269F3E5" w14:textId="77777777">
        <w:trPr>
          <w:jc w:val="center"/>
        </w:trPr>
        <w:tc>
          <w:tcPr>
            <w:tcW w:w="5083" w:type="dxa"/>
            <w:vAlign w:val="center"/>
          </w:tcPr>
          <w:p w14:paraId="59FC33C9" w14:textId="77777777" w:rsidR="009311D6" w:rsidRDefault="00000000">
            <w:r>
              <w:rPr>
                <w:b/>
                <w:sz w:val="15"/>
              </w:rPr>
              <w:t>artdescrip</w:t>
            </w:r>
          </w:p>
        </w:tc>
        <w:tc>
          <w:tcPr>
            <w:tcW w:w="5083" w:type="dxa"/>
            <w:vAlign w:val="center"/>
          </w:tcPr>
          <w:p w14:paraId="3B5B8E2C" w14:textId="77777777" w:rsidR="009311D6" w:rsidRDefault="00000000">
            <w:r>
              <w:rPr>
                <w:sz w:val="15"/>
              </w:rPr>
              <w:t>Descripción del artículo.</w:t>
            </w:r>
          </w:p>
        </w:tc>
      </w:tr>
      <w:tr w:rsidR="009311D6" w:rsidRPr="007B6486" w14:paraId="61F9E4DC" w14:textId="77777777">
        <w:trPr>
          <w:jc w:val="center"/>
        </w:trPr>
        <w:tc>
          <w:tcPr>
            <w:tcW w:w="5083" w:type="dxa"/>
            <w:vAlign w:val="center"/>
          </w:tcPr>
          <w:p w14:paraId="75BE5DB9" w14:textId="77777777" w:rsidR="009311D6" w:rsidRDefault="00000000">
            <w:r>
              <w:rPr>
                <w:b/>
                <w:sz w:val="15"/>
              </w:rPr>
              <w:t>artcosto</w:t>
            </w:r>
          </w:p>
        </w:tc>
        <w:tc>
          <w:tcPr>
            <w:tcW w:w="5083" w:type="dxa"/>
            <w:vAlign w:val="center"/>
          </w:tcPr>
          <w:p w14:paraId="231E71A1" w14:textId="77777777" w:rsidR="009311D6" w:rsidRPr="00017029" w:rsidRDefault="00000000">
            <w:pPr>
              <w:rPr>
                <w:lang w:val="es-PY"/>
              </w:rPr>
            </w:pPr>
            <w:r w:rsidRPr="00017029">
              <w:rPr>
                <w:sz w:val="15"/>
                <w:lang w:val="es-PY"/>
              </w:rPr>
              <w:t>Costo unitario usado para medir impacto económico.</w:t>
            </w:r>
          </w:p>
        </w:tc>
      </w:tr>
      <w:tr w:rsidR="009311D6" w:rsidRPr="007B6486" w14:paraId="22E4E2F8" w14:textId="77777777">
        <w:trPr>
          <w:jc w:val="center"/>
        </w:trPr>
        <w:tc>
          <w:tcPr>
            <w:tcW w:w="5083" w:type="dxa"/>
            <w:vAlign w:val="center"/>
          </w:tcPr>
          <w:p w14:paraId="4ACDAEAD" w14:textId="77777777" w:rsidR="009311D6" w:rsidRDefault="00000000">
            <w:r>
              <w:rPr>
                <w:b/>
                <w:sz w:val="15"/>
              </w:rPr>
              <w:lastRenderedPageBreak/>
              <w:t>stockinicial</w:t>
            </w:r>
          </w:p>
        </w:tc>
        <w:tc>
          <w:tcPr>
            <w:tcW w:w="5083" w:type="dxa"/>
            <w:vAlign w:val="center"/>
          </w:tcPr>
          <w:p w14:paraId="4FB30C1F" w14:textId="77777777" w:rsidR="009311D6" w:rsidRPr="00017029" w:rsidRDefault="00000000">
            <w:pPr>
              <w:rPr>
                <w:lang w:val="es-PY"/>
              </w:rPr>
            </w:pPr>
            <w:r w:rsidRPr="00017029">
              <w:rPr>
                <w:sz w:val="15"/>
                <w:lang w:val="es-PY"/>
              </w:rPr>
              <w:t>Stock informado al inicio del periodo.</w:t>
            </w:r>
          </w:p>
        </w:tc>
      </w:tr>
      <w:tr w:rsidR="009311D6" w:rsidRPr="007B6486" w14:paraId="788CB865" w14:textId="77777777">
        <w:trPr>
          <w:jc w:val="center"/>
        </w:trPr>
        <w:tc>
          <w:tcPr>
            <w:tcW w:w="5083" w:type="dxa"/>
            <w:vAlign w:val="center"/>
          </w:tcPr>
          <w:p w14:paraId="41E4188A" w14:textId="77777777" w:rsidR="009311D6" w:rsidRDefault="00000000">
            <w:r>
              <w:rPr>
                <w:b/>
                <w:sz w:val="15"/>
              </w:rPr>
              <w:t>compras</w:t>
            </w:r>
          </w:p>
        </w:tc>
        <w:tc>
          <w:tcPr>
            <w:tcW w:w="5083" w:type="dxa"/>
            <w:vAlign w:val="center"/>
          </w:tcPr>
          <w:p w14:paraId="668E34CE" w14:textId="77777777" w:rsidR="009311D6" w:rsidRPr="00017029" w:rsidRDefault="00000000">
            <w:pPr>
              <w:rPr>
                <w:lang w:val="es-PY"/>
              </w:rPr>
            </w:pPr>
            <w:r w:rsidRPr="00017029">
              <w:rPr>
                <w:sz w:val="15"/>
                <w:lang w:val="es-PY"/>
              </w:rPr>
              <w:t>Compras cargadas manualmente por la dueña desde facturas.</w:t>
            </w:r>
          </w:p>
        </w:tc>
      </w:tr>
      <w:tr w:rsidR="009311D6" w:rsidRPr="007B6486" w14:paraId="0E365E02" w14:textId="77777777">
        <w:trPr>
          <w:jc w:val="center"/>
        </w:trPr>
        <w:tc>
          <w:tcPr>
            <w:tcW w:w="5083" w:type="dxa"/>
            <w:vAlign w:val="center"/>
          </w:tcPr>
          <w:p w14:paraId="498AFAAB" w14:textId="77777777" w:rsidR="009311D6" w:rsidRDefault="00000000">
            <w:r>
              <w:rPr>
                <w:b/>
                <w:sz w:val="15"/>
              </w:rPr>
              <w:t>otrosingresos</w:t>
            </w:r>
          </w:p>
        </w:tc>
        <w:tc>
          <w:tcPr>
            <w:tcW w:w="5083" w:type="dxa"/>
            <w:vAlign w:val="center"/>
          </w:tcPr>
          <w:p w14:paraId="73BF5540" w14:textId="77777777" w:rsidR="009311D6" w:rsidRPr="00017029" w:rsidRDefault="00000000">
            <w:pPr>
              <w:rPr>
                <w:lang w:val="es-PY"/>
              </w:rPr>
            </w:pPr>
            <w:r w:rsidRPr="00017029">
              <w:rPr>
                <w:sz w:val="15"/>
                <w:lang w:val="es-PY"/>
              </w:rPr>
              <w:t>Ingresos adicionales no clasificados como compras.</w:t>
            </w:r>
          </w:p>
        </w:tc>
      </w:tr>
      <w:tr w:rsidR="009311D6" w:rsidRPr="007B6486" w14:paraId="33467212" w14:textId="77777777">
        <w:trPr>
          <w:jc w:val="center"/>
        </w:trPr>
        <w:tc>
          <w:tcPr>
            <w:tcW w:w="5083" w:type="dxa"/>
            <w:vAlign w:val="center"/>
          </w:tcPr>
          <w:p w14:paraId="56C1199D" w14:textId="77777777" w:rsidR="009311D6" w:rsidRDefault="00000000">
            <w:r>
              <w:rPr>
                <w:b/>
                <w:sz w:val="15"/>
              </w:rPr>
              <w:t>otrassalidas</w:t>
            </w:r>
          </w:p>
        </w:tc>
        <w:tc>
          <w:tcPr>
            <w:tcW w:w="5083" w:type="dxa"/>
            <w:vAlign w:val="center"/>
          </w:tcPr>
          <w:p w14:paraId="4900804A" w14:textId="77777777" w:rsidR="009311D6" w:rsidRPr="00017029" w:rsidRDefault="00000000">
            <w:pPr>
              <w:rPr>
                <w:lang w:val="es-PY"/>
              </w:rPr>
            </w:pPr>
            <w:r w:rsidRPr="00017029">
              <w:rPr>
                <w:sz w:val="15"/>
                <w:lang w:val="es-PY"/>
              </w:rPr>
              <w:t>Salidas adicionales no clasificadas como ventas.</w:t>
            </w:r>
          </w:p>
        </w:tc>
      </w:tr>
      <w:tr w:rsidR="009311D6" w:rsidRPr="007B6486" w14:paraId="2E769ADD" w14:textId="77777777">
        <w:trPr>
          <w:jc w:val="center"/>
        </w:trPr>
        <w:tc>
          <w:tcPr>
            <w:tcW w:w="5083" w:type="dxa"/>
            <w:vAlign w:val="center"/>
          </w:tcPr>
          <w:p w14:paraId="3092F88D" w14:textId="77777777" w:rsidR="009311D6" w:rsidRDefault="00000000">
            <w:r>
              <w:rPr>
                <w:b/>
                <w:sz w:val="15"/>
              </w:rPr>
              <w:t>stockfinal</w:t>
            </w:r>
          </w:p>
        </w:tc>
        <w:tc>
          <w:tcPr>
            <w:tcW w:w="5083" w:type="dxa"/>
            <w:vAlign w:val="center"/>
          </w:tcPr>
          <w:p w14:paraId="1156152A" w14:textId="77777777" w:rsidR="009311D6" w:rsidRPr="00017029" w:rsidRDefault="00000000">
            <w:pPr>
              <w:rPr>
                <w:lang w:val="es-PY"/>
              </w:rPr>
            </w:pPr>
            <w:r w:rsidRPr="00017029">
              <w:rPr>
                <w:sz w:val="15"/>
                <w:lang w:val="es-PY"/>
              </w:rPr>
              <w:t>Stock final informado por el sistema externo.</w:t>
            </w:r>
          </w:p>
        </w:tc>
      </w:tr>
      <w:tr w:rsidR="009311D6" w:rsidRPr="007B6486" w14:paraId="0CDCDD18" w14:textId="77777777">
        <w:trPr>
          <w:jc w:val="center"/>
        </w:trPr>
        <w:tc>
          <w:tcPr>
            <w:tcW w:w="5083" w:type="dxa"/>
            <w:vAlign w:val="center"/>
          </w:tcPr>
          <w:p w14:paraId="171FE961" w14:textId="77777777" w:rsidR="009311D6" w:rsidRDefault="00000000">
            <w:r>
              <w:rPr>
                <w:b/>
                <w:sz w:val="15"/>
              </w:rPr>
              <w:t>ventateorica</w:t>
            </w:r>
          </w:p>
        </w:tc>
        <w:tc>
          <w:tcPr>
            <w:tcW w:w="5083" w:type="dxa"/>
            <w:vAlign w:val="center"/>
          </w:tcPr>
          <w:p w14:paraId="3E48E097" w14:textId="77777777" w:rsidR="009311D6" w:rsidRPr="00017029" w:rsidRDefault="00000000">
            <w:pPr>
              <w:rPr>
                <w:lang w:val="es-PY"/>
              </w:rPr>
            </w:pPr>
            <w:r w:rsidRPr="00017029">
              <w:rPr>
                <w:sz w:val="15"/>
                <w:lang w:val="es-PY"/>
              </w:rPr>
              <w:t>Venta esperada según movimientos de stock.</w:t>
            </w:r>
          </w:p>
        </w:tc>
      </w:tr>
      <w:tr w:rsidR="009311D6" w:rsidRPr="007B6486" w14:paraId="23989791" w14:textId="77777777">
        <w:trPr>
          <w:jc w:val="center"/>
        </w:trPr>
        <w:tc>
          <w:tcPr>
            <w:tcW w:w="5083" w:type="dxa"/>
            <w:vAlign w:val="center"/>
          </w:tcPr>
          <w:p w14:paraId="101AAC33" w14:textId="77777777" w:rsidR="009311D6" w:rsidRDefault="00000000">
            <w:r>
              <w:rPr>
                <w:b/>
                <w:sz w:val="15"/>
              </w:rPr>
              <w:t>ventareal</w:t>
            </w:r>
          </w:p>
        </w:tc>
        <w:tc>
          <w:tcPr>
            <w:tcW w:w="5083" w:type="dxa"/>
            <w:vAlign w:val="center"/>
          </w:tcPr>
          <w:p w14:paraId="6A4CE921" w14:textId="77777777" w:rsidR="009311D6" w:rsidRPr="00017029" w:rsidRDefault="00000000">
            <w:pPr>
              <w:rPr>
                <w:lang w:val="es-PY"/>
              </w:rPr>
            </w:pPr>
            <w:r w:rsidRPr="00017029">
              <w:rPr>
                <w:sz w:val="15"/>
                <w:lang w:val="es-PY"/>
              </w:rPr>
              <w:t>Venta real registrada por el sistema externo.</w:t>
            </w:r>
          </w:p>
        </w:tc>
      </w:tr>
      <w:tr w:rsidR="009311D6" w:rsidRPr="007B6486" w14:paraId="38270892" w14:textId="77777777">
        <w:trPr>
          <w:jc w:val="center"/>
        </w:trPr>
        <w:tc>
          <w:tcPr>
            <w:tcW w:w="5083" w:type="dxa"/>
            <w:vAlign w:val="center"/>
          </w:tcPr>
          <w:p w14:paraId="2FFB63D4" w14:textId="77777777" w:rsidR="009311D6" w:rsidRDefault="00000000">
            <w:r>
              <w:rPr>
                <w:b/>
                <w:sz w:val="15"/>
              </w:rPr>
              <w:t>diferencia</w:t>
            </w:r>
          </w:p>
        </w:tc>
        <w:tc>
          <w:tcPr>
            <w:tcW w:w="5083" w:type="dxa"/>
            <w:vAlign w:val="center"/>
          </w:tcPr>
          <w:p w14:paraId="5A3180CC" w14:textId="77777777" w:rsidR="009311D6" w:rsidRPr="00017029" w:rsidRDefault="00000000">
            <w:pPr>
              <w:rPr>
                <w:lang w:val="es-PY"/>
              </w:rPr>
            </w:pPr>
            <w:r w:rsidRPr="00017029">
              <w:rPr>
                <w:sz w:val="15"/>
                <w:lang w:val="es-PY"/>
              </w:rPr>
              <w:t>Diferencia calculada entre venta teórica y venta real.</w:t>
            </w:r>
          </w:p>
        </w:tc>
      </w:tr>
      <w:tr w:rsidR="009311D6" w14:paraId="206E5CCE" w14:textId="77777777">
        <w:trPr>
          <w:jc w:val="center"/>
        </w:trPr>
        <w:tc>
          <w:tcPr>
            <w:tcW w:w="5083" w:type="dxa"/>
            <w:vAlign w:val="center"/>
          </w:tcPr>
          <w:p w14:paraId="4C80A98C" w14:textId="77777777" w:rsidR="009311D6" w:rsidRDefault="00000000">
            <w:r>
              <w:rPr>
                <w:b/>
                <w:sz w:val="15"/>
              </w:rPr>
              <w:t>porcentaje</w:t>
            </w:r>
          </w:p>
        </w:tc>
        <w:tc>
          <w:tcPr>
            <w:tcW w:w="5083" w:type="dxa"/>
            <w:vAlign w:val="center"/>
          </w:tcPr>
          <w:p w14:paraId="7EF537E6" w14:textId="77777777" w:rsidR="009311D6" w:rsidRDefault="00000000">
            <w:r>
              <w:rPr>
                <w:sz w:val="15"/>
              </w:rPr>
              <w:t>Porcentaje de desviación.</w:t>
            </w:r>
          </w:p>
        </w:tc>
      </w:tr>
      <w:tr w:rsidR="009311D6" w:rsidRPr="007B6486" w14:paraId="061811C4" w14:textId="77777777">
        <w:trPr>
          <w:jc w:val="center"/>
        </w:trPr>
        <w:tc>
          <w:tcPr>
            <w:tcW w:w="5083" w:type="dxa"/>
            <w:vAlign w:val="center"/>
          </w:tcPr>
          <w:p w14:paraId="44EB1431" w14:textId="77777777" w:rsidR="009311D6" w:rsidRDefault="00000000">
            <w:r>
              <w:rPr>
                <w:b/>
                <w:sz w:val="15"/>
              </w:rPr>
              <w:t>porcentaje_vtapos</w:t>
            </w:r>
          </w:p>
        </w:tc>
        <w:tc>
          <w:tcPr>
            <w:tcW w:w="5083" w:type="dxa"/>
            <w:vAlign w:val="center"/>
          </w:tcPr>
          <w:p w14:paraId="09726EFA" w14:textId="77777777" w:rsidR="009311D6" w:rsidRPr="00017029" w:rsidRDefault="00000000">
            <w:pPr>
              <w:rPr>
                <w:lang w:val="es-PY"/>
              </w:rPr>
            </w:pPr>
            <w:r w:rsidRPr="00017029">
              <w:rPr>
                <w:sz w:val="15"/>
                <w:lang w:val="es-PY"/>
              </w:rPr>
              <w:t>Porcentaje relacionado con venta positiva o real.</w:t>
            </w:r>
          </w:p>
        </w:tc>
      </w:tr>
      <w:tr w:rsidR="009311D6" w14:paraId="7CB075BF" w14:textId="77777777">
        <w:trPr>
          <w:jc w:val="center"/>
        </w:trPr>
        <w:tc>
          <w:tcPr>
            <w:tcW w:w="5083" w:type="dxa"/>
            <w:vAlign w:val="center"/>
          </w:tcPr>
          <w:p w14:paraId="646E2E5E" w14:textId="77777777" w:rsidR="009311D6" w:rsidRDefault="00000000">
            <w:r>
              <w:rPr>
                <w:b/>
                <w:sz w:val="15"/>
              </w:rPr>
              <w:t>importedesvio</w:t>
            </w:r>
          </w:p>
        </w:tc>
        <w:tc>
          <w:tcPr>
            <w:tcW w:w="5083" w:type="dxa"/>
            <w:vAlign w:val="center"/>
          </w:tcPr>
          <w:p w14:paraId="71F5C5C1" w14:textId="77777777" w:rsidR="009311D6" w:rsidRDefault="00000000">
            <w:r>
              <w:rPr>
                <w:sz w:val="15"/>
              </w:rPr>
              <w:t>Valor económico del desvío.</w:t>
            </w:r>
          </w:p>
        </w:tc>
      </w:tr>
      <w:tr w:rsidR="009311D6" w:rsidRPr="007B6486" w14:paraId="4CBE055B" w14:textId="77777777">
        <w:trPr>
          <w:jc w:val="center"/>
        </w:trPr>
        <w:tc>
          <w:tcPr>
            <w:tcW w:w="5083" w:type="dxa"/>
            <w:vAlign w:val="center"/>
          </w:tcPr>
          <w:p w14:paraId="18A20B50" w14:textId="77777777" w:rsidR="009311D6" w:rsidRDefault="00000000">
            <w:r>
              <w:rPr>
                <w:b/>
                <w:sz w:val="15"/>
              </w:rPr>
              <w:t>kilos</w:t>
            </w:r>
          </w:p>
        </w:tc>
        <w:tc>
          <w:tcPr>
            <w:tcW w:w="5083" w:type="dxa"/>
            <w:vAlign w:val="center"/>
          </w:tcPr>
          <w:p w14:paraId="1B98B755" w14:textId="77777777" w:rsidR="009311D6" w:rsidRPr="00017029" w:rsidRDefault="00000000">
            <w:pPr>
              <w:rPr>
                <w:lang w:val="es-PY"/>
              </w:rPr>
            </w:pPr>
            <w:r w:rsidRPr="00017029">
              <w:rPr>
                <w:sz w:val="15"/>
                <w:lang w:val="es-PY"/>
              </w:rPr>
              <w:t>Conversión o impacto en kilos cuando aplica.</w:t>
            </w:r>
          </w:p>
        </w:tc>
      </w:tr>
      <w:tr w:rsidR="009311D6" w:rsidRPr="007B6486" w14:paraId="6E33A2BC" w14:textId="77777777">
        <w:trPr>
          <w:jc w:val="center"/>
        </w:trPr>
        <w:tc>
          <w:tcPr>
            <w:tcW w:w="5083" w:type="dxa"/>
            <w:vAlign w:val="center"/>
          </w:tcPr>
          <w:p w14:paraId="30E046DB" w14:textId="77777777" w:rsidR="009311D6" w:rsidRDefault="00000000">
            <w:r>
              <w:rPr>
                <w:b/>
                <w:sz w:val="15"/>
              </w:rPr>
              <w:t>unidades</w:t>
            </w:r>
          </w:p>
        </w:tc>
        <w:tc>
          <w:tcPr>
            <w:tcW w:w="5083" w:type="dxa"/>
            <w:vAlign w:val="center"/>
          </w:tcPr>
          <w:p w14:paraId="270B0E63" w14:textId="77777777" w:rsidR="009311D6" w:rsidRPr="00017029" w:rsidRDefault="00000000">
            <w:pPr>
              <w:rPr>
                <w:lang w:val="es-PY"/>
              </w:rPr>
            </w:pPr>
            <w:r w:rsidRPr="00017029">
              <w:rPr>
                <w:sz w:val="15"/>
                <w:lang w:val="es-PY"/>
              </w:rPr>
              <w:t>Factor de unidades o empaque.</w:t>
            </w:r>
          </w:p>
        </w:tc>
      </w:tr>
      <w:tr w:rsidR="009311D6" w:rsidRPr="007B6486" w14:paraId="19062979" w14:textId="77777777">
        <w:trPr>
          <w:jc w:val="center"/>
        </w:trPr>
        <w:tc>
          <w:tcPr>
            <w:tcW w:w="5083" w:type="dxa"/>
            <w:vAlign w:val="center"/>
          </w:tcPr>
          <w:p w14:paraId="4DF6FE08" w14:textId="77777777" w:rsidR="009311D6" w:rsidRDefault="00000000">
            <w:r>
              <w:rPr>
                <w:b/>
                <w:sz w:val="15"/>
              </w:rPr>
              <w:t>grupo</w:t>
            </w:r>
          </w:p>
        </w:tc>
        <w:tc>
          <w:tcPr>
            <w:tcW w:w="5083" w:type="dxa"/>
            <w:vAlign w:val="center"/>
          </w:tcPr>
          <w:p w14:paraId="177C5CF0" w14:textId="77777777" w:rsidR="009311D6" w:rsidRPr="00017029" w:rsidRDefault="00000000">
            <w:pPr>
              <w:rPr>
                <w:lang w:val="es-PY"/>
              </w:rPr>
            </w:pPr>
            <w:r w:rsidRPr="00017029">
              <w:rPr>
                <w:sz w:val="15"/>
                <w:lang w:val="es-PY"/>
              </w:rPr>
              <w:t>Clasificación auxiliar del sistema externo.</w:t>
            </w:r>
          </w:p>
        </w:tc>
      </w:tr>
    </w:tbl>
    <w:p w14:paraId="1C71C8F9" w14:textId="77777777" w:rsidR="009311D6" w:rsidRPr="00017029" w:rsidRDefault="009311D6">
      <w:pPr>
        <w:rPr>
          <w:lang w:val="es-PY"/>
        </w:rPr>
      </w:pPr>
    </w:p>
    <w:p w14:paraId="5437ACE8" w14:textId="77777777" w:rsidR="009311D6" w:rsidRDefault="00000000">
      <w:pPr>
        <w:pStyle w:val="Ttulo1"/>
      </w:pPr>
      <w:r>
        <w:rPr>
          <w:color w:val="1F4E79"/>
        </w:rPr>
        <w:t>11. Fórmulas principales</w:t>
      </w:r>
    </w:p>
    <w:tbl>
      <w:tblPr>
        <w:tblW w:w="0" w:type="auto"/>
        <w:jc w:val="center"/>
        <w:tblBorders>
          <w:top w:val="single" w:sz="4" w:space="0" w:color="B7D7EA"/>
          <w:left w:val="single" w:sz="4" w:space="0" w:color="B7D7EA"/>
          <w:bottom w:val="single" w:sz="4" w:space="0" w:color="B7D7EA"/>
          <w:right w:val="single" w:sz="4" w:space="0" w:color="B7D7EA"/>
          <w:insideH w:val="single" w:sz="4" w:space="0" w:color="B7D7EA"/>
          <w:insideV w:val="single" w:sz="4" w:space="0" w:color="B7D7EA"/>
        </w:tblBorders>
        <w:tblLook w:val="04A0" w:firstRow="1" w:lastRow="0" w:firstColumn="1" w:lastColumn="0" w:noHBand="0" w:noVBand="1"/>
      </w:tblPr>
      <w:tblGrid>
        <w:gridCol w:w="10166"/>
      </w:tblGrid>
      <w:tr w:rsidR="009311D6" w:rsidRPr="007B6486" w14:paraId="0E73620F" w14:textId="77777777">
        <w:trPr>
          <w:jc w:val="center"/>
        </w:trPr>
        <w:tc>
          <w:tcPr>
            <w:tcW w:w="10166" w:type="dxa"/>
            <w:shd w:val="clear" w:color="auto" w:fill="E2F0D9"/>
          </w:tcPr>
          <w:p w14:paraId="76F11FD0" w14:textId="77777777" w:rsidR="009311D6" w:rsidRPr="00017029" w:rsidRDefault="00000000">
            <w:pPr>
              <w:rPr>
                <w:lang w:val="es-PY"/>
              </w:rPr>
            </w:pPr>
            <w:r w:rsidRPr="00017029">
              <w:rPr>
                <w:b/>
                <w:color w:val="1F4E79"/>
                <w:lang w:val="es-PY"/>
              </w:rPr>
              <w:t>Fórmula del sistema externo</w:t>
            </w:r>
          </w:p>
          <w:p w14:paraId="1B5E5F1B" w14:textId="77777777" w:rsidR="009311D6" w:rsidRPr="00017029" w:rsidRDefault="00000000">
            <w:pPr>
              <w:rPr>
                <w:lang w:val="es-PY"/>
              </w:rPr>
            </w:pPr>
            <w:r w:rsidRPr="00017029">
              <w:rPr>
                <w:color w:val="404040"/>
                <w:sz w:val="18"/>
                <w:lang w:val="es-PY"/>
              </w:rPr>
              <w:t>Venta Teórica = Stock Inicial + Compras + Otros Ingresos - Otras Salidas - Stock Final</w:t>
            </w:r>
          </w:p>
        </w:tc>
      </w:tr>
    </w:tbl>
    <w:p w14:paraId="7B85855B" w14:textId="77777777" w:rsidR="009311D6" w:rsidRPr="00017029" w:rsidRDefault="009311D6">
      <w:pPr>
        <w:rPr>
          <w:lang w:val="es-PY"/>
        </w:rPr>
      </w:pPr>
    </w:p>
    <w:tbl>
      <w:tblPr>
        <w:tblW w:w="0" w:type="auto"/>
        <w:jc w:val="center"/>
        <w:tblBorders>
          <w:top w:val="single" w:sz="4" w:space="0" w:color="B7D7EA"/>
          <w:left w:val="single" w:sz="4" w:space="0" w:color="B7D7EA"/>
          <w:bottom w:val="single" w:sz="4" w:space="0" w:color="B7D7EA"/>
          <w:right w:val="single" w:sz="4" w:space="0" w:color="B7D7EA"/>
          <w:insideH w:val="single" w:sz="4" w:space="0" w:color="B7D7EA"/>
          <w:insideV w:val="single" w:sz="4" w:space="0" w:color="B7D7EA"/>
        </w:tblBorders>
        <w:tblLook w:val="04A0" w:firstRow="1" w:lastRow="0" w:firstColumn="1" w:lastColumn="0" w:noHBand="0" w:noVBand="1"/>
      </w:tblPr>
      <w:tblGrid>
        <w:gridCol w:w="10166"/>
      </w:tblGrid>
      <w:tr w:rsidR="009311D6" w:rsidRPr="007B6486" w14:paraId="0C205FA0" w14:textId="77777777">
        <w:trPr>
          <w:jc w:val="center"/>
        </w:trPr>
        <w:tc>
          <w:tcPr>
            <w:tcW w:w="10166" w:type="dxa"/>
            <w:shd w:val="clear" w:color="auto" w:fill="FFF2CC"/>
          </w:tcPr>
          <w:p w14:paraId="4C59DED5" w14:textId="77777777" w:rsidR="009311D6" w:rsidRPr="00017029" w:rsidRDefault="00000000">
            <w:pPr>
              <w:rPr>
                <w:lang w:val="es-PY"/>
              </w:rPr>
            </w:pPr>
            <w:r w:rsidRPr="00017029">
              <w:rPr>
                <w:b/>
                <w:color w:val="1F4E79"/>
                <w:lang w:val="es-PY"/>
              </w:rPr>
              <w:t>Fórmula de diferencia</w:t>
            </w:r>
          </w:p>
          <w:p w14:paraId="2EC66513" w14:textId="77777777" w:rsidR="009311D6" w:rsidRPr="00017029" w:rsidRDefault="00000000">
            <w:pPr>
              <w:rPr>
                <w:lang w:val="es-PY"/>
              </w:rPr>
            </w:pPr>
            <w:r w:rsidRPr="00017029">
              <w:rPr>
                <w:color w:val="404040"/>
                <w:sz w:val="18"/>
                <w:lang w:val="es-PY"/>
              </w:rPr>
              <w:t>Diferencia = Venta Teórica - Venta Real. Si el resultado es negativo, la venta real fue mayor que la esperada. Si el resultado es positivo, la venta real fue menor que la esperada.</w:t>
            </w:r>
          </w:p>
        </w:tc>
      </w:tr>
    </w:tbl>
    <w:p w14:paraId="510128CF" w14:textId="77777777" w:rsidR="009311D6" w:rsidRPr="00017029" w:rsidRDefault="009311D6">
      <w:pPr>
        <w:rPr>
          <w:lang w:val="es-PY"/>
        </w:rPr>
      </w:pPr>
    </w:p>
    <w:tbl>
      <w:tblPr>
        <w:tblW w:w="0" w:type="auto"/>
        <w:jc w:val="center"/>
        <w:tblBorders>
          <w:top w:val="single" w:sz="4" w:space="0" w:color="B7D7EA"/>
          <w:left w:val="single" w:sz="4" w:space="0" w:color="B7D7EA"/>
          <w:bottom w:val="single" w:sz="4" w:space="0" w:color="B7D7EA"/>
          <w:right w:val="single" w:sz="4" w:space="0" w:color="B7D7EA"/>
          <w:insideH w:val="single" w:sz="4" w:space="0" w:color="B7D7EA"/>
          <w:insideV w:val="single" w:sz="4" w:space="0" w:color="B7D7EA"/>
        </w:tblBorders>
        <w:tblLook w:val="04A0" w:firstRow="1" w:lastRow="0" w:firstColumn="1" w:lastColumn="0" w:noHBand="0" w:noVBand="1"/>
      </w:tblPr>
      <w:tblGrid>
        <w:gridCol w:w="10166"/>
      </w:tblGrid>
      <w:tr w:rsidR="009311D6" w:rsidRPr="007B6486" w14:paraId="4918E985" w14:textId="77777777">
        <w:trPr>
          <w:jc w:val="center"/>
        </w:trPr>
        <w:tc>
          <w:tcPr>
            <w:tcW w:w="10166" w:type="dxa"/>
            <w:shd w:val="clear" w:color="auto" w:fill="EAF3F8"/>
          </w:tcPr>
          <w:p w14:paraId="34876311" w14:textId="77777777" w:rsidR="009311D6" w:rsidRPr="00017029" w:rsidRDefault="00000000">
            <w:pPr>
              <w:rPr>
                <w:lang w:val="es-PY"/>
              </w:rPr>
            </w:pPr>
            <w:r w:rsidRPr="00017029">
              <w:rPr>
                <w:b/>
                <w:color w:val="1F4E79"/>
                <w:lang w:val="es-PY"/>
              </w:rPr>
              <w:t>Fórmula de validación del sistema propio</w:t>
            </w:r>
          </w:p>
          <w:p w14:paraId="48F06329" w14:textId="77777777" w:rsidR="009311D6" w:rsidRPr="00017029" w:rsidRDefault="00000000">
            <w:pPr>
              <w:rPr>
                <w:lang w:val="es-PY"/>
              </w:rPr>
            </w:pPr>
            <w:r w:rsidRPr="00017029">
              <w:rPr>
                <w:color w:val="404040"/>
                <w:sz w:val="18"/>
                <w:lang w:val="es-PY"/>
              </w:rPr>
              <w:t>Stock Final Esperado = Inventario del día + Compras - Ventas. Esta fórmula no reemplaza el Excel oficial, sirve para validar coherencia.</w:t>
            </w:r>
          </w:p>
        </w:tc>
      </w:tr>
    </w:tbl>
    <w:p w14:paraId="5BC3740C" w14:textId="77777777" w:rsidR="009311D6" w:rsidRPr="00017029" w:rsidRDefault="009311D6">
      <w:pPr>
        <w:rPr>
          <w:lang w:val="es-PY"/>
        </w:rPr>
      </w:pPr>
    </w:p>
    <w:tbl>
      <w:tblPr>
        <w:tblW w:w="0" w:type="auto"/>
        <w:jc w:val="center"/>
        <w:tblBorders>
          <w:top w:val="single" w:sz="4" w:space="0" w:color="B7D7EA"/>
          <w:left w:val="single" w:sz="4" w:space="0" w:color="B7D7EA"/>
          <w:bottom w:val="single" w:sz="4" w:space="0" w:color="B7D7EA"/>
          <w:right w:val="single" w:sz="4" w:space="0" w:color="B7D7EA"/>
          <w:insideH w:val="single" w:sz="4" w:space="0" w:color="B7D7EA"/>
          <w:insideV w:val="single" w:sz="4" w:space="0" w:color="B7D7EA"/>
        </w:tblBorders>
        <w:tblLook w:val="04A0" w:firstRow="1" w:lastRow="0" w:firstColumn="1" w:lastColumn="0" w:noHBand="0" w:noVBand="1"/>
      </w:tblPr>
      <w:tblGrid>
        <w:gridCol w:w="10166"/>
      </w:tblGrid>
      <w:tr w:rsidR="009311D6" w:rsidRPr="007B6486" w14:paraId="55AA701C" w14:textId="77777777">
        <w:trPr>
          <w:jc w:val="center"/>
        </w:trPr>
        <w:tc>
          <w:tcPr>
            <w:tcW w:w="10166" w:type="dxa"/>
            <w:shd w:val="clear" w:color="auto" w:fill="FCE4D6"/>
          </w:tcPr>
          <w:p w14:paraId="7447DD4D" w14:textId="77777777" w:rsidR="009311D6" w:rsidRPr="00017029" w:rsidRDefault="00000000">
            <w:pPr>
              <w:rPr>
                <w:lang w:val="es-PY"/>
              </w:rPr>
            </w:pPr>
            <w:r w:rsidRPr="00017029">
              <w:rPr>
                <w:b/>
                <w:color w:val="1F4E79"/>
                <w:lang w:val="es-PY"/>
              </w:rPr>
              <w:t>Fórmula alternativa expresada como control</w:t>
            </w:r>
          </w:p>
          <w:p w14:paraId="0401D73A" w14:textId="77777777" w:rsidR="009311D6" w:rsidRPr="00017029" w:rsidRDefault="00000000">
            <w:pPr>
              <w:rPr>
                <w:lang w:val="es-PY"/>
              </w:rPr>
            </w:pPr>
            <w:r w:rsidRPr="00017029">
              <w:rPr>
                <w:color w:val="404040"/>
                <w:sz w:val="18"/>
                <w:lang w:val="es-PY"/>
              </w:rPr>
              <w:t>Inventario del día + Ventas - Compras = Stock Final. Esta forma puede usarse como regla de contraste dependiendo de cómo se definan los signos de venta y compras en la base.</w:t>
            </w:r>
          </w:p>
        </w:tc>
      </w:tr>
    </w:tbl>
    <w:p w14:paraId="069BCA2D" w14:textId="77777777" w:rsidR="009311D6" w:rsidRPr="00017029" w:rsidRDefault="009311D6">
      <w:pPr>
        <w:rPr>
          <w:lang w:val="es-PY"/>
        </w:rPr>
      </w:pPr>
    </w:p>
    <w:tbl>
      <w:tblPr>
        <w:tblW w:w="0" w:type="auto"/>
        <w:jc w:val="center"/>
        <w:tblBorders>
          <w:top w:val="single" w:sz="4" w:space="0" w:color="B7D7EA"/>
          <w:left w:val="single" w:sz="4" w:space="0" w:color="B7D7EA"/>
          <w:bottom w:val="single" w:sz="4" w:space="0" w:color="B7D7EA"/>
          <w:right w:val="single" w:sz="4" w:space="0" w:color="B7D7EA"/>
          <w:insideH w:val="single" w:sz="4" w:space="0" w:color="B7D7EA"/>
          <w:insideV w:val="single" w:sz="4" w:space="0" w:color="B7D7EA"/>
        </w:tblBorders>
        <w:tblLook w:val="04A0" w:firstRow="1" w:lastRow="0" w:firstColumn="1" w:lastColumn="0" w:noHBand="0" w:noVBand="1"/>
      </w:tblPr>
      <w:tblGrid>
        <w:gridCol w:w="10166"/>
      </w:tblGrid>
      <w:tr w:rsidR="009311D6" w:rsidRPr="007B6486" w14:paraId="2BEA75FC" w14:textId="77777777">
        <w:trPr>
          <w:jc w:val="center"/>
        </w:trPr>
        <w:tc>
          <w:tcPr>
            <w:tcW w:w="10166" w:type="dxa"/>
            <w:shd w:val="clear" w:color="auto" w:fill="E2F0D9"/>
          </w:tcPr>
          <w:p w14:paraId="21A7D852" w14:textId="77777777" w:rsidR="009311D6" w:rsidRPr="00017029" w:rsidRDefault="00000000">
            <w:pPr>
              <w:rPr>
                <w:lang w:val="es-PY"/>
              </w:rPr>
            </w:pPr>
            <w:r w:rsidRPr="00017029">
              <w:rPr>
                <w:b/>
                <w:color w:val="1F4E79"/>
                <w:lang w:val="es-PY"/>
              </w:rPr>
              <w:t>Importe de pérdida</w:t>
            </w:r>
          </w:p>
          <w:p w14:paraId="3F228F91" w14:textId="77777777" w:rsidR="009311D6" w:rsidRPr="00017029" w:rsidRDefault="00000000">
            <w:pPr>
              <w:rPr>
                <w:lang w:val="es-PY"/>
              </w:rPr>
            </w:pPr>
            <w:r w:rsidRPr="00017029">
              <w:rPr>
                <w:color w:val="404040"/>
                <w:sz w:val="18"/>
                <w:lang w:val="es-PY"/>
              </w:rPr>
              <w:t>Valor de pérdida = Cantidad faltante × Costo unitario. Este es el dato clave para el reporte gerencial.</w:t>
            </w:r>
          </w:p>
        </w:tc>
      </w:tr>
    </w:tbl>
    <w:p w14:paraId="5CBD02E3" w14:textId="77777777" w:rsidR="009311D6" w:rsidRPr="00017029" w:rsidRDefault="009311D6">
      <w:pPr>
        <w:rPr>
          <w:lang w:val="es-PY"/>
        </w:rPr>
      </w:pPr>
    </w:p>
    <w:p w14:paraId="5A249D19" w14:textId="77777777" w:rsidR="009311D6" w:rsidRPr="00017029" w:rsidRDefault="00000000">
      <w:pPr>
        <w:pStyle w:val="Ttulo1"/>
        <w:rPr>
          <w:lang w:val="es-PY"/>
        </w:rPr>
      </w:pPr>
      <w:r w:rsidRPr="00017029">
        <w:rPr>
          <w:color w:val="1F4E79"/>
          <w:lang w:val="es-PY"/>
        </w:rPr>
        <w:t>12. Manejo de unidades, cajas y bultos</w:t>
      </w:r>
    </w:p>
    <w:p w14:paraId="49ABB1BB" w14:textId="77777777" w:rsidR="009311D6" w:rsidRPr="00017029" w:rsidRDefault="00000000">
      <w:pPr>
        <w:rPr>
          <w:lang w:val="es-PY"/>
        </w:rPr>
      </w:pPr>
      <w:r w:rsidRPr="00017029">
        <w:rPr>
          <w:lang w:val="es-PY"/>
        </w:rPr>
        <w:t>Aunque un producto pueda existir físicamente en bulto, caja y unidad, el sistema debe convertir todo a una unidad base para comparar correctamente.</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928"/>
        <w:gridCol w:w="2943"/>
        <w:gridCol w:w="4511"/>
      </w:tblGrid>
      <w:tr w:rsidR="009311D6" w14:paraId="1DAAF73B" w14:textId="77777777">
        <w:trPr>
          <w:jc w:val="center"/>
        </w:trPr>
        <w:tc>
          <w:tcPr>
            <w:tcW w:w="2880" w:type="dxa"/>
            <w:shd w:val="clear" w:color="auto" w:fill="1F4E79"/>
            <w:vAlign w:val="center"/>
          </w:tcPr>
          <w:p w14:paraId="5ACE311E" w14:textId="77777777" w:rsidR="009311D6" w:rsidRDefault="00000000">
            <w:pPr>
              <w:jc w:val="center"/>
            </w:pPr>
            <w:r>
              <w:rPr>
                <w:b/>
                <w:color w:val="FFFFFF"/>
                <w:sz w:val="17"/>
              </w:rPr>
              <w:t>Dato cargado</w:t>
            </w:r>
          </w:p>
        </w:tc>
        <w:tc>
          <w:tcPr>
            <w:tcW w:w="2880" w:type="dxa"/>
            <w:shd w:val="clear" w:color="auto" w:fill="1F4E79"/>
            <w:vAlign w:val="center"/>
          </w:tcPr>
          <w:p w14:paraId="333F321A" w14:textId="77777777" w:rsidR="009311D6" w:rsidRDefault="00000000">
            <w:pPr>
              <w:jc w:val="center"/>
            </w:pPr>
            <w:r>
              <w:rPr>
                <w:b/>
                <w:color w:val="FFFFFF"/>
                <w:sz w:val="17"/>
              </w:rPr>
              <w:t>Ejemplo</w:t>
            </w:r>
          </w:p>
        </w:tc>
        <w:tc>
          <w:tcPr>
            <w:tcW w:w="5184" w:type="dxa"/>
            <w:shd w:val="clear" w:color="auto" w:fill="1F4E79"/>
            <w:vAlign w:val="center"/>
          </w:tcPr>
          <w:p w14:paraId="1A71DFFF" w14:textId="77777777" w:rsidR="009311D6" w:rsidRDefault="00000000">
            <w:pPr>
              <w:jc w:val="center"/>
            </w:pPr>
            <w:r>
              <w:rPr>
                <w:b/>
                <w:color w:val="FFFFFF"/>
                <w:sz w:val="17"/>
              </w:rPr>
              <w:t>Conversión</w:t>
            </w:r>
          </w:p>
        </w:tc>
      </w:tr>
      <w:tr w:rsidR="009311D6" w14:paraId="07382144" w14:textId="77777777">
        <w:trPr>
          <w:jc w:val="center"/>
        </w:trPr>
        <w:tc>
          <w:tcPr>
            <w:tcW w:w="3389" w:type="dxa"/>
            <w:vAlign w:val="center"/>
          </w:tcPr>
          <w:p w14:paraId="42DB51C0" w14:textId="77777777" w:rsidR="009311D6" w:rsidRDefault="00000000">
            <w:r>
              <w:rPr>
                <w:b/>
                <w:sz w:val="16"/>
              </w:rPr>
              <w:lastRenderedPageBreak/>
              <w:t>Bulto</w:t>
            </w:r>
          </w:p>
        </w:tc>
        <w:tc>
          <w:tcPr>
            <w:tcW w:w="3389" w:type="dxa"/>
            <w:vAlign w:val="center"/>
          </w:tcPr>
          <w:p w14:paraId="72DBF8E1" w14:textId="77777777" w:rsidR="009311D6" w:rsidRDefault="00000000">
            <w:r>
              <w:rPr>
                <w:sz w:val="16"/>
              </w:rPr>
              <w:t>1 bulto</w:t>
            </w:r>
          </w:p>
        </w:tc>
        <w:tc>
          <w:tcPr>
            <w:tcW w:w="3389" w:type="dxa"/>
            <w:vAlign w:val="center"/>
          </w:tcPr>
          <w:p w14:paraId="7BE7D089" w14:textId="77777777" w:rsidR="009311D6" w:rsidRDefault="00000000">
            <w:r>
              <w:rPr>
                <w:sz w:val="16"/>
              </w:rPr>
              <w:t>1 × unidadesPorBulto</w:t>
            </w:r>
          </w:p>
        </w:tc>
      </w:tr>
      <w:tr w:rsidR="009311D6" w14:paraId="2399B1F1" w14:textId="77777777">
        <w:trPr>
          <w:jc w:val="center"/>
        </w:trPr>
        <w:tc>
          <w:tcPr>
            <w:tcW w:w="3389" w:type="dxa"/>
            <w:vAlign w:val="center"/>
          </w:tcPr>
          <w:p w14:paraId="0F60ED2C" w14:textId="77777777" w:rsidR="009311D6" w:rsidRDefault="00000000">
            <w:r>
              <w:rPr>
                <w:b/>
                <w:sz w:val="16"/>
              </w:rPr>
              <w:t>Caja</w:t>
            </w:r>
          </w:p>
        </w:tc>
        <w:tc>
          <w:tcPr>
            <w:tcW w:w="3389" w:type="dxa"/>
            <w:vAlign w:val="center"/>
          </w:tcPr>
          <w:p w14:paraId="14775EB2" w14:textId="77777777" w:rsidR="009311D6" w:rsidRDefault="00000000">
            <w:r>
              <w:rPr>
                <w:sz w:val="16"/>
              </w:rPr>
              <w:t>2 cajas</w:t>
            </w:r>
          </w:p>
        </w:tc>
        <w:tc>
          <w:tcPr>
            <w:tcW w:w="3389" w:type="dxa"/>
            <w:vAlign w:val="center"/>
          </w:tcPr>
          <w:p w14:paraId="42787E7F" w14:textId="77777777" w:rsidR="009311D6" w:rsidRDefault="00000000">
            <w:r>
              <w:rPr>
                <w:sz w:val="16"/>
              </w:rPr>
              <w:t>2 × unidadesPorCaja</w:t>
            </w:r>
          </w:p>
        </w:tc>
      </w:tr>
      <w:tr w:rsidR="009311D6" w14:paraId="612BEBE0" w14:textId="77777777">
        <w:trPr>
          <w:jc w:val="center"/>
        </w:trPr>
        <w:tc>
          <w:tcPr>
            <w:tcW w:w="3389" w:type="dxa"/>
            <w:vAlign w:val="center"/>
          </w:tcPr>
          <w:p w14:paraId="5A4C424A" w14:textId="77777777" w:rsidR="009311D6" w:rsidRDefault="00000000">
            <w:r>
              <w:rPr>
                <w:b/>
                <w:sz w:val="16"/>
              </w:rPr>
              <w:t>Unidad</w:t>
            </w:r>
          </w:p>
        </w:tc>
        <w:tc>
          <w:tcPr>
            <w:tcW w:w="3389" w:type="dxa"/>
            <w:vAlign w:val="center"/>
          </w:tcPr>
          <w:p w14:paraId="3A98059F" w14:textId="77777777" w:rsidR="009311D6" w:rsidRDefault="00000000">
            <w:r>
              <w:rPr>
                <w:sz w:val="16"/>
              </w:rPr>
              <w:t>10 unidades</w:t>
            </w:r>
          </w:p>
        </w:tc>
        <w:tc>
          <w:tcPr>
            <w:tcW w:w="3389" w:type="dxa"/>
            <w:vAlign w:val="center"/>
          </w:tcPr>
          <w:p w14:paraId="751C7E73" w14:textId="77777777" w:rsidR="009311D6" w:rsidRDefault="00000000">
            <w:r>
              <w:rPr>
                <w:sz w:val="16"/>
              </w:rPr>
              <w:t>10 × 1</w:t>
            </w:r>
          </w:p>
        </w:tc>
      </w:tr>
      <w:tr w:rsidR="009311D6" w:rsidRPr="007B6486" w14:paraId="4B9B7B94" w14:textId="77777777">
        <w:trPr>
          <w:jc w:val="center"/>
        </w:trPr>
        <w:tc>
          <w:tcPr>
            <w:tcW w:w="3389" w:type="dxa"/>
            <w:vAlign w:val="center"/>
          </w:tcPr>
          <w:p w14:paraId="6D04D201" w14:textId="77777777" w:rsidR="009311D6" w:rsidRDefault="00000000">
            <w:r>
              <w:rPr>
                <w:b/>
                <w:sz w:val="16"/>
              </w:rPr>
              <w:t>Total contado</w:t>
            </w:r>
          </w:p>
        </w:tc>
        <w:tc>
          <w:tcPr>
            <w:tcW w:w="3389" w:type="dxa"/>
            <w:vAlign w:val="center"/>
          </w:tcPr>
          <w:p w14:paraId="6CF96433" w14:textId="77777777" w:rsidR="009311D6" w:rsidRDefault="00000000">
            <w:r>
              <w:rPr>
                <w:sz w:val="16"/>
              </w:rPr>
              <w:t>Resultado final</w:t>
            </w:r>
          </w:p>
        </w:tc>
        <w:tc>
          <w:tcPr>
            <w:tcW w:w="3389" w:type="dxa"/>
            <w:vAlign w:val="center"/>
          </w:tcPr>
          <w:p w14:paraId="3685F1D6" w14:textId="77777777" w:rsidR="009311D6" w:rsidRPr="00017029" w:rsidRDefault="00000000">
            <w:pPr>
              <w:rPr>
                <w:lang w:val="es-PY"/>
              </w:rPr>
            </w:pPr>
            <w:r w:rsidRPr="00017029">
              <w:rPr>
                <w:sz w:val="16"/>
                <w:lang w:val="es-PY"/>
              </w:rPr>
              <w:t>Bultos convertidos + cajas convertidas + unidades</w:t>
            </w:r>
          </w:p>
        </w:tc>
      </w:tr>
    </w:tbl>
    <w:p w14:paraId="26E0B8A1" w14:textId="77777777" w:rsidR="009311D6" w:rsidRPr="00017029" w:rsidRDefault="009311D6">
      <w:pPr>
        <w:rPr>
          <w:lang w:val="es-PY"/>
        </w:rPr>
      </w:pPr>
    </w:p>
    <w:p w14:paraId="1617C67E" w14:textId="77777777" w:rsidR="009311D6" w:rsidRPr="00017029" w:rsidRDefault="00000000">
      <w:pPr>
        <w:pStyle w:val="Ttulo1"/>
        <w:rPr>
          <w:lang w:val="es-PY"/>
        </w:rPr>
      </w:pPr>
      <w:r w:rsidRPr="00017029">
        <w:rPr>
          <w:color w:val="1F4E79"/>
          <w:lang w:val="es-PY"/>
        </w:rPr>
        <w:t>13. Conciliación automática</w:t>
      </w:r>
    </w:p>
    <w:p w14:paraId="2926869F" w14:textId="77777777" w:rsidR="009311D6" w:rsidRPr="00017029" w:rsidRDefault="00000000">
      <w:pPr>
        <w:rPr>
          <w:lang w:val="es-PY"/>
        </w:rPr>
      </w:pPr>
      <w:r w:rsidRPr="00017029">
        <w:rPr>
          <w:lang w:val="es-PY"/>
        </w:rPr>
        <w:t>La conciliación cruza el conteo físico del sistema propio contra los datos del Excel oficial. El resultado no debe limitarse a decir si falta o sobra, sino también intentar explicar la causa probable.</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4419"/>
        <w:gridCol w:w="5963"/>
      </w:tblGrid>
      <w:tr w:rsidR="009311D6" w14:paraId="7CA1E4F9" w14:textId="77777777">
        <w:trPr>
          <w:jc w:val="center"/>
        </w:trPr>
        <w:tc>
          <w:tcPr>
            <w:tcW w:w="4032" w:type="dxa"/>
            <w:shd w:val="clear" w:color="auto" w:fill="1F4E79"/>
            <w:vAlign w:val="center"/>
          </w:tcPr>
          <w:p w14:paraId="46075A1A" w14:textId="77777777" w:rsidR="009311D6" w:rsidRDefault="00000000">
            <w:pPr>
              <w:jc w:val="center"/>
            </w:pPr>
            <w:r>
              <w:rPr>
                <w:b/>
                <w:color w:val="FFFFFF"/>
                <w:sz w:val="17"/>
              </w:rPr>
              <w:t>Comparación</w:t>
            </w:r>
          </w:p>
        </w:tc>
        <w:tc>
          <w:tcPr>
            <w:tcW w:w="6912" w:type="dxa"/>
            <w:shd w:val="clear" w:color="auto" w:fill="1F4E79"/>
            <w:vAlign w:val="center"/>
          </w:tcPr>
          <w:p w14:paraId="23187735" w14:textId="77777777" w:rsidR="009311D6" w:rsidRDefault="00000000">
            <w:pPr>
              <w:jc w:val="center"/>
            </w:pPr>
            <w:r>
              <w:rPr>
                <w:b/>
                <w:color w:val="FFFFFF"/>
                <w:sz w:val="17"/>
              </w:rPr>
              <w:t>Objetivo</w:t>
            </w:r>
          </w:p>
        </w:tc>
      </w:tr>
      <w:tr w:rsidR="009311D6" w:rsidRPr="007B6486" w14:paraId="4E1FA072" w14:textId="77777777">
        <w:trPr>
          <w:jc w:val="center"/>
        </w:trPr>
        <w:tc>
          <w:tcPr>
            <w:tcW w:w="5083" w:type="dxa"/>
            <w:vAlign w:val="center"/>
          </w:tcPr>
          <w:p w14:paraId="69DA118D" w14:textId="77777777" w:rsidR="009311D6" w:rsidRPr="00017029" w:rsidRDefault="00000000">
            <w:pPr>
              <w:rPr>
                <w:lang w:val="es-PY"/>
              </w:rPr>
            </w:pPr>
            <w:r w:rsidRPr="00017029">
              <w:rPr>
                <w:b/>
                <w:sz w:val="16"/>
                <w:lang w:val="es-PY"/>
              </w:rPr>
              <w:t>Conteo físico vs stock final del Excel</w:t>
            </w:r>
          </w:p>
        </w:tc>
        <w:tc>
          <w:tcPr>
            <w:tcW w:w="5083" w:type="dxa"/>
            <w:vAlign w:val="center"/>
          </w:tcPr>
          <w:p w14:paraId="6DE03A0B" w14:textId="77777777" w:rsidR="009311D6" w:rsidRPr="00017029" w:rsidRDefault="00000000">
            <w:pPr>
              <w:rPr>
                <w:lang w:val="es-PY"/>
              </w:rPr>
            </w:pPr>
            <w:r w:rsidRPr="00017029">
              <w:rPr>
                <w:sz w:val="16"/>
                <w:lang w:val="es-PY"/>
              </w:rPr>
              <w:t>Detectar diferencia entre lo contado y lo que el sistema externo espera.</w:t>
            </w:r>
          </w:p>
        </w:tc>
      </w:tr>
      <w:tr w:rsidR="009311D6" w:rsidRPr="007B6486" w14:paraId="21CA301A" w14:textId="77777777">
        <w:trPr>
          <w:jc w:val="center"/>
        </w:trPr>
        <w:tc>
          <w:tcPr>
            <w:tcW w:w="5083" w:type="dxa"/>
            <w:vAlign w:val="center"/>
          </w:tcPr>
          <w:p w14:paraId="2E5B1759" w14:textId="77777777" w:rsidR="009311D6" w:rsidRPr="00017029" w:rsidRDefault="00000000">
            <w:pPr>
              <w:rPr>
                <w:lang w:val="es-PY"/>
              </w:rPr>
            </w:pPr>
            <w:r w:rsidRPr="00017029">
              <w:rPr>
                <w:b/>
                <w:sz w:val="16"/>
                <w:lang w:val="es-PY"/>
              </w:rPr>
              <w:t>Venta teórica vs venta real</w:t>
            </w:r>
          </w:p>
        </w:tc>
        <w:tc>
          <w:tcPr>
            <w:tcW w:w="5083" w:type="dxa"/>
            <w:vAlign w:val="center"/>
          </w:tcPr>
          <w:p w14:paraId="779B7451" w14:textId="77777777" w:rsidR="009311D6" w:rsidRPr="00017029" w:rsidRDefault="00000000">
            <w:pPr>
              <w:rPr>
                <w:lang w:val="es-PY"/>
              </w:rPr>
            </w:pPr>
            <w:r w:rsidRPr="00017029">
              <w:rPr>
                <w:sz w:val="16"/>
                <w:lang w:val="es-PY"/>
              </w:rPr>
              <w:t>Detectar desvíos del sistema externo.</w:t>
            </w:r>
          </w:p>
        </w:tc>
      </w:tr>
      <w:tr w:rsidR="009311D6" w:rsidRPr="007B6486" w14:paraId="7F7573F7" w14:textId="77777777">
        <w:trPr>
          <w:jc w:val="center"/>
        </w:trPr>
        <w:tc>
          <w:tcPr>
            <w:tcW w:w="5083" w:type="dxa"/>
            <w:vAlign w:val="center"/>
          </w:tcPr>
          <w:p w14:paraId="64A425D7" w14:textId="77777777" w:rsidR="009311D6" w:rsidRPr="00017029" w:rsidRDefault="00000000">
            <w:pPr>
              <w:rPr>
                <w:lang w:val="es-PY"/>
              </w:rPr>
            </w:pPr>
            <w:r w:rsidRPr="00017029">
              <w:rPr>
                <w:b/>
                <w:sz w:val="16"/>
                <w:lang w:val="es-PY"/>
              </w:rPr>
              <w:t>Compras actuales vs compras históricas del mes</w:t>
            </w:r>
          </w:p>
        </w:tc>
        <w:tc>
          <w:tcPr>
            <w:tcW w:w="5083" w:type="dxa"/>
            <w:vAlign w:val="center"/>
          </w:tcPr>
          <w:p w14:paraId="084CA57D" w14:textId="77777777" w:rsidR="009311D6" w:rsidRPr="00017029" w:rsidRDefault="00000000">
            <w:pPr>
              <w:rPr>
                <w:lang w:val="es-PY"/>
              </w:rPr>
            </w:pPr>
            <w:r w:rsidRPr="00017029">
              <w:rPr>
                <w:sz w:val="16"/>
                <w:lang w:val="es-PY"/>
              </w:rPr>
              <w:t>Detectar posibles errores de carga de compras.</w:t>
            </w:r>
          </w:p>
        </w:tc>
      </w:tr>
      <w:tr w:rsidR="009311D6" w:rsidRPr="007B6486" w14:paraId="2664291E" w14:textId="77777777">
        <w:trPr>
          <w:jc w:val="center"/>
        </w:trPr>
        <w:tc>
          <w:tcPr>
            <w:tcW w:w="5083" w:type="dxa"/>
            <w:vAlign w:val="center"/>
          </w:tcPr>
          <w:p w14:paraId="57EEB67A" w14:textId="77777777" w:rsidR="009311D6" w:rsidRPr="00017029" w:rsidRDefault="00000000">
            <w:pPr>
              <w:rPr>
                <w:lang w:val="es-PY"/>
              </w:rPr>
            </w:pPr>
            <w:r w:rsidRPr="00017029">
              <w:rPr>
                <w:b/>
                <w:sz w:val="16"/>
                <w:lang w:val="es-PY"/>
              </w:rPr>
              <w:t>Diferencia actual vs semanas anteriores del mismo mes</w:t>
            </w:r>
          </w:p>
        </w:tc>
        <w:tc>
          <w:tcPr>
            <w:tcW w:w="5083" w:type="dxa"/>
            <w:vAlign w:val="center"/>
          </w:tcPr>
          <w:p w14:paraId="7BDB47F3" w14:textId="77777777" w:rsidR="009311D6" w:rsidRPr="00017029" w:rsidRDefault="00000000">
            <w:pPr>
              <w:rPr>
                <w:lang w:val="es-PY"/>
              </w:rPr>
            </w:pPr>
            <w:r w:rsidRPr="00017029">
              <w:rPr>
                <w:sz w:val="16"/>
                <w:lang w:val="es-PY"/>
              </w:rPr>
              <w:t>Detectar compensaciones por error de conteo.</w:t>
            </w:r>
          </w:p>
        </w:tc>
      </w:tr>
      <w:tr w:rsidR="009311D6" w14:paraId="74A88179" w14:textId="77777777">
        <w:trPr>
          <w:jc w:val="center"/>
        </w:trPr>
        <w:tc>
          <w:tcPr>
            <w:tcW w:w="5083" w:type="dxa"/>
            <w:vAlign w:val="center"/>
          </w:tcPr>
          <w:p w14:paraId="6B8A36D7" w14:textId="77777777" w:rsidR="009311D6" w:rsidRPr="00017029" w:rsidRDefault="00000000">
            <w:pPr>
              <w:rPr>
                <w:lang w:val="es-PY"/>
              </w:rPr>
            </w:pPr>
            <w:r w:rsidRPr="00017029">
              <w:rPr>
                <w:b/>
                <w:sz w:val="16"/>
                <w:lang w:val="es-PY"/>
              </w:rPr>
              <w:t>Faltante vs mermas y vencidos registrados</w:t>
            </w:r>
          </w:p>
        </w:tc>
        <w:tc>
          <w:tcPr>
            <w:tcW w:w="5083" w:type="dxa"/>
            <w:vAlign w:val="center"/>
          </w:tcPr>
          <w:p w14:paraId="3066D93B" w14:textId="77777777" w:rsidR="009311D6" w:rsidRDefault="00000000">
            <w:r>
              <w:rPr>
                <w:sz w:val="16"/>
              </w:rPr>
              <w:t>Justificar pérdidas conocidas.</w:t>
            </w:r>
          </w:p>
        </w:tc>
      </w:tr>
      <w:tr w:rsidR="009311D6" w:rsidRPr="007B6486" w14:paraId="67023DCE" w14:textId="77777777">
        <w:trPr>
          <w:jc w:val="center"/>
        </w:trPr>
        <w:tc>
          <w:tcPr>
            <w:tcW w:w="5083" w:type="dxa"/>
            <w:vAlign w:val="center"/>
          </w:tcPr>
          <w:p w14:paraId="7F7C0560" w14:textId="77777777" w:rsidR="009311D6" w:rsidRDefault="00000000">
            <w:r>
              <w:rPr>
                <w:b/>
                <w:sz w:val="16"/>
              </w:rPr>
              <w:t>Consumo de productos relacionados</w:t>
            </w:r>
          </w:p>
        </w:tc>
        <w:tc>
          <w:tcPr>
            <w:tcW w:w="5083" w:type="dxa"/>
            <w:vAlign w:val="center"/>
          </w:tcPr>
          <w:p w14:paraId="53E72EFB" w14:textId="77777777" w:rsidR="009311D6" w:rsidRPr="00017029" w:rsidRDefault="00000000">
            <w:pPr>
              <w:rPr>
                <w:lang w:val="es-PY"/>
              </w:rPr>
            </w:pPr>
            <w:r w:rsidRPr="00017029">
              <w:rPr>
                <w:sz w:val="16"/>
                <w:lang w:val="es-PY"/>
              </w:rPr>
              <w:t>Detectar inconsistencias entre productos que deberían moverse juntos.</w:t>
            </w:r>
          </w:p>
        </w:tc>
      </w:tr>
    </w:tbl>
    <w:p w14:paraId="5C09F3E2" w14:textId="77777777" w:rsidR="009311D6" w:rsidRPr="00017029" w:rsidRDefault="009311D6">
      <w:pPr>
        <w:rPr>
          <w:lang w:val="es-PY"/>
        </w:rPr>
      </w:pPr>
    </w:p>
    <w:p w14:paraId="04DDFC19" w14:textId="77777777" w:rsidR="009311D6" w:rsidRDefault="00000000">
      <w:pPr>
        <w:pStyle w:val="Ttulo1"/>
      </w:pPr>
      <w:r>
        <w:rPr>
          <w:color w:val="1F4E79"/>
        </w:rPr>
        <w:t>14. Causas de justificación</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797"/>
        <w:gridCol w:w="2857"/>
        <w:gridCol w:w="4728"/>
      </w:tblGrid>
      <w:tr w:rsidR="009311D6" w14:paraId="5DE4706E" w14:textId="77777777">
        <w:trPr>
          <w:jc w:val="center"/>
        </w:trPr>
        <w:tc>
          <w:tcPr>
            <w:tcW w:w="2592" w:type="dxa"/>
            <w:shd w:val="clear" w:color="auto" w:fill="1F4E79"/>
            <w:vAlign w:val="center"/>
          </w:tcPr>
          <w:p w14:paraId="531CFA23" w14:textId="77777777" w:rsidR="009311D6" w:rsidRDefault="00000000">
            <w:pPr>
              <w:jc w:val="center"/>
            </w:pPr>
            <w:r>
              <w:rPr>
                <w:b/>
                <w:color w:val="FFFFFF"/>
                <w:sz w:val="17"/>
              </w:rPr>
              <w:t>Causa</w:t>
            </w:r>
          </w:p>
        </w:tc>
        <w:tc>
          <w:tcPr>
            <w:tcW w:w="2592" w:type="dxa"/>
            <w:shd w:val="clear" w:color="auto" w:fill="1F4E79"/>
            <w:vAlign w:val="center"/>
          </w:tcPr>
          <w:p w14:paraId="19B4ED41" w14:textId="77777777" w:rsidR="009311D6" w:rsidRDefault="00000000">
            <w:pPr>
              <w:jc w:val="center"/>
            </w:pPr>
            <w:r>
              <w:rPr>
                <w:b/>
                <w:color w:val="FFFFFF"/>
                <w:sz w:val="17"/>
              </w:rPr>
              <w:t>Tipo</w:t>
            </w:r>
          </w:p>
        </w:tc>
        <w:tc>
          <w:tcPr>
            <w:tcW w:w="5760" w:type="dxa"/>
            <w:shd w:val="clear" w:color="auto" w:fill="1F4E79"/>
            <w:vAlign w:val="center"/>
          </w:tcPr>
          <w:p w14:paraId="4CFE969A" w14:textId="77777777" w:rsidR="009311D6" w:rsidRDefault="00000000">
            <w:pPr>
              <w:jc w:val="center"/>
            </w:pPr>
            <w:r>
              <w:rPr>
                <w:b/>
                <w:color w:val="FFFFFF"/>
                <w:sz w:val="17"/>
              </w:rPr>
              <w:t>Cómo se maneja</w:t>
            </w:r>
          </w:p>
        </w:tc>
      </w:tr>
      <w:tr w:rsidR="009311D6" w:rsidRPr="007B6486" w14:paraId="7FC255AB" w14:textId="77777777">
        <w:trPr>
          <w:jc w:val="center"/>
        </w:trPr>
        <w:tc>
          <w:tcPr>
            <w:tcW w:w="3389" w:type="dxa"/>
            <w:vAlign w:val="center"/>
          </w:tcPr>
          <w:p w14:paraId="1FBA07AD" w14:textId="77777777" w:rsidR="009311D6" w:rsidRDefault="00000000">
            <w:r>
              <w:rPr>
                <w:b/>
                <w:sz w:val="16"/>
              </w:rPr>
              <w:t>Error de conteo</w:t>
            </w:r>
          </w:p>
        </w:tc>
        <w:tc>
          <w:tcPr>
            <w:tcW w:w="3389" w:type="dxa"/>
            <w:vAlign w:val="center"/>
          </w:tcPr>
          <w:p w14:paraId="3EC537E9" w14:textId="77777777" w:rsidR="009311D6" w:rsidRDefault="00000000">
            <w:r>
              <w:rPr>
                <w:sz w:val="16"/>
              </w:rPr>
              <w:t>Sugerida o manual</w:t>
            </w:r>
          </w:p>
        </w:tc>
        <w:tc>
          <w:tcPr>
            <w:tcW w:w="3389" w:type="dxa"/>
            <w:vAlign w:val="center"/>
          </w:tcPr>
          <w:p w14:paraId="2EFECB19" w14:textId="77777777" w:rsidR="009311D6" w:rsidRPr="00017029" w:rsidRDefault="00000000">
            <w:pPr>
              <w:rPr>
                <w:lang w:val="es-PY"/>
              </w:rPr>
            </w:pPr>
            <w:r w:rsidRPr="00017029">
              <w:rPr>
                <w:sz w:val="16"/>
                <w:lang w:val="es-PY"/>
              </w:rPr>
              <w:t>Se sugiere cuando hay compensaciones dentro del mismo mes, por ejemplo una semana faltante y otra semana sobrante.</w:t>
            </w:r>
          </w:p>
        </w:tc>
      </w:tr>
      <w:tr w:rsidR="009311D6" w:rsidRPr="007B6486" w14:paraId="6C04CD4C" w14:textId="77777777">
        <w:trPr>
          <w:jc w:val="center"/>
        </w:trPr>
        <w:tc>
          <w:tcPr>
            <w:tcW w:w="3389" w:type="dxa"/>
            <w:vAlign w:val="center"/>
          </w:tcPr>
          <w:p w14:paraId="5D5D8E49" w14:textId="77777777" w:rsidR="009311D6" w:rsidRDefault="00000000">
            <w:r>
              <w:rPr>
                <w:b/>
                <w:sz w:val="16"/>
              </w:rPr>
              <w:t>Compra mal cargada</w:t>
            </w:r>
          </w:p>
        </w:tc>
        <w:tc>
          <w:tcPr>
            <w:tcW w:w="3389" w:type="dxa"/>
            <w:vAlign w:val="center"/>
          </w:tcPr>
          <w:p w14:paraId="69286873" w14:textId="77777777" w:rsidR="009311D6" w:rsidRDefault="00000000">
            <w:r>
              <w:rPr>
                <w:sz w:val="16"/>
              </w:rPr>
              <w:t>Sugerida por auditoría</w:t>
            </w:r>
          </w:p>
        </w:tc>
        <w:tc>
          <w:tcPr>
            <w:tcW w:w="3389" w:type="dxa"/>
            <w:vAlign w:val="center"/>
          </w:tcPr>
          <w:p w14:paraId="4E3BED20" w14:textId="77777777" w:rsidR="009311D6" w:rsidRPr="00017029" w:rsidRDefault="00000000">
            <w:pPr>
              <w:rPr>
                <w:lang w:val="es-PY"/>
              </w:rPr>
            </w:pPr>
            <w:r w:rsidRPr="00017029">
              <w:rPr>
                <w:sz w:val="16"/>
                <w:lang w:val="es-PY"/>
              </w:rPr>
              <w:t>Se sugiere cuando compras son muy altas o bajas frente al histórico o imposibles frente a ventas y stock.</w:t>
            </w:r>
          </w:p>
        </w:tc>
      </w:tr>
      <w:tr w:rsidR="009311D6" w:rsidRPr="007B6486" w14:paraId="0B9C41EA" w14:textId="77777777">
        <w:trPr>
          <w:jc w:val="center"/>
        </w:trPr>
        <w:tc>
          <w:tcPr>
            <w:tcW w:w="3389" w:type="dxa"/>
            <w:vAlign w:val="center"/>
          </w:tcPr>
          <w:p w14:paraId="0F44D34D" w14:textId="77777777" w:rsidR="009311D6" w:rsidRDefault="00000000">
            <w:r>
              <w:rPr>
                <w:b/>
                <w:sz w:val="16"/>
              </w:rPr>
              <w:t>Canje no registrado</w:t>
            </w:r>
          </w:p>
        </w:tc>
        <w:tc>
          <w:tcPr>
            <w:tcW w:w="3389" w:type="dxa"/>
            <w:vAlign w:val="center"/>
          </w:tcPr>
          <w:p w14:paraId="5E6AD9A8" w14:textId="77777777" w:rsidR="009311D6" w:rsidRDefault="00000000">
            <w:r>
              <w:rPr>
                <w:sz w:val="16"/>
              </w:rPr>
              <w:t>Manual administrativa</w:t>
            </w:r>
          </w:p>
        </w:tc>
        <w:tc>
          <w:tcPr>
            <w:tcW w:w="3389" w:type="dxa"/>
            <w:vAlign w:val="center"/>
          </w:tcPr>
          <w:p w14:paraId="442CF412" w14:textId="77777777" w:rsidR="009311D6" w:rsidRPr="00017029" w:rsidRDefault="00000000">
            <w:pPr>
              <w:rPr>
                <w:lang w:val="es-PY"/>
              </w:rPr>
            </w:pPr>
            <w:r w:rsidRPr="00017029">
              <w:rPr>
                <w:sz w:val="16"/>
                <w:lang w:val="es-PY"/>
              </w:rPr>
              <w:t>Debe cargarse como justificación manual con observación, porque es abstracto y difícil de demostrar automáticamente.</w:t>
            </w:r>
          </w:p>
        </w:tc>
      </w:tr>
      <w:tr w:rsidR="009311D6" w:rsidRPr="007B6486" w14:paraId="55F3B13C" w14:textId="77777777">
        <w:trPr>
          <w:jc w:val="center"/>
        </w:trPr>
        <w:tc>
          <w:tcPr>
            <w:tcW w:w="3389" w:type="dxa"/>
            <w:vAlign w:val="center"/>
          </w:tcPr>
          <w:p w14:paraId="04996CA7" w14:textId="77777777" w:rsidR="009311D6" w:rsidRDefault="00000000">
            <w:r>
              <w:rPr>
                <w:b/>
                <w:sz w:val="16"/>
              </w:rPr>
              <w:t>Producto vencido</w:t>
            </w:r>
          </w:p>
        </w:tc>
        <w:tc>
          <w:tcPr>
            <w:tcW w:w="3389" w:type="dxa"/>
            <w:vAlign w:val="center"/>
          </w:tcPr>
          <w:p w14:paraId="0CE9F074" w14:textId="77777777" w:rsidR="009311D6" w:rsidRDefault="00000000">
            <w:r>
              <w:rPr>
                <w:sz w:val="16"/>
              </w:rPr>
              <w:t>Registrada</w:t>
            </w:r>
          </w:p>
        </w:tc>
        <w:tc>
          <w:tcPr>
            <w:tcW w:w="3389" w:type="dxa"/>
            <w:vAlign w:val="center"/>
          </w:tcPr>
          <w:p w14:paraId="05BA44F2" w14:textId="77777777" w:rsidR="009311D6" w:rsidRPr="00017029" w:rsidRDefault="00000000">
            <w:pPr>
              <w:rPr>
                <w:lang w:val="es-PY"/>
              </w:rPr>
            </w:pPr>
            <w:r w:rsidRPr="00017029">
              <w:rPr>
                <w:sz w:val="16"/>
                <w:lang w:val="es-PY"/>
              </w:rPr>
              <w:t>Se cruza contra registro de vencidos existente.</w:t>
            </w:r>
          </w:p>
        </w:tc>
      </w:tr>
      <w:tr w:rsidR="009311D6" w:rsidRPr="007B6486" w14:paraId="59BA219F" w14:textId="77777777">
        <w:trPr>
          <w:jc w:val="center"/>
        </w:trPr>
        <w:tc>
          <w:tcPr>
            <w:tcW w:w="3389" w:type="dxa"/>
            <w:vAlign w:val="center"/>
          </w:tcPr>
          <w:p w14:paraId="00E322EB" w14:textId="77777777" w:rsidR="009311D6" w:rsidRDefault="00000000">
            <w:r>
              <w:rPr>
                <w:b/>
                <w:sz w:val="16"/>
              </w:rPr>
              <w:t>Merma o averiado</w:t>
            </w:r>
          </w:p>
        </w:tc>
        <w:tc>
          <w:tcPr>
            <w:tcW w:w="3389" w:type="dxa"/>
            <w:vAlign w:val="center"/>
          </w:tcPr>
          <w:p w14:paraId="24BF35DD" w14:textId="77777777" w:rsidR="009311D6" w:rsidRDefault="00000000">
            <w:r>
              <w:rPr>
                <w:sz w:val="16"/>
              </w:rPr>
              <w:t>Registrada</w:t>
            </w:r>
          </w:p>
        </w:tc>
        <w:tc>
          <w:tcPr>
            <w:tcW w:w="3389" w:type="dxa"/>
            <w:vAlign w:val="center"/>
          </w:tcPr>
          <w:p w14:paraId="5682245F" w14:textId="77777777" w:rsidR="009311D6" w:rsidRPr="00017029" w:rsidRDefault="00000000">
            <w:pPr>
              <w:rPr>
                <w:lang w:val="es-PY"/>
              </w:rPr>
            </w:pPr>
            <w:r w:rsidRPr="00017029">
              <w:rPr>
                <w:sz w:val="16"/>
                <w:lang w:val="es-PY"/>
              </w:rPr>
              <w:t>Se cruza contra registro de mermas o productos averiados.</w:t>
            </w:r>
          </w:p>
        </w:tc>
      </w:tr>
      <w:tr w:rsidR="009311D6" w:rsidRPr="007B6486" w14:paraId="6E0F3DC9" w14:textId="77777777">
        <w:trPr>
          <w:jc w:val="center"/>
        </w:trPr>
        <w:tc>
          <w:tcPr>
            <w:tcW w:w="3389" w:type="dxa"/>
            <w:vAlign w:val="center"/>
          </w:tcPr>
          <w:p w14:paraId="54A8AF78" w14:textId="77777777" w:rsidR="009311D6" w:rsidRDefault="00000000">
            <w:r>
              <w:rPr>
                <w:b/>
                <w:sz w:val="16"/>
              </w:rPr>
              <w:t>Pendiente de revisión</w:t>
            </w:r>
          </w:p>
        </w:tc>
        <w:tc>
          <w:tcPr>
            <w:tcW w:w="3389" w:type="dxa"/>
            <w:vAlign w:val="center"/>
          </w:tcPr>
          <w:p w14:paraId="66607F35" w14:textId="77777777" w:rsidR="009311D6" w:rsidRDefault="00000000">
            <w:r>
              <w:rPr>
                <w:sz w:val="16"/>
              </w:rPr>
              <w:t>Sistema</w:t>
            </w:r>
          </w:p>
        </w:tc>
        <w:tc>
          <w:tcPr>
            <w:tcW w:w="3389" w:type="dxa"/>
            <w:vAlign w:val="center"/>
          </w:tcPr>
          <w:p w14:paraId="1EFD14AF" w14:textId="77777777" w:rsidR="009311D6" w:rsidRPr="00017029" w:rsidRDefault="00000000">
            <w:pPr>
              <w:rPr>
                <w:lang w:val="es-PY"/>
              </w:rPr>
            </w:pPr>
            <w:r w:rsidRPr="00017029">
              <w:rPr>
                <w:sz w:val="16"/>
                <w:lang w:val="es-PY"/>
              </w:rPr>
              <w:t>Cuando no hay suficiente evidencia para sugerir una causa concreta.</w:t>
            </w:r>
          </w:p>
        </w:tc>
      </w:tr>
    </w:tbl>
    <w:p w14:paraId="59C23B68" w14:textId="77777777" w:rsidR="009311D6" w:rsidRPr="00017029" w:rsidRDefault="009311D6">
      <w:pPr>
        <w:rPr>
          <w:lang w:val="es-PY"/>
        </w:rPr>
      </w:pPr>
    </w:p>
    <w:p w14:paraId="0B6DFA7F" w14:textId="77777777" w:rsidR="009311D6" w:rsidRPr="00017029" w:rsidRDefault="00000000">
      <w:pPr>
        <w:pStyle w:val="Ttulo1"/>
        <w:rPr>
          <w:lang w:val="es-PY"/>
        </w:rPr>
      </w:pPr>
      <w:r w:rsidRPr="00017029">
        <w:rPr>
          <w:color w:val="1F4E79"/>
          <w:lang w:val="es-PY"/>
        </w:rPr>
        <w:t>15. Error de compras mal cargadas</w:t>
      </w:r>
    </w:p>
    <w:p w14:paraId="152F9B54" w14:textId="77777777" w:rsidR="009311D6" w:rsidRPr="00017029" w:rsidRDefault="00000000">
      <w:pPr>
        <w:rPr>
          <w:lang w:val="es-PY"/>
        </w:rPr>
      </w:pPr>
      <w:r w:rsidRPr="00017029">
        <w:rPr>
          <w:lang w:val="es-PY"/>
        </w:rPr>
        <w:t>Las compras son una fuente crítica de error porque la dueña las carga manualmente desde facturas en el sistema externo. Si las compras se cargan mal, la venta teórica y el stock esperado pueden quedar distorsionados.</w:t>
      </w:r>
    </w:p>
    <w:p w14:paraId="5E669A0A" w14:textId="77777777" w:rsidR="009311D6" w:rsidRPr="00017029" w:rsidRDefault="00000000">
      <w:pPr>
        <w:ind w:left="360"/>
        <w:rPr>
          <w:lang w:val="es-PY"/>
        </w:rPr>
      </w:pPr>
      <w:r w:rsidRPr="00017029">
        <w:rPr>
          <w:b/>
          <w:lang w:val="es-PY"/>
        </w:rPr>
        <w:t xml:space="preserve">✓ </w:t>
      </w:r>
      <w:r w:rsidRPr="00017029">
        <w:rPr>
          <w:lang w:val="es-PY"/>
        </w:rPr>
        <w:t>Si compras es demasiado alta, puede aparecer una diferencia extrema positiva o negativa.</w:t>
      </w:r>
    </w:p>
    <w:p w14:paraId="21305823" w14:textId="77777777" w:rsidR="009311D6" w:rsidRPr="00017029" w:rsidRDefault="00000000">
      <w:pPr>
        <w:ind w:left="360"/>
        <w:rPr>
          <w:lang w:val="es-PY"/>
        </w:rPr>
      </w:pPr>
      <w:r w:rsidRPr="00017029">
        <w:rPr>
          <w:b/>
          <w:lang w:val="es-PY"/>
        </w:rPr>
        <w:t xml:space="preserve">✓ </w:t>
      </w:r>
      <w:r w:rsidRPr="00017029">
        <w:rPr>
          <w:lang w:val="es-PY"/>
        </w:rPr>
        <w:t>Si compras es demasiado baja, puede parecer que falta stock aunque realmente hubo una compra no registrada correctamente.</w:t>
      </w:r>
    </w:p>
    <w:p w14:paraId="56B1FCC6" w14:textId="77777777" w:rsidR="009311D6" w:rsidRPr="00017029" w:rsidRDefault="00000000">
      <w:pPr>
        <w:ind w:left="360"/>
        <w:rPr>
          <w:lang w:val="es-PY"/>
        </w:rPr>
      </w:pPr>
      <w:r w:rsidRPr="00017029">
        <w:rPr>
          <w:b/>
          <w:lang w:val="es-PY"/>
        </w:rPr>
        <w:t xml:space="preserve">✓ </w:t>
      </w:r>
      <w:r w:rsidRPr="00017029">
        <w:rPr>
          <w:lang w:val="es-PY"/>
        </w:rPr>
        <w:t>El sistema debe revisar compras antes de sugerir merma o pérdida real.</w:t>
      </w:r>
    </w:p>
    <w:p w14:paraId="053B0B67" w14:textId="77777777" w:rsidR="009311D6" w:rsidRPr="00017029" w:rsidRDefault="00000000">
      <w:pPr>
        <w:ind w:left="360"/>
        <w:rPr>
          <w:lang w:val="es-PY"/>
        </w:rPr>
      </w:pPr>
      <w:r w:rsidRPr="00017029">
        <w:rPr>
          <w:b/>
          <w:lang w:val="es-PY"/>
        </w:rPr>
        <w:t xml:space="preserve">✓ </w:t>
      </w:r>
      <w:r w:rsidRPr="00017029">
        <w:rPr>
          <w:lang w:val="es-PY"/>
        </w:rPr>
        <w:t>La alerta debe decir “posible error de carga de compras”, no afirmarlo como hecho definitivo.</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3092"/>
        <w:gridCol w:w="3640"/>
        <w:gridCol w:w="3650"/>
      </w:tblGrid>
      <w:tr w:rsidR="009311D6" w14:paraId="096C912B" w14:textId="77777777">
        <w:trPr>
          <w:jc w:val="center"/>
        </w:trPr>
        <w:tc>
          <w:tcPr>
            <w:tcW w:w="2880" w:type="dxa"/>
            <w:shd w:val="clear" w:color="auto" w:fill="1F4E79"/>
            <w:vAlign w:val="center"/>
          </w:tcPr>
          <w:p w14:paraId="45312F3B" w14:textId="77777777" w:rsidR="009311D6" w:rsidRDefault="00000000">
            <w:pPr>
              <w:jc w:val="center"/>
            </w:pPr>
            <w:r>
              <w:rPr>
                <w:b/>
                <w:color w:val="FFFFFF"/>
                <w:sz w:val="17"/>
              </w:rPr>
              <w:t>Regla</w:t>
            </w:r>
          </w:p>
        </w:tc>
        <w:tc>
          <w:tcPr>
            <w:tcW w:w="4032" w:type="dxa"/>
            <w:shd w:val="clear" w:color="auto" w:fill="1F4E79"/>
            <w:vAlign w:val="center"/>
          </w:tcPr>
          <w:p w14:paraId="0AEDC8D9" w14:textId="77777777" w:rsidR="009311D6" w:rsidRDefault="00000000">
            <w:pPr>
              <w:jc w:val="center"/>
            </w:pPr>
            <w:r>
              <w:rPr>
                <w:b/>
                <w:color w:val="FFFFFF"/>
                <w:sz w:val="17"/>
              </w:rPr>
              <w:t>Ejemplo</w:t>
            </w:r>
          </w:p>
        </w:tc>
        <w:tc>
          <w:tcPr>
            <w:tcW w:w="4032" w:type="dxa"/>
            <w:shd w:val="clear" w:color="auto" w:fill="1F4E79"/>
            <w:vAlign w:val="center"/>
          </w:tcPr>
          <w:p w14:paraId="5F3EDB36" w14:textId="77777777" w:rsidR="009311D6" w:rsidRDefault="00000000">
            <w:pPr>
              <w:jc w:val="center"/>
            </w:pPr>
            <w:r>
              <w:rPr>
                <w:b/>
                <w:color w:val="FFFFFF"/>
                <w:sz w:val="17"/>
              </w:rPr>
              <w:t>Resultado esperado</w:t>
            </w:r>
          </w:p>
        </w:tc>
      </w:tr>
      <w:tr w:rsidR="009311D6" w:rsidRPr="007B6486" w14:paraId="00D3DC82" w14:textId="77777777">
        <w:trPr>
          <w:jc w:val="center"/>
        </w:trPr>
        <w:tc>
          <w:tcPr>
            <w:tcW w:w="3389" w:type="dxa"/>
            <w:vAlign w:val="center"/>
          </w:tcPr>
          <w:p w14:paraId="2509DD57" w14:textId="77777777" w:rsidR="009311D6" w:rsidRPr="00017029" w:rsidRDefault="00000000">
            <w:pPr>
              <w:rPr>
                <w:lang w:val="es-PY"/>
              </w:rPr>
            </w:pPr>
            <w:r w:rsidRPr="00017029">
              <w:rPr>
                <w:b/>
                <w:sz w:val="15"/>
                <w:lang w:val="es-PY"/>
              </w:rPr>
              <w:lastRenderedPageBreak/>
              <w:t>Compra muy superior al histórico</w:t>
            </w:r>
          </w:p>
        </w:tc>
        <w:tc>
          <w:tcPr>
            <w:tcW w:w="3389" w:type="dxa"/>
            <w:vAlign w:val="center"/>
          </w:tcPr>
          <w:p w14:paraId="067D075C" w14:textId="77777777" w:rsidR="009311D6" w:rsidRDefault="00000000">
            <w:r>
              <w:rPr>
                <w:sz w:val="15"/>
              </w:rPr>
              <w:t>Promedio mensual 240, compra actual 2400</w:t>
            </w:r>
          </w:p>
        </w:tc>
        <w:tc>
          <w:tcPr>
            <w:tcW w:w="3389" w:type="dxa"/>
            <w:vAlign w:val="center"/>
          </w:tcPr>
          <w:p w14:paraId="0590031B" w14:textId="77777777" w:rsidR="009311D6" w:rsidRPr="00017029" w:rsidRDefault="00000000">
            <w:pPr>
              <w:rPr>
                <w:lang w:val="es-PY"/>
              </w:rPr>
            </w:pPr>
            <w:r w:rsidRPr="00017029">
              <w:rPr>
                <w:sz w:val="15"/>
                <w:lang w:val="es-PY"/>
              </w:rPr>
              <w:t>Alerta: compra 10 veces superior al patrón normal.</w:t>
            </w:r>
          </w:p>
        </w:tc>
      </w:tr>
      <w:tr w:rsidR="009311D6" w:rsidRPr="007B6486" w14:paraId="75FB3F22" w14:textId="77777777">
        <w:trPr>
          <w:jc w:val="center"/>
        </w:trPr>
        <w:tc>
          <w:tcPr>
            <w:tcW w:w="3389" w:type="dxa"/>
            <w:vAlign w:val="center"/>
          </w:tcPr>
          <w:p w14:paraId="5ABF1575" w14:textId="77777777" w:rsidR="009311D6" w:rsidRPr="00017029" w:rsidRDefault="00000000">
            <w:pPr>
              <w:rPr>
                <w:lang w:val="es-PY"/>
              </w:rPr>
            </w:pPr>
            <w:r w:rsidRPr="00017029">
              <w:rPr>
                <w:b/>
                <w:sz w:val="15"/>
                <w:lang w:val="es-PY"/>
              </w:rPr>
              <w:t>Compra muy inferior al histórico</w:t>
            </w:r>
          </w:p>
        </w:tc>
        <w:tc>
          <w:tcPr>
            <w:tcW w:w="3389" w:type="dxa"/>
            <w:vAlign w:val="center"/>
          </w:tcPr>
          <w:p w14:paraId="6FA7061D" w14:textId="77777777" w:rsidR="009311D6" w:rsidRDefault="00000000">
            <w:r>
              <w:rPr>
                <w:sz w:val="15"/>
              </w:rPr>
              <w:t>Promedio mensual 240, compra actual 24</w:t>
            </w:r>
          </w:p>
        </w:tc>
        <w:tc>
          <w:tcPr>
            <w:tcW w:w="3389" w:type="dxa"/>
            <w:vAlign w:val="center"/>
          </w:tcPr>
          <w:p w14:paraId="75A27F51" w14:textId="77777777" w:rsidR="009311D6" w:rsidRPr="00017029" w:rsidRDefault="00000000">
            <w:pPr>
              <w:rPr>
                <w:lang w:val="es-PY"/>
              </w:rPr>
            </w:pPr>
            <w:r w:rsidRPr="00017029">
              <w:rPr>
                <w:sz w:val="15"/>
                <w:lang w:val="es-PY"/>
              </w:rPr>
              <w:t>Alerta: posible carga incompleta o error de unidad.</w:t>
            </w:r>
          </w:p>
        </w:tc>
      </w:tr>
      <w:tr w:rsidR="009311D6" w:rsidRPr="007B6486" w14:paraId="23425856" w14:textId="77777777">
        <w:trPr>
          <w:jc w:val="center"/>
        </w:trPr>
        <w:tc>
          <w:tcPr>
            <w:tcW w:w="3389" w:type="dxa"/>
            <w:vAlign w:val="center"/>
          </w:tcPr>
          <w:p w14:paraId="42B1ED2B" w14:textId="77777777" w:rsidR="009311D6" w:rsidRPr="00017029" w:rsidRDefault="00000000">
            <w:pPr>
              <w:rPr>
                <w:lang w:val="es-PY"/>
              </w:rPr>
            </w:pPr>
            <w:r w:rsidRPr="00017029">
              <w:rPr>
                <w:b/>
                <w:sz w:val="15"/>
                <w:lang w:val="es-PY"/>
              </w:rPr>
              <w:t>Compra incoherente con stock y ventas</w:t>
            </w:r>
          </w:p>
        </w:tc>
        <w:tc>
          <w:tcPr>
            <w:tcW w:w="3389" w:type="dxa"/>
            <w:vAlign w:val="center"/>
          </w:tcPr>
          <w:p w14:paraId="3EE4612A" w14:textId="77777777" w:rsidR="009311D6" w:rsidRPr="00017029" w:rsidRDefault="00000000">
            <w:pPr>
              <w:rPr>
                <w:lang w:val="es-PY"/>
              </w:rPr>
            </w:pPr>
            <w:r w:rsidRPr="00017029">
              <w:rPr>
                <w:sz w:val="15"/>
                <w:lang w:val="es-PY"/>
              </w:rPr>
              <w:t>Stock inicial bajo, compras enormes, ventas bajas y stock final bajo</w:t>
            </w:r>
          </w:p>
        </w:tc>
        <w:tc>
          <w:tcPr>
            <w:tcW w:w="3389" w:type="dxa"/>
            <w:vAlign w:val="center"/>
          </w:tcPr>
          <w:p w14:paraId="5A705A3A" w14:textId="77777777" w:rsidR="009311D6" w:rsidRPr="00017029" w:rsidRDefault="00000000">
            <w:pPr>
              <w:rPr>
                <w:lang w:val="es-PY"/>
              </w:rPr>
            </w:pPr>
            <w:r w:rsidRPr="00017029">
              <w:rPr>
                <w:sz w:val="15"/>
                <w:lang w:val="es-PY"/>
              </w:rPr>
              <w:t>Alerta crítica: revisar factura y carga.</w:t>
            </w:r>
          </w:p>
        </w:tc>
      </w:tr>
      <w:tr w:rsidR="009311D6" w:rsidRPr="007B6486" w14:paraId="737DB0F8" w14:textId="77777777">
        <w:trPr>
          <w:jc w:val="center"/>
        </w:trPr>
        <w:tc>
          <w:tcPr>
            <w:tcW w:w="3389" w:type="dxa"/>
            <w:vAlign w:val="center"/>
          </w:tcPr>
          <w:p w14:paraId="434398FC" w14:textId="77777777" w:rsidR="009311D6" w:rsidRDefault="00000000">
            <w:r>
              <w:rPr>
                <w:b/>
                <w:sz w:val="15"/>
              </w:rPr>
              <w:t>Diferencia extrema</w:t>
            </w:r>
          </w:p>
        </w:tc>
        <w:tc>
          <w:tcPr>
            <w:tcW w:w="3389" w:type="dxa"/>
            <w:vAlign w:val="center"/>
          </w:tcPr>
          <w:p w14:paraId="1350C8CD" w14:textId="77777777" w:rsidR="009311D6" w:rsidRPr="00017029" w:rsidRDefault="00000000">
            <w:pPr>
              <w:rPr>
                <w:lang w:val="es-PY"/>
              </w:rPr>
            </w:pPr>
            <w:r w:rsidRPr="00017029">
              <w:rPr>
                <w:sz w:val="15"/>
                <w:lang w:val="es-PY"/>
              </w:rPr>
              <w:t>Diferencia superior a una tolerancia definida</w:t>
            </w:r>
          </w:p>
        </w:tc>
        <w:tc>
          <w:tcPr>
            <w:tcW w:w="3389" w:type="dxa"/>
            <w:vAlign w:val="center"/>
          </w:tcPr>
          <w:p w14:paraId="1D341E5E" w14:textId="77777777" w:rsidR="009311D6" w:rsidRPr="00017029" w:rsidRDefault="00000000">
            <w:pPr>
              <w:rPr>
                <w:lang w:val="es-PY"/>
              </w:rPr>
            </w:pPr>
            <w:r w:rsidRPr="00017029">
              <w:rPr>
                <w:sz w:val="15"/>
                <w:lang w:val="es-PY"/>
              </w:rPr>
              <w:t>Revisar compras antes de clasificar como pérdida.</w:t>
            </w:r>
          </w:p>
        </w:tc>
      </w:tr>
    </w:tbl>
    <w:p w14:paraId="37FB1C78" w14:textId="77777777" w:rsidR="009311D6" w:rsidRPr="00017029" w:rsidRDefault="009311D6">
      <w:pPr>
        <w:rPr>
          <w:lang w:val="es-PY"/>
        </w:rPr>
      </w:pPr>
    </w:p>
    <w:p w14:paraId="37800388" w14:textId="77777777" w:rsidR="009311D6" w:rsidRPr="00017029" w:rsidRDefault="00000000">
      <w:pPr>
        <w:pStyle w:val="Ttulo1"/>
        <w:rPr>
          <w:lang w:val="es-PY"/>
        </w:rPr>
      </w:pPr>
      <w:r w:rsidRPr="00017029">
        <w:rPr>
          <w:color w:val="1F4E79"/>
          <w:lang w:val="es-PY"/>
        </w:rPr>
        <w:t>16. Error de conteo y compensaciones dentro del mes</w:t>
      </w:r>
    </w:p>
    <w:p w14:paraId="45144D60" w14:textId="77777777" w:rsidR="009311D6" w:rsidRPr="00017029" w:rsidRDefault="00000000">
      <w:pPr>
        <w:rPr>
          <w:lang w:val="es-PY"/>
        </w:rPr>
      </w:pPr>
      <w:r w:rsidRPr="00017029">
        <w:rPr>
          <w:lang w:val="es-PY"/>
        </w:rPr>
        <w:t>Los inventarios viejos no se revisan mucho si ya pertenecen al mes anterior, pero los inventarios del mismo mes sí importan. Por eso el histórico operativo principal debe enfocarse en el mes actual.</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4620"/>
        <w:gridCol w:w="5762"/>
      </w:tblGrid>
      <w:tr w:rsidR="009311D6" w14:paraId="7760B1A6" w14:textId="77777777">
        <w:trPr>
          <w:jc w:val="center"/>
        </w:trPr>
        <w:tc>
          <w:tcPr>
            <w:tcW w:w="4608" w:type="dxa"/>
            <w:shd w:val="clear" w:color="auto" w:fill="1F4E79"/>
            <w:vAlign w:val="center"/>
          </w:tcPr>
          <w:p w14:paraId="36E934F7" w14:textId="77777777" w:rsidR="009311D6" w:rsidRDefault="00000000">
            <w:pPr>
              <w:jc w:val="center"/>
            </w:pPr>
            <w:r>
              <w:rPr>
                <w:b/>
                <w:color w:val="FFFFFF"/>
                <w:sz w:val="17"/>
              </w:rPr>
              <w:t>Patrón</w:t>
            </w:r>
          </w:p>
        </w:tc>
        <w:tc>
          <w:tcPr>
            <w:tcW w:w="6336" w:type="dxa"/>
            <w:shd w:val="clear" w:color="auto" w:fill="1F4E79"/>
            <w:vAlign w:val="center"/>
          </w:tcPr>
          <w:p w14:paraId="2BA1C072" w14:textId="77777777" w:rsidR="009311D6" w:rsidRDefault="00000000">
            <w:pPr>
              <w:jc w:val="center"/>
            </w:pPr>
            <w:r>
              <w:rPr>
                <w:b/>
                <w:color w:val="FFFFFF"/>
                <w:sz w:val="17"/>
              </w:rPr>
              <w:t>Interpretación</w:t>
            </w:r>
          </w:p>
        </w:tc>
      </w:tr>
      <w:tr w:rsidR="009311D6" w:rsidRPr="007B6486" w14:paraId="1C1E361A" w14:textId="77777777">
        <w:trPr>
          <w:jc w:val="center"/>
        </w:trPr>
        <w:tc>
          <w:tcPr>
            <w:tcW w:w="5083" w:type="dxa"/>
            <w:vAlign w:val="center"/>
          </w:tcPr>
          <w:p w14:paraId="538C1E25" w14:textId="77777777" w:rsidR="009311D6" w:rsidRDefault="00000000">
            <w:r>
              <w:rPr>
                <w:b/>
                <w:sz w:val="16"/>
              </w:rPr>
              <w:t>Semana 1: -50, Semana 2: +48</w:t>
            </w:r>
          </w:p>
        </w:tc>
        <w:tc>
          <w:tcPr>
            <w:tcW w:w="5083" w:type="dxa"/>
            <w:vAlign w:val="center"/>
          </w:tcPr>
          <w:p w14:paraId="416D608F" w14:textId="77777777" w:rsidR="009311D6" w:rsidRPr="00017029" w:rsidRDefault="00000000">
            <w:pPr>
              <w:rPr>
                <w:lang w:val="es-PY"/>
              </w:rPr>
            </w:pPr>
            <w:r w:rsidRPr="00017029">
              <w:rPr>
                <w:sz w:val="16"/>
                <w:lang w:val="es-PY"/>
              </w:rPr>
              <w:t>Posible error de conteo que se compensó casi totalmente.</w:t>
            </w:r>
          </w:p>
        </w:tc>
      </w:tr>
      <w:tr w:rsidR="009311D6" w:rsidRPr="007B6486" w14:paraId="2B47A947" w14:textId="77777777">
        <w:trPr>
          <w:jc w:val="center"/>
        </w:trPr>
        <w:tc>
          <w:tcPr>
            <w:tcW w:w="5083" w:type="dxa"/>
            <w:vAlign w:val="center"/>
          </w:tcPr>
          <w:p w14:paraId="4E0E495A" w14:textId="77777777" w:rsidR="009311D6" w:rsidRDefault="00000000">
            <w:r>
              <w:rPr>
                <w:b/>
                <w:sz w:val="16"/>
              </w:rPr>
              <w:t>Semana 1: -20, Semana 2: -30, Semana 3: -25</w:t>
            </w:r>
          </w:p>
        </w:tc>
        <w:tc>
          <w:tcPr>
            <w:tcW w:w="5083" w:type="dxa"/>
            <w:vAlign w:val="center"/>
          </w:tcPr>
          <w:p w14:paraId="1520ED98" w14:textId="77777777" w:rsidR="009311D6" w:rsidRPr="00017029" w:rsidRDefault="00000000">
            <w:pPr>
              <w:rPr>
                <w:lang w:val="es-PY"/>
              </w:rPr>
            </w:pPr>
            <w:r w:rsidRPr="00017029">
              <w:rPr>
                <w:sz w:val="16"/>
                <w:lang w:val="es-PY"/>
              </w:rPr>
              <w:t>Faltante recurrente, no parece compensación.</w:t>
            </w:r>
          </w:p>
        </w:tc>
      </w:tr>
      <w:tr w:rsidR="009311D6" w:rsidRPr="007B6486" w14:paraId="6386688C" w14:textId="77777777">
        <w:trPr>
          <w:jc w:val="center"/>
        </w:trPr>
        <w:tc>
          <w:tcPr>
            <w:tcW w:w="5083" w:type="dxa"/>
            <w:vAlign w:val="center"/>
          </w:tcPr>
          <w:p w14:paraId="7735C016" w14:textId="77777777" w:rsidR="009311D6" w:rsidRDefault="00000000">
            <w:r>
              <w:rPr>
                <w:b/>
                <w:sz w:val="16"/>
              </w:rPr>
              <w:t>Semana 1: +100, Semana 2: -98</w:t>
            </w:r>
          </w:p>
        </w:tc>
        <w:tc>
          <w:tcPr>
            <w:tcW w:w="5083" w:type="dxa"/>
            <w:vAlign w:val="center"/>
          </w:tcPr>
          <w:p w14:paraId="64170E24" w14:textId="77777777" w:rsidR="009311D6" w:rsidRPr="00017029" w:rsidRDefault="00000000">
            <w:pPr>
              <w:rPr>
                <w:lang w:val="es-PY"/>
              </w:rPr>
            </w:pPr>
            <w:r w:rsidRPr="00017029">
              <w:rPr>
                <w:sz w:val="16"/>
                <w:lang w:val="es-PY"/>
              </w:rPr>
              <w:t>Posible conteo mal cargado o producto encontrado en otra revisión.</w:t>
            </w:r>
          </w:p>
        </w:tc>
      </w:tr>
      <w:tr w:rsidR="009311D6" w:rsidRPr="007B6486" w14:paraId="1BEF9151" w14:textId="77777777">
        <w:trPr>
          <w:jc w:val="center"/>
        </w:trPr>
        <w:tc>
          <w:tcPr>
            <w:tcW w:w="5083" w:type="dxa"/>
            <w:vAlign w:val="center"/>
          </w:tcPr>
          <w:p w14:paraId="3665AB29" w14:textId="77777777" w:rsidR="009311D6" w:rsidRDefault="00000000">
            <w:r>
              <w:rPr>
                <w:b/>
                <w:sz w:val="16"/>
              </w:rPr>
              <w:t>Diferencias del mes anterior</w:t>
            </w:r>
          </w:p>
        </w:tc>
        <w:tc>
          <w:tcPr>
            <w:tcW w:w="5083" w:type="dxa"/>
            <w:vAlign w:val="center"/>
          </w:tcPr>
          <w:p w14:paraId="756417BD" w14:textId="77777777" w:rsidR="009311D6" w:rsidRPr="00017029" w:rsidRDefault="00000000">
            <w:pPr>
              <w:rPr>
                <w:lang w:val="es-PY"/>
              </w:rPr>
            </w:pPr>
            <w:r w:rsidRPr="00017029">
              <w:rPr>
                <w:sz w:val="16"/>
                <w:lang w:val="es-PY"/>
              </w:rPr>
              <w:t>Menor prioridad para explicación operativa actual, pero útil más adelante para histórico mensual.</w:t>
            </w:r>
          </w:p>
        </w:tc>
      </w:tr>
    </w:tbl>
    <w:p w14:paraId="50A69A61" w14:textId="77777777" w:rsidR="009311D6" w:rsidRPr="00017029" w:rsidRDefault="009311D6">
      <w:pPr>
        <w:rPr>
          <w:lang w:val="es-PY"/>
        </w:rPr>
      </w:pPr>
    </w:p>
    <w:p w14:paraId="227D5FCB" w14:textId="77777777" w:rsidR="009311D6" w:rsidRPr="00017029" w:rsidRDefault="00000000">
      <w:pPr>
        <w:pStyle w:val="Ttulo1"/>
        <w:rPr>
          <w:lang w:val="es-PY"/>
        </w:rPr>
      </w:pPr>
      <w:r w:rsidRPr="00017029">
        <w:rPr>
          <w:color w:val="1F4E79"/>
          <w:lang w:val="es-PY"/>
        </w:rPr>
        <w:t>17. Productos vencidos, averiados y merma</w:t>
      </w:r>
    </w:p>
    <w:p w14:paraId="3ED0BF72" w14:textId="77777777" w:rsidR="009311D6" w:rsidRPr="00017029" w:rsidRDefault="00000000">
      <w:pPr>
        <w:rPr>
          <w:lang w:val="es-PY"/>
        </w:rPr>
      </w:pPr>
      <w:r w:rsidRPr="00017029">
        <w:rPr>
          <w:lang w:val="es-PY"/>
        </w:rPr>
        <w:t>Los productos vencidos y averiados ya se registran actualmente. El sistema debe consumir esos registros o permitir registrarlos para justificar diferencias.</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919"/>
        <w:gridCol w:w="3720"/>
        <w:gridCol w:w="3743"/>
      </w:tblGrid>
      <w:tr w:rsidR="009311D6" w14:paraId="2E95C825" w14:textId="77777777">
        <w:trPr>
          <w:jc w:val="center"/>
        </w:trPr>
        <w:tc>
          <w:tcPr>
            <w:tcW w:w="2304" w:type="dxa"/>
            <w:shd w:val="clear" w:color="auto" w:fill="1F4E79"/>
            <w:vAlign w:val="center"/>
          </w:tcPr>
          <w:p w14:paraId="694D43F1" w14:textId="77777777" w:rsidR="009311D6" w:rsidRDefault="00000000">
            <w:pPr>
              <w:jc w:val="center"/>
            </w:pPr>
            <w:r>
              <w:rPr>
                <w:b/>
                <w:color w:val="FFFFFF"/>
                <w:sz w:val="17"/>
              </w:rPr>
              <w:t>Evento</w:t>
            </w:r>
          </w:p>
        </w:tc>
        <w:tc>
          <w:tcPr>
            <w:tcW w:w="4320" w:type="dxa"/>
            <w:shd w:val="clear" w:color="auto" w:fill="1F4E79"/>
            <w:vAlign w:val="center"/>
          </w:tcPr>
          <w:p w14:paraId="543451FC" w14:textId="77777777" w:rsidR="009311D6" w:rsidRDefault="00000000">
            <w:pPr>
              <w:jc w:val="center"/>
            </w:pPr>
            <w:r>
              <w:rPr>
                <w:b/>
                <w:color w:val="FFFFFF"/>
                <w:sz w:val="17"/>
              </w:rPr>
              <w:t>Datos mínimos</w:t>
            </w:r>
          </w:p>
        </w:tc>
        <w:tc>
          <w:tcPr>
            <w:tcW w:w="4320" w:type="dxa"/>
            <w:shd w:val="clear" w:color="auto" w:fill="1F4E79"/>
            <w:vAlign w:val="center"/>
          </w:tcPr>
          <w:p w14:paraId="763A1DCA" w14:textId="77777777" w:rsidR="009311D6" w:rsidRDefault="00000000">
            <w:pPr>
              <w:jc w:val="center"/>
            </w:pPr>
            <w:r>
              <w:rPr>
                <w:b/>
                <w:color w:val="FFFFFF"/>
                <w:sz w:val="17"/>
              </w:rPr>
              <w:t>Uso en auditoría</w:t>
            </w:r>
          </w:p>
        </w:tc>
      </w:tr>
      <w:tr w:rsidR="009311D6" w:rsidRPr="007B6486" w14:paraId="65C447A0" w14:textId="77777777">
        <w:trPr>
          <w:jc w:val="center"/>
        </w:trPr>
        <w:tc>
          <w:tcPr>
            <w:tcW w:w="3389" w:type="dxa"/>
            <w:vAlign w:val="center"/>
          </w:tcPr>
          <w:p w14:paraId="432BED5C" w14:textId="77777777" w:rsidR="009311D6" w:rsidRDefault="00000000">
            <w:r>
              <w:rPr>
                <w:b/>
                <w:sz w:val="16"/>
              </w:rPr>
              <w:t>Producto vencido</w:t>
            </w:r>
          </w:p>
        </w:tc>
        <w:tc>
          <w:tcPr>
            <w:tcW w:w="3389" w:type="dxa"/>
            <w:vAlign w:val="center"/>
          </w:tcPr>
          <w:p w14:paraId="073DCBED" w14:textId="77777777" w:rsidR="009311D6" w:rsidRDefault="00000000">
            <w:r>
              <w:rPr>
                <w:sz w:val="16"/>
              </w:rPr>
              <w:t>Producto, cantidad, fecha, observación.</w:t>
            </w:r>
          </w:p>
        </w:tc>
        <w:tc>
          <w:tcPr>
            <w:tcW w:w="3389" w:type="dxa"/>
            <w:vAlign w:val="center"/>
          </w:tcPr>
          <w:p w14:paraId="68C4ECFB" w14:textId="77777777" w:rsidR="009311D6" w:rsidRPr="00017029" w:rsidRDefault="00000000">
            <w:pPr>
              <w:rPr>
                <w:lang w:val="es-PY"/>
              </w:rPr>
            </w:pPr>
            <w:r w:rsidRPr="00017029">
              <w:rPr>
                <w:sz w:val="16"/>
                <w:lang w:val="es-PY"/>
              </w:rPr>
              <w:t>Resta de la diferencia faltante pendiente de justificar.</w:t>
            </w:r>
          </w:p>
        </w:tc>
      </w:tr>
      <w:tr w:rsidR="009311D6" w:rsidRPr="007B6486" w14:paraId="3890BB12" w14:textId="77777777">
        <w:trPr>
          <w:jc w:val="center"/>
        </w:trPr>
        <w:tc>
          <w:tcPr>
            <w:tcW w:w="3389" w:type="dxa"/>
            <w:vAlign w:val="center"/>
          </w:tcPr>
          <w:p w14:paraId="35FCBB4A" w14:textId="77777777" w:rsidR="009311D6" w:rsidRDefault="00000000">
            <w:r>
              <w:rPr>
                <w:b/>
                <w:sz w:val="16"/>
              </w:rPr>
              <w:t>Producto averiado</w:t>
            </w:r>
          </w:p>
        </w:tc>
        <w:tc>
          <w:tcPr>
            <w:tcW w:w="3389" w:type="dxa"/>
            <w:vAlign w:val="center"/>
          </w:tcPr>
          <w:p w14:paraId="3BA9CA85" w14:textId="77777777" w:rsidR="009311D6" w:rsidRDefault="00000000">
            <w:r>
              <w:rPr>
                <w:sz w:val="16"/>
              </w:rPr>
              <w:t>Producto, cantidad, motivo, fecha.</w:t>
            </w:r>
          </w:p>
        </w:tc>
        <w:tc>
          <w:tcPr>
            <w:tcW w:w="3389" w:type="dxa"/>
            <w:vAlign w:val="center"/>
          </w:tcPr>
          <w:p w14:paraId="7BCB127A" w14:textId="77777777" w:rsidR="009311D6" w:rsidRPr="00017029" w:rsidRDefault="00000000">
            <w:pPr>
              <w:rPr>
                <w:lang w:val="es-PY"/>
              </w:rPr>
            </w:pPr>
            <w:r w:rsidRPr="00017029">
              <w:rPr>
                <w:sz w:val="16"/>
                <w:lang w:val="es-PY"/>
              </w:rPr>
              <w:t>Justifica faltantes por rotura, daño o condición no vendible.</w:t>
            </w:r>
          </w:p>
        </w:tc>
      </w:tr>
      <w:tr w:rsidR="009311D6" w:rsidRPr="007B6486" w14:paraId="22F56602" w14:textId="77777777">
        <w:trPr>
          <w:jc w:val="center"/>
        </w:trPr>
        <w:tc>
          <w:tcPr>
            <w:tcW w:w="3389" w:type="dxa"/>
            <w:vAlign w:val="center"/>
          </w:tcPr>
          <w:p w14:paraId="236578FC" w14:textId="77777777" w:rsidR="009311D6" w:rsidRDefault="00000000">
            <w:r>
              <w:rPr>
                <w:b/>
                <w:sz w:val="16"/>
              </w:rPr>
              <w:t>Merma</w:t>
            </w:r>
          </w:p>
        </w:tc>
        <w:tc>
          <w:tcPr>
            <w:tcW w:w="3389" w:type="dxa"/>
            <w:vAlign w:val="center"/>
          </w:tcPr>
          <w:p w14:paraId="06DF0E0D" w14:textId="77777777" w:rsidR="009311D6" w:rsidRDefault="00000000">
            <w:r>
              <w:rPr>
                <w:sz w:val="16"/>
              </w:rPr>
              <w:t>Producto, cantidad, motivo, fecha.</w:t>
            </w:r>
          </w:p>
        </w:tc>
        <w:tc>
          <w:tcPr>
            <w:tcW w:w="3389" w:type="dxa"/>
            <w:vAlign w:val="center"/>
          </w:tcPr>
          <w:p w14:paraId="362ACC89" w14:textId="77777777" w:rsidR="009311D6" w:rsidRPr="00017029" w:rsidRDefault="00000000">
            <w:pPr>
              <w:rPr>
                <w:lang w:val="es-PY"/>
              </w:rPr>
            </w:pPr>
            <w:r w:rsidRPr="00017029">
              <w:rPr>
                <w:sz w:val="16"/>
                <w:lang w:val="es-PY"/>
              </w:rPr>
              <w:t>Justifica pérdidas por derretimiento, manipulación o descarte.</w:t>
            </w:r>
          </w:p>
        </w:tc>
      </w:tr>
    </w:tbl>
    <w:p w14:paraId="3B572415" w14:textId="77777777" w:rsidR="009311D6" w:rsidRPr="00017029" w:rsidRDefault="009311D6">
      <w:pPr>
        <w:rPr>
          <w:lang w:val="es-PY"/>
        </w:rPr>
      </w:pPr>
    </w:p>
    <w:p w14:paraId="19100CCD" w14:textId="77777777" w:rsidR="009311D6" w:rsidRPr="00017029" w:rsidRDefault="00000000">
      <w:pPr>
        <w:pStyle w:val="Ttulo1"/>
        <w:rPr>
          <w:lang w:val="es-PY"/>
        </w:rPr>
      </w:pPr>
      <w:r w:rsidRPr="00017029">
        <w:rPr>
          <w:color w:val="1F4E79"/>
          <w:lang w:val="es-PY"/>
        </w:rPr>
        <w:t>18. Canje no registrado</w:t>
      </w:r>
    </w:p>
    <w:p w14:paraId="17C7DFC7" w14:textId="77777777" w:rsidR="009311D6" w:rsidRPr="00017029" w:rsidRDefault="00000000">
      <w:pPr>
        <w:rPr>
          <w:lang w:val="es-PY"/>
        </w:rPr>
      </w:pPr>
      <w:r w:rsidRPr="00017029">
        <w:rPr>
          <w:lang w:val="es-PY"/>
        </w:rPr>
        <w:t>El canje no registrado es una causa abstracta. El sistema no debería intentar detectarla automáticamente como verdad absoluta. Debe permitir seleccionarla como justificación administrativa manual y exigir observación.</w:t>
      </w:r>
    </w:p>
    <w:tbl>
      <w:tblPr>
        <w:tblW w:w="0" w:type="auto"/>
        <w:jc w:val="center"/>
        <w:tblBorders>
          <w:top w:val="single" w:sz="4" w:space="0" w:color="B7D7EA"/>
          <w:left w:val="single" w:sz="4" w:space="0" w:color="B7D7EA"/>
          <w:bottom w:val="single" w:sz="4" w:space="0" w:color="B7D7EA"/>
          <w:right w:val="single" w:sz="4" w:space="0" w:color="B7D7EA"/>
          <w:insideH w:val="single" w:sz="4" w:space="0" w:color="B7D7EA"/>
          <w:insideV w:val="single" w:sz="4" w:space="0" w:color="B7D7EA"/>
        </w:tblBorders>
        <w:tblLook w:val="04A0" w:firstRow="1" w:lastRow="0" w:firstColumn="1" w:lastColumn="0" w:noHBand="0" w:noVBand="1"/>
      </w:tblPr>
      <w:tblGrid>
        <w:gridCol w:w="10166"/>
      </w:tblGrid>
      <w:tr w:rsidR="009311D6" w:rsidRPr="007B6486" w14:paraId="2B5E9BD4" w14:textId="77777777">
        <w:trPr>
          <w:jc w:val="center"/>
        </w:trPr>
        <w:tc>
          <w:tcPr>
            <w:tcW w:w="10166" w:type="dxa"/>
            <w:shd w:val="clear" w:color="auto" w:fill="FFF2CC"/>
          </w:tcPr>
          <w:p w14:paraId="69E09DD2" w14:textId="77777777" w:rsidR="009311D6" w:rsidRPr="00017029" w:rsidRDefault="00000000">
            <w:pPr>
              <w:rPr>
                <w:lang w:val="es-PY"/>
              </w:rPr>
            </w:pPr>
            <w:r w:rsidRPr="00017029">
              <w:rPr>
                <w:b/>
                <w:color w:val="1F4E79"/>
                <w:lang w:val="es-PY"/>
              </w:rPr>
              <w:t>Regla recomendada</w:t>
            </w:r>
          </w:p>
          <w:p w14:paraId="69137AE5" w14:textId="77777777" w:rsidR="009311D6" w:rsidRPr="00017029" w:rsidRDefault="00000000">
            <w:pPr>
              <w:rPr>
                <w:lang w:val="es-PY"/>
              </w:rPr>
            </w:pPr>
            <w:r w:rsidRPr="00017029">
              <w:rPr>
                <w:color w:val="404040"/>
                <w:sz w:val="18"/>
                <w:lang w:val="es-PY"/>
              </w:rPr>
              <w:t>Canje no registrado debe requerir comentario obligatorio. Ejemplo: “Producto entregado en promoción o canje, pero no fue registrado en el sistema de ventas”.</w:t>
            </w:r>
          </w:p>
        </w:tc>
      </w:tr>
    </w:tbl>
    <w:p w14:paraId="678CD86C" w14:textId="77777777" w:rsidR="009311D6" w:rsidRPr="00017029" w:rsidRDefault="009311D6">
      <w:pPr>
        <w:rPr>
          <w:lang w:val="es-PY"/>
        </w:rPr>
      </w:pPr>
    </w:p>
    <w:p w14:paraId="2157A138" w14:textId="77777777" w:rsidR="009311D6" w:rsidRPr="00017029" w:rsidRDefault="00000000">
      <w:pPr>
        <w:pStyle w:val="Ttulo1"/>
        <w:rPr>
          <w:lang w:val="es-PY"/>
        </w:rPr>
      </w:pPr>
      <w:r w:rsidRPr="00017029">
        <w:rPr>
          <w:color w:val="1F4E79"/>
          <w:lang w:val="es-PY"/>
        </w:rPr>
        <w:t>19. Productos que se mueven juntos</w:t>
      </w:r>
    </w:p>
    <w:p w14:paraId="39D0B018" w14:textId="77777777" w:rsidR="009311D6" w:rsidRPr="00017029" w:rsidRDefault="00000000">
      <w:pPr>
        <w:rPr>
          <w:lang w:val="es-PY"/>
        </w:rPr>
      </w:pPr>
      <w:r w:rsidRPr="00017029">
        <w:rPr>
          <w:lang w:val="es-PY"/>
        </w:rPr>
        <w:t>Algunos productos deberían tener movimientos relacionados. Esta regla puede ayudar a detectar inconsistencias que hoy serían difíciles de ver manualmente.</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988"/>
        <w:gridCol w:w="3526"/>
        <w:gridCol w:w="3868"/>
      </w:tblGrid>
      <w:tr w:rsidR="009311D6" w14:paraId="5F708675" w14:textId="77777777">
        <w:trPr>
          <w:jc w:val="center"/>
        </w:trPr>
        <w:tc>
          <w:tcPr>
            <w:tcW w:w="2448" w:type="dxa"/>
            <w:shd w:val="clear" w:color="auto" w:fill="1F4E79"/>
            <w:vAlign w:val="center"/>
          </w:tcPr>
          <w:p w14:paraId="16005EE4" w14:textId="77777777" w:rsidR="009311D6" w:rsidRDefault="00000000">
            <w:pPr>
              <w:jc w:val="center"/>
            </w:pPr>
            <w:r>
              <w:rPr>
                <w:b/>
                <w:color w:val="FFFFFF"/>
                <w:sz w:val="17"/>
              </w:rPr>
              <w:t>Producto principal</w:t>
            </w:r>
          </w:p>
        </w:tc>
        <w:tc>
          <w:tcPr>
            <w:tcW w:w="4032" w:type="dxa"/>
            <w:shd w:val="clear" w:color="auto" w:fill="1F4E79"/>
            <w:vAlign w:val="center"/>
          </w:tcPr>
          <w:p w14:paraId="2744FFF6" w14:textId="77777777" w:rsidR="009311D6" w:rsidRDefault="00000000">
            <w:pPr>
              <w:jc w:val="center"/>
            </w:pPr>
            <w:r>
              <w:rPr>
                <w:b/>
                <w:color w:val="FFFFFF"/>
                <w:sz w:val="17"/>
              </w:rPr>
              <w:t>Productos relacionados</w:t>
            </w:r>
          </w:p>
        </w:tc>
        <w:tc>
          <w:tcPr>
            <w:tcW w:w="4464" w:type="dxa"/>
            <w:shd w:val="clear" w:color="auto" w:fill="1F4E79"/>
            <w:vAlign w:val="center"/>
          </w:tcPr>
          <w:p w14:paraId="1D1C3D83" w14:textId="77777777" w:rsidR="009311D6" w:rsidRDefault="00000000">
            <w:pPr>
              <w:jc w:val="center"/>
            </w:pPr>
            <w:r>
              <w:rPr>
                <w:b/>
                <w:color w:val="FFFFFF"/>
                <w:sz w:val="17"/>
              </w:rPr>
              <w:t>Validación posible</w:t>
            </w:r>
          </w:p>
        </w:tc>
      </w:tr>
      <w:tr w:rsidR="009311D6" w:rsidRPr="007B6486" w14:paraId="16E52ADA" w14:textId="77777777">
        <w:trPr>
          <w:jc w:val="center"/>
        </w:trPr>
        <w:tc>
          <w:tcPr>
            <w:tcW w:w="3389" w:type="dxa"/>
            <w:vAlign w:val="center"/>
          </w:tcPr>
          <w:p w14:paraId="7AE3155C" w14:textId="77777777" w:rsidR="009311D6" w:rsidRDefault="00000000">
            <w:r>
              <w:rPr>
                <w:b/>
                <w:sz w:val="16"/>
              </w:rPr>
              <w:lastRenderedPageBreak/>
              <w:t>Batidos</w:t>
            </w:r>
          </w:p>
        </w:tc>
        <w:tc>
          <w:tcPr>
            <w:tcW w:w="3389" w:type="dxa"/>
            <w:vAlign w:val="center"/>
          </w:tcPr>
          <w:p w14:paraId="74B768F9" w14:textId="77777777" w:rsidR="009311D6" w:rsidRPr="00017029" w:rsidRDefault="00000000">
            <w:pPr>
              <w:rPr>
                <w:lang w:val="es-PY"/>
              </w:rPr>
            </w:pPr>
            <w:r w:rsidRPr="00017029">
              <w:rPr>
                <w:sz w:val="16"/>
                <w:lang w:val="es-PY"/>
              </w:rPr>
              <w:t>Vaso de batido, tapa, pajita.</w:t>
            </w:r>
          </w:p>
        </w:tc>
        <w:tc>
          <w:tcPr>
            <w:tcW w:w="3389" w:type="dxa"/>
            <w:vAlign w:val="center"/>
          </w:tcPr>
          <w:p w14:paraId="3B4310B8" w14:textId="77777777" w:rsidR="009311D6" w:rsidRPr="00017029" w:rsidRDefault="00000000">
            <w:pPr>
              <w:rPr>
                <w:lang w:val="es-PY"/>
              </w:rPr>
            </w:pPr>
            <w:r w:rsidRPr="00017029">
              <w:rPr>
                <w:sz w:val="16"/>
                <w:lang w:val="es-PY"/>
              </w:rPr>
              <w:t>Si se vendieron muchos batidos, deberían consumirse cantidades parecidas de vasos, tapas y pajitas.</w:t>
            </w:r>
          </w:p>
        </w:tc>
      </w:tr>
      <w:tr w:rsidR="009311D6" w:rsidRPr="007B6486" w14:paraId="38BFE89F" w14:textId="77777777">
        <w:trPr>
          <w:jc w:val="center"/>
        </w:trPr>
        <w:tc>
          <w:tcPr>
            <w:tcW w:w="3389" w:type="dxa"/>
            <w:vAlign w:val="center"/>
          </w:tcPr>
          <w:p w14:paraId="70A9B606" w14:textId="77777777" w:rsidR="009311D6" w:rsidRDefault="00000000">
            <w:r>
              <w:rPr>
                <w:b/>
                <w:sz w:val="16"/>
              </w:rPr>
              <w:t>Helado servido</w:t>
            </w:r>
          </w:p>
        </w:tc>
        <w:tc>
          <w:tcPr>
            <w:tcW w:w="3389" w:type="dxa"/>
            <w:vAlign w:val="center"/>
          </w:tcPr>
          <w:p w14:paraId="39B8F34D" w14:textId="77777777" w:rsidR="009311D6" w:rsidRDefault="00000000">
            <w:r>
              <w:rPr>
                <w:sz w:val="16"/>
              </w:rPr>
              <w:t>Cucuruchos, cucharitas, servilletas.</w:t>
            </w:r>
          </w:p>
        </w:tc>
        <w:tc>
          <w:tcPr>
            <w:tcW w:w="3389" w:type="dxa"/>
            <w:vAlign w:val="center"/>
          </w:tcPr>
          <w:p w14:paraId="075A92D7" w14:textId="77777777" w:rsidR="009311D6" w:rsidRPr="00017029" w:rsidRDefault="00000000">
            <w:pPr>
              <w:rPr>
                <w:lang w:val="es-PY"/>
              </w:rPr>
            </w:pPr>
            <w:r w:rsidRPr="00017029">
              <w:rPr>
                <w:sz w:val="16"/>
                <w:lang w:val="es-PY"/>
              </w:rPr>
              <w:t>Comparar consumo aproximado de descartables contra ventas.</w:t>
            </w:r>
          </w:p>
        </w:tc>
      </w:tr>
      <w:tr w:rsidR="009311D6" w:rsidRPr="007B6486" w14:paraId="2B493582" w14:textId="77777777">
        <w:trPr>
          <w:jc w:val="center"/>
        </w:trPr>
        <w:tc>
          <w:tcPr>
            <w:tcW w:w="3389" w:type="dxa"/>
            <w:vAlign w:val="center"/>
          </w:tcPr>
          <w:p w14:paraId="354BDD2D" w14:textId="77777777" w:rsidR="009311D6" w:rsidRDefault="00000000">
            <w:r>
              <w:rPr>
                <w:b/>
                <w:sz w:val="16"/>
              </w:rPr>
              <w:t>Promociones</w:t>
            </w:r>
          </w:p>
        </w:tc>
        <w:tc>
          <w:tcPr>
            <w:tcW w:w="3389" w:type="dxa"/>
            <w:vAlign w:val="center"/>
          </w:tcPr>
          <w:p w14:paraId="3A70D0C7" w14:textId="77777777" w:rsidR="009311D6" w:rsidRPr="00017029" w:rsidRDefault="00000000">
            <w:pPr>
              <w:rPr>
                <w:lang w:val="es-PY"/>
              </w:rPr>
            </w:pPr>
            <w:r w:rsidRPr="00017029">
              <w:rPr>
                <w:sz w:val="16"/>
                <w:lang w:val="es-PY"/>
              </w:rPr>
              <w:t>Productos incluidos en la promoción.</w:t>
            </w:r>
          </w:p>
        </w:tc>
        <w:tc>
          <w:tcPr>
            <w:tcW w:w="3389" w:type="dxa"/>
            <w:vAlign w:val="center"/>
          </w:tcPr>
          <w:p w14:paraId="15063C6F" w14:textId="77777777" w:rsidR="009311D6" w:rsidRPr="00017029" w:rsidRDefault="00000000">
            <w:pPr>
              <w:rPr>
                <w:lang w:val="es-PY"/>
              </w:rPr>
            </w:pPr>
            <w:r w:rsidRPr="00017029">
              <w:rPr>
                <w:sz w:val="16"/>
                <w:lang w:val="es-PY"/>
              </w:rPr>
              <w:t>Validar que el movimiento de productos incluidos sea coherente con las promos.</w:t>
            </w:r>
          </w:p>
        </w:tc>
      </w:tr>
    </w:tbl>
    <w:p w14:paraId="32968522" w14:textId="77777777" w:rsidR="009311D6" w:rsidRPr="00017029" w:rsidRDefault="009311D6">
      <w:pPr>
        <w:rPr>
          <w:lang w:val="es-PY"/>
        </w:rPr>
      </w:pPr>
    </w:p>
    <w:tbl>
      <w:tblPr>
        <w:tblW w:w="0" w:type="auto"/>
        <w:jc w:val="center"/>
        <w:tblBorders>
          <w:top w:val="single" w:sz="4" w:space="0" w:color="B7D7EA"/>
          <w:left w:val="single" w:sz="4" w:space="0" w:color="B7D7EA"/>
          <w:bottom w:val="single" w:sz="4" w:space="0" w:color="B7D7EA"/>
          <w:right w:val="single" w:sz="4" w:space="0" w:color="B7D7EA"/>
          <w:insideH w:val="single" w:sz="4" w:space="0" w:color="B7D7EA"/>
          <w:insideV w:val="single" w:sz="4" w:space="0" w:color="B7D7EA"/>
        </w:tblBorders>
        <w:tblLook w:val="04A0" w:firstRow="1" w:lastRow="0" w:firstColumn="1" w:lastColumn="0" w:noHBand="0" w:noVBand="1"/>
      </w:tblPr>
      <w:tblGrid>
        <w:gridCol w:w="10166"/>
      </w:tblGrid>
      <w:tr w:rsidR="009311D6" w:rsidRPr="007B6486" w14:paraId="0AFFA41C" w14:textId="77777777">
        <w:trPr>
          <w:jc w:val="center"/>
        </w:trPr>
        <w:tc>
          <w:tcPr>
            <w:tcW w:w="10166" w:type="dxa"/>
            <w:shd w:val="clear" w:color="auto" w:fill="EAF3F8"/>
          </w:tcPr>
          <w:p w14:paraId="537E3913" w14:textId="77777777" w:rsidR="009311D6" w:rsidRPr="00017029" w:rsidRDefault="00000000">
            <w:pPr>
              <w:rPr>
                <w:lang w:val="es-PY"/>
              </w:rPr>
            </w:pPr>
            <w:r w:rsidRPr="00017029">
              <w:rPr>
                <w:b/>
                <w:color w:val="1F4E79"/>
                <w:lang w:val="es-PY"/>
              </w:rPr>
              <w:t>Importante</w:t>
            </w:r>
          </w:p>
          <w:p w14:paraId="2C6071EF" w14:textId="77777777" w:rsidR="009311D6" w:rsidRPr="00017029" w:rsidRDefault="00000000">
            <w:pPr>
              <w:rPr>
                <w:lang w:val="es-PY"/>
              </w:rPr>
            </w:pPr>
            <w:r w:rsidRPr="00017029">
              <w:rPr>
                <w:color w:val="404040"/>
                <w:sz w:val="18"/>
                <w:lang w:val="es-PY"/>
              </w:rPr>
              <w:t>Estas relaciones no deben bloquear el inventario. Deben generar alertas de auditoría, porque pueden existir diferencias legítimas según presentación, promoción o forma de venta.</w:t>
            </w:r>
          </w:p>
        </w:tc>
      </w:tr>
    </w:tbl>
    <w:p w14:paraId="0C478830" w14:textId="77777777" w:rsidR="009311D6" w:rsidRPr="00017029" w:rsidRDefault="009311D6">
      <w:pPr>
        <w:rPr>
          <w:lang w:val="es-PY"/>
        </w:rPr>
      </w:pPr>
    </w:p>
    <w:p w14:paraId="2F404DE3" w14:textId="77777777" w:rsidR="009311D6" w:rsidRPr="00017029" w:rsidRDefault="00000000">
      <w:pPr>
        <w:pStyle w:val="Ttulo1"/>
        <w:rPr>
          <w:lang w:val="es-PY"/>
        </w:rPr>
      </w:pPr>
      <w:r w:rsidRPr="00017029">
        <w:rPr>
          <w:color w:val="1F4E79"/>
          <w:lang w:val="es-PY"/>
        </w:rPr>
        <w:t>20. Motor de auditoría automática</w:t>
      </w:r>
    </w:p>
    <w:p w14:paraId="50F8DCFF" w14:textId="77777777" w:rsidR="009311D6" w:rsidRPr="00017029" w:rsidRDefault="00000000">
      <w:pPr>
        <w:rPr>
          <w:lang w:val="es-PY"/>
        </w:rPr>
      </w:pPr>
      <w:r w:rsidRPr="00017029">
        <w:rPr>
          <w:lang w:val="es-PY"/>
        </w:rPr>
        <w:t>El motor de auditoría debe intentar explicar diferencias antes de que una persona revise manualmente. La lógica recomendada es priorizar causas fáciles de validar antes de causas abstractas.</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708"/>
        <w:gridCol w:w="2805"/>
        <w:gridCol w:w="4869"/>
      </w:tblGrid>
      <w:tr w:rsidR="009311D6" w14:paraId="329F474B" w14:textId="77777777">
        <w:trPr>
          <w:jc w:val="center"/>
        </w:trPr>
        <w:tc>
          <w:tcPr>
            <w:tcW w:w="1296" w:type="dxa"/>
            <w:shd w:val="clear" w:color="auto" w:fill="1F4E79"/>
            <w:vAlign w:val="center"/>
          </w:tcPr>
          <w:p w14:paraId="7643132D" w14:textId="77777777" w:rsidR="009311D6" w:rsidRDefault="00000000">
            <w:pPr>
              <w:jc w:val="center"/>
            </w:pPr>
            <w:r>
              <w:rPr>
                <w:b/>
                <w:color w:val="FFFFFF"/>
                <w:sz w:val="17"/>
              </w:rPr>
              <w:t>Prioridad</w:t>
            </w:r>
          </w:p>
        </w:tc>
        <w:tc>
          <w:tcPr>
            <w:tcW w:w="3456" w:type="dxa"/>
            <w:shd w:val="clear" w:color="auto" w:fill="1F4E79"/>
            <w:vAlign w:val="center"/>
          </w:tcPr>
          <w:p w14:paraId="06439ECF" w14:textId="77777777" w:rsidR="009311D6" w:rsidRDefault="00000000">
            <w:pPr>
              <w:jc w:val="center"/>
            </w:pPr>
            <w:r>
              <w:rPr>
                <w:b/>
                <w:color w:val="FFFFFF"/>
                <w:sz w:val="17"/>
              </w:rPr>
              <w:t>Validación</w:t>
            </w:r>
          </w:p>
        </w:tc>
        <w:tc>
          <w:tcPr>
            <w:tcW w:w="6192" w:type="dxa"/>
            <w:shd w:val="clear" w:color="auto" w:fill="1F4E79"/>
            <w:vAlign w:val="center"/>
          </w:tcPr>
          <w:p w14:paraId="6B302F9B" w14:textId="77777777" w:rsidR="009311D6" w:rsidRDefault="00000000">
            <w:pPr>
              <w:jc w:val="center"/>
            </w:pPr>
            <w:r>
              <w:rPr>
                <w:b/>
                <w:color w:val="FFFFFF"/>
                <w:sz w:val="17"/>
              </w:rPr>
              <w:t>Motivo</w:t>
            </w:r>
          </w:p>
        </w:tc>
      </w:tr>
      <w:tr w:rsidR="009311D6" w:rsidRPr="007B6486" w14:paraId="204C7806" w14:textId="77777777">
        <w:trPr>
          <w:jc w:val="center"/>
        </w:trPr>
        <w:tc>
          <w:tcPr>
            <w:tcW w:w="3389" w:type="dxa"/>
            <w:vAlign w:val="center"/>
          </w:tcPr>
          <w:p w14:paraId="237ED6FF" w14:textId="77777777" w:rsidR="009311D6" w:rsidRDefault="00000000">
            <w:r>
              <w:rPr>
                <w:b/>
                <w:sz w:val="16"/>
              </w:rPr>
              <w:t>1</w:t>
            </w:r>
          </w:p>
        </w:tc>
        <w:tc>
          <w:tcPr>
            <w:tcW w:w="3389" w:type="dxa"/>
            <w:vAlign w:val="center"/>
          </w:tcPr>
          <w:p w14:paraId="540ACACE" w14:textId="77777777" w:rsidR="009311D6" w:rsidRDefault="00000000">
            <w:r>
              <w:rPr>
                <w:sz w:val="16"/>
              </w:rPr>
              <w:t>Compras mal cargadas</w:t>
            </w:r>
          </w:p>
        </w:tc>
        <w:tc>
          <w:tcPr>
            <w:tcW w:w="3389" w:type="dxa"/>
            <w:vAlign w:val="center"/>
          </w:tcPr>
          <w:p w14:paraId="3D131654" w14:textId="77777777" w:rsidR="009311D6" w:rsidRPr="00017029" w:rsidRDefault="00000000">
            <w:pPr>
              <w:rPr>
                <w:lang w:val="es-PY"/>
              </w:rPr>
            </w:pPr>
            <w:r w:rsidRPr="00017029">
              <w:rPr>
                <w:sz w:val="16"/>
                <w:lang w:val="es-PY"/>
              </w:rPr>
              <w:t>Es frecuente y puede generar diferencias enormes.</w:t>
            </w:r>
          </w:p>
        </w:tc>
      </w:tr>
      <w:tr w:rsidR="009311D6" w:rsidRPr="007B6486" w14:paraId="170D8A98" w14:textId="77777777">
        <w:trPr>
          <w:jc w:val="center"/>
        </w:trPr>
        <w:tc>
          <w:tcPr>
            <w:tcW w:w="3389" w:type="dxa"/>
            <w:vAlign w:val="center"/>
          </w:tcPr>
          <w:p w14:paraId="30A53A0C" w14:textId="77777777" w:rsidR="009311D6" w:rsidRDefault="00000000">
            <w:r>
              <w:rPr>
                <w:b/>
                <w:sz w:val="16"/>
              </w:rPr>
              <w:t>2</w:t>
            </w:r>
          </w:p>
        </w:tc>
        <w:tc>
          <w:tcPr>
            <w:tcW w:w="3389" w:type="dxa"/>
            <w:vAlign w:val="center"/>
          </w:tcPr>
          <w:p w14:paraId="4DB0BD38" w14:textId="77777777" w:rsidR="009311D6" w:rsidRDefault="00000000">
            <w:r>
              <w:rPr>
                <w:sz w:val="16"/>
              </w:rPr>
              <w:t>Error de conteo</w:t>
            </w:r>
          </w:p>
        </w:tc>
        <w:tc>
          <w:tcPr>
            <w:tcW w:w="3389" w:type="dxa"/>
            <w:vAlign w:val="center"/>
          </w:tcPr>
          <w:p w14:paraId="1057E58A" w14:textId="77777777" w:rsidR="009311D6" w:rsidRPr="00017029" w:rsidRDefault="00000000">
            <w:pPr>
              <w:rPr>
                <w:lang w:val="es-PY"/>
              </w:rPr>
            </w:pPr>
            <w:r w:rsidRPr="00017029">
              <w:rPr>
                <w:sz w:val="16"/>
                <w:lang w:val="es-PY"/>
              </w:rPr>
              <w:t>Es frecuente y puede detectarse por compensaciones dentro del mismo mes.</w:t>
            </w:r>
          </w:p>
        </w:tc>
      </w:tr>
      <w:tr w:rsidR="009311D6" w:rsidRPr="007B6486" w14:paraId="64B17F50" w14:textId="77777777">
        <w:trPr>
          <w:jc w:val="center"/>
        </w:trPr>
        <w:tc>
          <w:tcPr>
            <w:tcW w:w="3389" w:type="dxa"/>
            <w:vAlign w:val="center"/>
          </w:tcPr>
          <w:p w14:paraId="7D8AAA2E" w14:textId="77777777" w:rsidR="009311D6" w:rsidRDefault="00000000">
            <w:r>
              <w:rPr>
                <w:b/>
                <w:sz w:val="16"/>
              </w:rPr>
              <w:t>3</w:t>
            </w:r>
          </w:p>
        </w:tc>
        <w:tc>
          <w:tcPr>
            <w:tcW w:w="3389" w:type="dxa"/>
            <w:vAlign w:val="center"/>
          </w:tcPr>
          <w:p w14:paraId="4BAF930F" w14:textId="77777777" w:rsidR="009311D6" w:rsidRDefault="00000000">
            <w:r>
              <w:rPr>
                <w:sz w:val="16"/>
              </w:rPr>
              <w:t>Vencidos, averiados y merma</w:t>
            </w:r>
          </w:p>
        </w:tc>
        <w:tc>
          <w:tcPr>
            <w:tcW w:w="3389" w:type="dxa"/>
            <w:vAlign w:val="center"/>
          </w:tcPr>
          <w:p w14:paraId="29A9731A" w14:textId="77777777" w:rsidR="009311D6" w:rsidRPr="00017029" w:rsidRDefault="00000000">
            <w:pPr>
              <w:rPr>
                <w:lang w:val="es-PY"/>
              </w:rPr>
            </w:pPr>
            <w:r w:rsidRPr="00017029">
              <w:rPr>
                <w:sz w:val="16"/>
                <w:lang w:val="es-PY"/>
              </w:rPr>
              <w:t>Ya existen registros y pueden justificar diferencias.</w:t>
            </w:r>
          </w:p>
        </w:tc>
      </w:tr>
      <w:tr w:rsidR="009311D6" w:rsidRPr="007B6486" w14:paraId="1F7C11FC" w14:textId="77777777">
        <w:trPr>
          <w:jc w:val="center"/>
        </w:trPr>
        <w:tc>
          <w:tcPr>
            <w:tcW w:w="3389" w:type="dxa"/>
            <w:vAlign w:val="center"/>
          </w:tcPr>
          <w:p w14:paraId="086E1C39" w14:textId="77777777" w:rsidR="009311D6" w:rsidRDefault="00000000">
            <w:r>
              <w:rPr>
                <w:b/>
                <w:sz w:val="16"/>
              </w:rPr>
              <w:t>4</w:t>
            </w:r>
          </w:p>
        </w:tc>
        <w:tc>
          <w:tcPr>
            <w:tcW w:w="3389" w:type="dxa"/>
            <w:vAlign w:val="center"/>
          </w:tcPr>
          <w:p w14:paraId="033D695D" w14:textId="77777777" w:rsidR="009311D6" w:rsidRDefault="00000000">
            <w:r>
              <w:rPr>
                <w:sz w:val="16"/>
              </w:rPr>
              <w:t>Productos relacionados</w:t>
            </w:r>
          </w:p>
        </w:tc>
        <w:tc>
          <w:tcPr>
            <w:tcW w:w="3389" w:type="dxa"/>
            <w:vAlign w:val="center"/>
          </w:tcPr>
          <w:p w14:paraId="65FFC02B" w14:textId="77777777" w:rsidR="009311D6" w:rsidRPr="00017029" w:rsidRDefault="00000000">
            <w:pPr>
              <w:rPr>
                <w:lang w:val="es-PY"/>
              </w:rPr>
            </w:pPr>
            <w:r w:rsidRPr="00017029">
              <w:rPr>
                <w:sz w:val="16"/>
                <w:lang w:val="es-PY"/>
              </w:rPr>
              <w:t>Ayuda a encontrar inconsistencias indirectas.</w:t>
            </w:r>
          </w:p>
        </w:tc>
      </w:tr>
      <w:tr w:rsidR="009311D6" w:rsidRPr="007B6486" w14:paraId="2C266355" w14:textId="77777777">
        <w:trPr>
          <w:jc w:val="center"/>
        </w:trPr>
        <w:tc>
          <w:tcPr>
            <w:tcW w:w="3389" w:type="dxa"/>
            <w:vAlign w:val="center"/>
          </w:tcPr>
          <w:p w14:paraId="75CAAB4A" w14:textId="77777777" w:rsidR="009311D6" w:rsidRDefault="00000000">
            <w:r>
              <w:rPr>
                <w:b/>
                <w:sz w:val="16"/>
              </w:rPr>
              <w:t>5</w:t>
            </w:r>
          </w:p>
        </w:tc>
        <w:tc>
          <w:tcPr>
            <w:tcW w:w="3389" w:type="dxa"/>
            <w:vAlign w:val="center"/>
          </w:tcPr>
          <w:p w14:paraId="7B1A1F4E" w14:textId="77777777" w:rsidR="009311D6" w:rsidRDefault="00000000">
            <w:r>
              <w:rPr>
                <w:sz w:val="16"/>
              </w:rPr>
              <w:t>Canje no registrado</w:t>
            </w:r>
          </w:p>
        </w:tc>
        <w:tc>
          <w:tcPr>
            <w:tcW w:w="3389" w:type="dxa"/>
            <w:vAlign w:val="center"/>
          </w:tcPr>
          <w:p w14:paraId="342FE30E" w14:textId="77777777" w:rsidR="009311D6" w:rsidRPr="00017029" w:rsidRDefault="00000000">
            <w:pPr>
              <w:rPr>
                <w:lang w:val="es-PY"/>
              </w:rPr>
            </w:pPr>
            <w:r w:rsidRPr="00017029">
              <w:rPr>
                <w:sz w:val="16"/>
                <w:lang w:val="es-PY"/>
              </w:rPr>
              <w:t>Debe quedar como justificación manual con observación.</w:t>
            </w:r>
          </w:p>
        </w:tc>
      </w:tr>
      <w:tr w:rsidR="009311D6" w:rsidRPr="007B6486" w14:paraId="45251BB7" w14:textId="77777777">
        <w:trPr>
          <w:jc w:val="center"/>
        </w:trPr>
        <w:tc>
          <w:tcPr>
            <w:tcW w:w="3389" w:type="dxa"/>
            <w:vAlign w:val="center"/>
          </w:tcPr>
          <w:p w14:paraId="57BD8626" w14:textId="77777777" w:rsidR="009311D6" w:rsidRDefault="00000000">
            <w:r>
              <w:rPr>
                <w:b/>
                <w:sz w:val="16"/>
              </w:rPr>
              <w:t>6</w:t>
            </w:r>
          </w:p>
        </w:tc>
        <w:tc>
          <w:tcPr>
            <w:tcW w:w="3389" w:type="dxa"/>
            <w:vAlign w:val="center"/>
          </w:tcPr>
          <w:p w14:paraId="1CD04A94" w14:textId="77777777" w:rsidR="009311D6" w:rsidRDefault="00000000">
            <w:r>
              <w:rPr>
                <w:sz w:val="16"/>
              </w:rPr>
              <w:t>Pendiente de revisión</w:t>
            </w:r>
          </w:p>
        </w:tc>
        <w:tc>
          <w:tcPr>
            <w:tcW w:w="3389" w:type="dxa"/>
            <w:vAlign w:val="center"/>
          </w:tcPr>
          <w:p w14:paraId="7DC9E362" w14:textId="77777777" w:rsidR="009311D6" w:rsidRPr="00017029" w:rsidRDefault="00000000">
            <w:pPr>
              <w:rPr>
                <w:lang w:val="es-PY"/>
              </w:rPr>
            </w:pPr>
            <w:r w:rsidRPr="00017029">
              <w:rPr>
                <w:sz w:val="16"/>
                <w:lang w:val="es-PY"/>
              </w:rPr>
              <w:t>Cuando ninguna regla explica suficientemente la diferencia.</w:t>
            </w:r>
          </w:p>
        </w:tc>
      </w:tr>
    </w:tbl>
    <w:p w14:paraId="3BA511B9" w14:textId="77777777" w:rsidR="009311D6" w:rsidRPr="00017029" w:rsidRDefault="009311D6">
      <w:pPr>
        <w:rPr>
          <w:lang w:val="es-PY"/>
        </w:rPr>
      </w:pPr>
    </w:p>
    <w:p w14:paraId="46A5C2AB" w14:textId="77777777" w:rsidR="009311D6" w:rsidRDefault="00000000">
      <w:pPr>
        <w:pStyle w:val="Ttulo1"/>
      </w:pPr>
      <w:r>
        <w:rPr>
          <w:color w:val="1F4E79"/>
        </w:rPr>
        <w:t>21. Nivel de alerta</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887"/>
        <w:gridCol w:w="4411"/>
        <w:gridCol w:w="3084"/>
      </w:tblGrid>
      <w:tr w:rsidR="009311D6" w14:paraId="0D685E6A" w14:textId="77777777">
        <w:trPr>
          <w:jc w:val="center"/>
        </w:trPr>
        <w:tc>
          <w:tcPr>
            <w:tcW w:w="2016" w:type="dxa"/>
            <w:shd w:val="clear" w:color="auto" w:fill="1F4E79"/>
            <w:vAlign w:val="center"/>
          </w:tcPr>
          <w:p w14:paraId="6029F981" w14:textId="77777777" w:rsidR="009311D6" w:rsidRDefault="00000000">
            <w:pPr>
              <w:jc w:val="center"/>
            </w:pPr>
            <w:r>
              <w:rPr>
                <w:b/>
                <w:color w:val="FFFFFF"/>
                <w:sz w:val="17"/>
              </w:rPr>
              <w:t>Nivel</w:t>
            </w:r>
          </w:p>
        </w:tc>
        <w:tc>
          <w:tcPr>
            <w:tcW w:w="5328" w:type="dxa"/>
            <w:shd w:val="clear" w:color="auto" w:fill="1F4E79"/>
            <w:vAlign w:val="center"/>
          </w:tcPr>
          <w:p w14:paraId="4555AC78" w14:textId="77777777" w:rsidR="009311D6" w:rsidRDefault="00000000">
            <w:pPr>
              <w:jc w:val="center"/>
            </w:pPr>
            <w:r>
              <w:rPr>
                <w:b/>
                <w:color w:val="FFFFFF"/>
                <w:sz w:val="17"/>
              </w:rPr>
              <w:t>Condición sugerida</w:t>
            </w:r>
          </w:p>
        </w:tc>
        <w:tc>
          <w:tcPr>
            <w:tcW w:w="3600" w:type="dxa"/>
            <w:shd w:val="clear" w:color="auto" w:fill="1F4E79"/>
            <w:vAlign w:val="center"/>
          </w:tcPr>
          <w:p w14:paraId="02C652EF" w14:textId="77777777" w:rsidR="009311D6" w:rsidRDefault="00000000">
            <w:pPr>
              <w:jc w:val="center"/>
            </w:pPr>
            <w:r>
              <w:rPr>
                <w:b/>
                <w:color w:val="FFFFFF"/>
                <w:sz w:val="17"/>
              </w:rPr>
              <w:t>Acción</w:t>
            </w:r>
          </w:p>
        </w:tc>
      </w:tr>
      <w:tr w:rsidR="009311D6" w14:paraId="01A5F334" w14:textId="77777777">
        <w:trPr>
          <w:jc w:val="center"/>
        </w:trPr>
        <w:tc>
          <w:tcPr>
            <w:tcW w:w="3389" w:type="dxa"/>
            <w:vAlign w:val="center"/>
          </w:tcPr>
          <w:p w14:paraId="77FAB5D7" w14:textId="77777777" w:rsidR="009311D6" w:rsidRDefault="00000000">
            <w:r>
              <w:rPr>
                <w:b/>
                <w:sz w:val="16"/>
              </w:rPr>
              <w:t>Correcto</w:t>
            </w:r>
          </w:p>
        </w:tc>
        <w:tc>
          <w:tcPr>
            <w:tcW w:w="3389" w:type="dxa"/>
            <w:vAlign w:val="center"/>
          </w:tcPr>
          <w:p w14:paraId="681EE5D3" w14:textId="77777777" w:rsidR="009311D6" w:rsidRPr="00017029" w:rsidRDefault="00000000">
            <w:pPr>
              <w:rPr>
                <w:lang w:val="es-PY"/>
              </w:rPr>
            </w:pPr>
            <w:r w:rsidRPr="00017029">
              <w:rPr>
                <w:sz w:val="16"/>
                <w:lang w:val="es-PY"/>
              </w:rPr>
              <w:t>Diferencia cero o dentro de tolerancia.</w:t>
            </w:r>
          </w:p>
        </w:tc>
        <w:tc>
          <w:tcPr>
            <w:tcW w:w="3389" w:type="dxa"/>
            <w:vAlign w:val="center"/>
          </w:tcPr>
          <w:p w14:paraId="0463BF13" w14:textId="77777777" w:rsidR="009311D6" w:rsidRDefault="00000000">
            <w:r>
              <w:rPr>
                <w:sz w:val="16"/>
              </w:rPr>
              <w:t>No requiere revisión.</w:t>
            </w:r>
          </w:p>
        </w:tc>
      </w:tr>
      <w:tr w:rsidR="009311D6" w:rsidRPr="007B6486" w14:paraId="447F77EC" w14:textId="77777777">
        <w:trPr>
          <w:jc w:val="center"/>
        </w:trPr>
        <w:tc>
          <w:tcPr>
            <w:tcW w:w="3389" w:type="dxa"/>
            <w:vAlign w:val="center"/>
          </w:tcPr>
          <w:p w14:paraId="566FC750" w14:textId="77777777" w:rsidR="009311D6" w:rsidRDefault="00000000">
            <w:r>
              <w:rPr>
                <w:b/>
                <w:sz w:val="16"/>
              </w:rPr>
              <w:t>Observación</w:t>
            </w:r>
          </w:p>
        </w:tc>
        <w:tc>
          <w:tcPr>
            <w:tcW w:w="3389" w:type="dxa"/>
            <w:vAlign w:val="center"/>
          </w:tcPr>
          <w:p w14:paraId="193E3576" w14:textId="77777777" w:rsidR="009311D6" w:rsidRPr="00017029" w:rsidRDefault="00000000">
            <w:pPr>
              <w:rPr>
                <w:lang w:val="es-PY"/>
              </w:rPr>
            </w:pPr>
            <w:r w:rsidRPr="00017029">
              <w:rPr>
                <w:sz w:val="16"/>
                <w:lang w:val="es-PY"/>
              </w:rPr>
              <w:t>Diferencia baja o importe bajo.</w:t>
            </w:r>
          </w:p>
        </w:tc>
        <w:tc>
          <w:tcPr>
            <w:tcW w:w="3389" w:type="dxa"/>
            <w:vAlign w:val="center"/>
          </w:tcPr>
          <w:p w14:paraId="0295B64E" w14:textId="77777777" w:rsidR="009311D6" w:rsidRPr="00017029" w:rsidRDefault="00000000">
            <w:pPr>
              <w:rPr>
                <w:lang w:val="es-PY"/>
              </w:rPr>
            </w:pPr>
            <w:r w:rsidRPr="00017029">
              <w:rPr>
                <w:sz w:val="16"/>
                <w:lang w:val="es-PY"/>
              </w:rPr>
              <w:t>Revisar solo si se repite.</w:t>
            </w:r>
          </w:p>
        </w:tc>
      </w:tr>
      <w:tr w:rsidR="009311D6" w14:paraId="4F29E93C" w14:textId="77777777">
        <w:trPr>
          <w:jc w:val="center"/>
        </w:trPr>
        <w:tc>
          <w:tcPr>
            <w:tcW w:w="3389" w:type="dxa"/>
            <w:vAlign w:val="center"/>
          </w:tcPr>
          <w:p w14:paraId="69286B4E" w14:textId="77777777" w:rsidR="009311D6" w:rsidRDefault="00000000">
            <w:r>
              <w:rPr>
                <w:b/>
                <w:sz w:val="16"/>
              </w:rPr>
              <w:t>Revisar</w:t>
            </w:r>
          </w:p>
        </w:tc>
        <w:tc>
          <w:tcPr>
            <w:tcW w:w="3389" w:type="dxa"/>
            <w:vAlign w:val="center"/>
          </w:tcPr>
          <w:p w14:paraId="4EA9869F" w14:textId="77777777" w:rsidR="009311D6" w:rsidRPr="00017029" w:rsidRDefault="00000000">
            <w:pPr>
              <w:rPr>
                <w:lang w:val="es-PY"/>
              </w:rPr>
            </w:pPr>
            <w:r w:rsidRPr="00017029">
              <w:rPr>
                <w:sz w:val="16"/>
                <w:lang w:val="es-PY"/>
              </w:rPr>
              <w:t>Diferencia media, patrón extraño o producto relacionado incoherente.</w:t>
            </w:r>
          </w:p>
        </w:tc>
        <w:tc>
          <w:tcPr>
            <w:tcW w:w="3389" w:type="dxa"/>
            <w:vAlign w:val="center"/>
          </w:tcPr>
          <w:p w14:paraId="589E6231" w14:textId="77777777" w:rsidR="009311D6" w:rsidRDefault="00000000">
            <w:r>
              <w:rPr>
                <w:sz w:val="16"/>
              </w:rPr>
              <w:t>Revisión administrativa.</w:t>
            </w:r>
          </w:p>
        </w:tc>
      </w:tr>
      <w:tr w:rsidR="009311D6" w:rsidRPr="007B6486" w14:paraId="730EDA57" w14:textId="77777777">
        <w:trPr>
          <w:jc w:val="center"/>
        </w:trPr>
        <w:tc>
          <w:tcPr>
            <w:tcW w:w="3389" w:type="dxa"/>
            <w:vAlign w:val="center"/>
          </w:tcPr>
          <w:p w14:paraId="15E5912B" w14:textId="77777777" w:rsidR="009311D6" w:rsidRDefault="00000000">
            <w:r>
              <w:rPr>
                <w:b/>
                <w:sz w:val="16"/>
              </w:rPr>
              <w:t>Crítico</w:t>
            </w:r>
          </w:p>
        </w:tc>
        <w:tc>
          <w:tcPr>
            <w:tcW w:w="3389" w:type="dxa"/>
            <w:vAlign w:val="center"/>
          </w:tcPr>
          <w:p w14:paraId="22FEE774" w14:textId="77777777" w:rsidR="009311D6" w:rsidRPr="00017029" w:rsidRDefault="00000000">
            <w:pPr>
              <w:rPr>
                <w:lang w:val="es-PY"/>
              </w:rPr>
            </w:pPr>
            <w:r w:rsidRPr="00017029">
              <w:rPr>
                <w:sz w:val="16"/>
                <w:lang w:val="es-PY"/>
              </w:rPr>
              <w:t>Diferencia grande, importe alto o compra sospechosa.</w:t>
            </w:r>
          </w:p>
        </w:tc>
        <w:tc>
          <w:tcPr>
            <w:tcW w:w="3389" w:type="dxa"/>
            <w:vAlign w:val="center"/>
          </w:tcPr>
          <w:p w14:paraId="280215E6" w14:textId="77777777" w:rsidR="009311D6" w:rsidRPr="00017029" w:rsidRDefault="00000000">
            <w:pPr>
              <w:rPr>
                <w:lang w:val="es-PY"/>
              </w:rPr>
            </w:pPr>
            <w:r w:rsidRPr="00017029">
              <w:rPr>
                <w:sz w:val="16"/>
                <w:lang w:val="es-PY"/>
              </w:rPr>
              <w:t>Revisión obligatoria antes del reporte final.</w:t>
            </w:r>
          </w:p>
        </w:tc>
      </w:tr>
    </w:tbl>
    <w:p w14:paraId="1BDB27E1" w14:textId="77777777" w:rsidR="009311D6" w:rsidRPr="00017029" w:rsidRDefault="009311D6">
      <w:pPr>
        <w:rPr>
          <w:lang w:val="es-PY"/>
        </w:rPr>
      </w:pPr>
    </w:p>
    <w:p w14:paraId="4195A859" w14:textId="77777777" w:rsidR="009311D6" w:rsidRPr="00017029" w:rsidRDefault="00000000">
      <w:pPr>
        <w:pStyle w:val="Ttulo1"/>
        <w:rPr>
          <w:lang w:val="es-PY"/>
        </w:rPr>
      </w:pPr>
      <w:r w:rsidRPr="00017029">
        <w:rPr>
          <w:color w:val="1F4E79"/>
          <w:lang w:val="es-PY"/>
        </w:rPr>
        <w:t>22. Reporte para el gerente</w:t>
      </w:r>
    </w:p>
    <w:p w14:paraId="25682E5B" w14:textId="77777777" w:rsidR="009311D6" w:rsidRPr="00017029" w:rsidRDefault="00000000">
      <w:pPr>
        <w:rPr>
          <w:lang w:val="es-PY"/>
        </w:rPr>
      </w:pPr>
      <w:r w:rsidRPr="00017029">
        <w:rPr>
          <w:lang w:val="es-PY"/>
        </w:rPr>
        <w:t>El gerente no necesita ver todos los productos. El reporte principal debe mostrar únicamente productos faltantes con cantidad, valor de pérdida, justificación y total acumulado.</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4070"/>
        <w:gridCol w:w="6312"/>
      </w:tblGrid>
      <w:tr w:rsidR="009311D6" w14:paraId="294FA9E6" w14:textId="77777777">
        <w:trPr>
          <w:jc w:val="center"/>
        </w:trPr>
        <w:tc>
          <w:tcPr>
            <w:tcW w:w="2880" w:type="dxa"/>
            <w:shd w:val="clear" w:color="auto" w:fill="1F4E79"/>
            <w:vAlign w:val="center"/>
          </w:tcPr>
          <w:p w14:paraId="28C7329A" w14:textId="77777777" w:rsidR="009311D6" w:rsidRDefault="00000000">
            <w:pPr>
              <w:jc w:val="center"/>
            </w:pPr>
            <w:r>
              <w:rPr>
                <w:b/>
                <w:color w:val="FFFFFF"/>
                <w:sz w:val="17"/>
              </w:rPr>
              <w:t>Campo</w:t>
            </w:r>
          </w:p>
        </w:tc>
        <w:tc>
          <w:tcPr>
            <w:tcW w:w="8064" w:type="dxa"/>
            <w:shd w:val="clear" w:color="auto" w:fill="1F4E79"/>
            <w:vAlign w:val="center"/>
          </w:tcPr>
          <w:p w14:paraId="7CECF3BE" w14:textId="77777777" w:rsidR="009311D6" w:rsidRDefault="00000000">
            <w:pPr>
              <w:jc w:val="center"/>
            </w:pPr>
            <w:r>
              <w:rPr>
                <w:b/>
                <w:color w:val="FFFFFF"/>
                <w:sz w:val="17"/>
              </w:rPr>
              <w:t>Descripción</w:t>
            </w:r>
          </w:p>
        </w:tc>
      </w:tr>
      <w:tr w:rsidR="009311D6" w14:paraId="32285A33" w14:textId="77777777">
        <w:trPr>
          <w:jc w:val="center"/>
        </w:trPr>
        <w:tc>
          <w:tcPr>
            <w:tcW w:w="5083" w:type="dxa"/>
            <w:vAlign w:val="center"/>
          </w:tcPr>
          <w:p w14:paraId="7035A95B" w14:textId="77777777" w:rsidR="009311D6" w:rsidRDefault="00000000">
            <w:r>
              <w:rPr>
                <w:b/>
                <w:sz w:val="16"/>
              </w:rPr>
              <w:t>Producto</w:t>
            </w:r>
          </w:p>
        </w:tc>
        <w:tc>
          <w:tcPr>
            <w:tcW w:w="5083" w:type="dxa"/>
            <w:vAlign w:val="center"/>
          </w:tcPr>
          <w:p w14:paraId="55AEE8DD" w14:textId="77777777" w:rsidR="009311D6" w:rsidRDefault="00000000">
            <w:r>
              <w:rPr>
                <w:sz w:val="16"/>
              </w:rPr>
              <w:t>Nombre del producto faltante.</w:t>
            </w:r>
          </w:p>
        </w:tc>
      </w:tr>
      <w:tr w:rsidR="009311D6" w14:paraId="192C82CA" w14:textId="77777777">
        <w:trPr>
          <w:jc w:val="center"/>
        </w:trPr>
        <w:tc>
          <w:tcPr>
            <w:tcW w:w="5083" w:type="dxa"/>
            <w:vAlign w:val="center"/>
          </w:tcPr>
          <w:p w14:paraId="5119304A" w14:textId="77777777" w:rsidR="009311D6" w:rsidRDefault="00000000">
            <w:r>
              <w:rPr>
                <w:b/>
                <w:sz w:val="16"/>
              </w:rPr>
              <w:t>Cantidad faltante</w:t>
            </w:r>
          </w:p>
        </w:tc>
        <w:tc>
          <w:tcPr>
            <w:tcW w:w="5083" w:type="dxa"/>
            <w:vAlign w:val="center"/>
          </w:tcPr>
          <w:p w14:paraId="4E5E77F3" w14:textId="77777777" w:rsidR="009311D6" w:rsidRDefault="00000000">
            <w:r>
              <w:rPr>
                <w:sz w:val="16"/>
              </w:rPr>
              <w:t>Cantidad en unidad base.</w:t>
            </w:r>
          </w:p>
        </w:tc>
      </w:tr>
      <w:tr w:rsidR="009311D6" w:rsidRPr="007B6486" w14:paraId="66B0811F" w14:textId="77777777">
        <w:trPr>
          <w:jc w:val="center"/>
        </w:trPr>
        <w:tc>
          <w:tcPr>
            <w:tcW w:w="5083" w:type="dxa"/>
            <w:vAlign w:val="center"/>
          </w:tcPr>
          <w:p w14:paraId="5BA24D3B" w14:textId="77777777" w:rsidR="009311D6" w:rsidRDefault="00000000">
            <w:r>
              <w:rPr>
                <w:b/>
                <w:sz w:val="16"/>
              </w:rPr>
              <w:t>Costo unitario</w:t>
            </w:r>
          </w:p>
        </w:tc>
        <w:tc>
          <w:tcPr>
            <w:tcW w:w="5083" w:type="dxa"/>
            <w:vAlign w:val="center"/>
          </w:tcPr>
          <w:p w14:paraId="7C79C611" w14:textId="77777777" w:rsidR="009311D6" w:rsidRPr="00017029" w:rsidRDefault="00000000">
            <w:pPr>
              <w:rPr>
                <w:lang w:val="es-PY"/>
              </w:rPr>
            </w:pPr>
            <w:r w:rsidRPr="00017029">
              <w:rPr>
                <w:sz w:val="16"/>
                <w:lang w:val="es-PY"/>
              </w:rPr>
              <w:t>Costo del producto según Excel oficial.</w:t>
            </w:r>
          </w:p>
        </w:tc>
      </w:tr>
      <w:tr w:rsidR="009311D6" w14:paraId="384903A3" w14:textId="77777777">
        <w:trPr>
          <w:jc w:val="center"/>
        </w:trPr>
        <w:tc>
          <w:tcPr>
            <w:tcW w:w="5083" w:type="dxa"/>
            <w:vAlign w:val="center"/>
          </w:tcPr>
          <w:p w14:paraId="1C566159" w14:textId="77777777" w:rsidR="009311D6" w:rsidRDefault="00000000">
            <w:r>
              <w:rPr>
                <w:b/>
                <w:sz w:val="16"/>
              </w:rPr>
              <w:lastRenderedPageBreak/>
              <w:t>Valor perdido</w:t>
            </w:r>
          </w:p>
        </w:tc>
        <w:tc>
          <w:tcPr>
            <w:tcW w:w="5083" w:type="dxa"/>
            <w:vAlign w:val="center"/>
          </w:tcPr>
          <w:p w14:paraId="38E15A11" w14:textId="77777777" w:rsidR="009311D6" w:rsidRDefault="00000000">
            <w:r>
              <w:rPr>
                <w:sz w:val="16"/>
              </w:rPr>
              <w:t>Cantidad faltante × costo unitario.</w:t>
            </w:r>
          </w:p>
        </w:tc>
      </w:tr>
      <w:tr w:rsidR="009311D6" w:rsidRPr="007B6486" w14:paraId="04949C88" w14:textId="77777777">
        <w:trPr>
          <w:jc w:val="center"/>
        </w:trPr>
        <w:tc>
          <w:tcPr>
            <w:tcW w:w="5083" w:type="dxa"/>
            <w:vAlign w:val="center"/>
          </w:tcPr>
          <w:p w14:paraId="641D464D" w14:textId="77777777" w:rsidR="009311D6" w:rsidRDefault="00000000">
            <w:r>
              <w:rPr>
                <w:b/>
                <w:sz w:val="16"/>
              </w:rPr>
              <w:t>Justificación</w:t>
            </w:r>
          </w:p>
        </w:tc>
        <w:tc>
          <w:tcPr>
            <w:tcW w:w="5083" w:type="dxa"/>
            <w:vAlign w:val="center"/>
          </w:tcPr>
          <w:p w14:paraId="521ED9C1" w14:textId="77777777" w:rsidR="009311D6" w:rsidRPr="00017029" w:rsidRDefault="00000000">
            <w:pPr>
              <w:rPr>
                <w:lang w:val="es-PY"/>
              </w:rPr>
            </w:pPr>
            <w:r w:rsidRPr="00017029">
              <w:rPr>
                <w:sz w:val="16"/>
                <w:lang w:val="es-PY"/>
              </w:rPr>
              <w:t>Causa asignada o sugerida: error de conteo, compra mal cargada, vencido, merma, canje no registrado o pendiente.</w:t>
            </w:r>
          </w:p>
        </w:tc>
      </w:tr>
      <w:tr w:rsidR="009311D6" w14:paraId="7281769F" w14:textId="77777777">
        <w:trPr>
          <w:jc w:val="center"/>
        </w:trPr>
        <w:tc>
          <w:tcPr>
            <w:tcW w:w="5083" w:type="dxa"/>
            <w:vAlign w:val="center"/>
          </w:tcPr>
          <w:p w14:paraId="5445B199" w14:textId="77777777" w:rsidR="009311D6" w:rsidRDefault="00000000">
            <w:r>
              <w:rPr>
                <w:b/>
                <w:sz w:val="16"/>
              </w:rPr>
              <w:t>Observación</w:t>
            </w:r>
          </w:p>
        </w:tc>
        <w:tc>
          <w:tcPr>
            <w:tcW w:w="5083" w:type="dxa"/>
            <w:vAlign w:val="center"/>
          </w:tcPr>
          <w:p w14:paraId="10BB0A29" w14:textId="77777777" w:rsidR="009311D6" w:rsidRDefault="00000000">
            <w:r>
              <w:rPr>
                <w:sz w:val="16"/>
              </w:rPr>
              <w:t>Comentario manual cuando corresponde.</w:t>
            </w:r>
          </w:p>
        </w:tc>
      </w:tr>
    </w:tbl>
    <w:p w14:paraId="6BB0A6A6" w14:textId="77777777" w:rsidR="009311D6" w:rsidRDefault="009311D6"/>
    <w:tbl>
      <w:tblPr>
        <w:tblW w:w="0" w:type="auto"/>
        <w:jc w:val="center"/>
        <w:tblBorders>
          <w:top w:val="single" w:sz="4" w:space="0" w:color="B7D7EA"/>
          <w:left w:val="single" w:sz="4" w:space="0" w:color="B7D7EA"/>
          <w:bottom w:val="single" w:sz="4" w:space="0" w:color="B7D7EA"/>
          <w:right w:val="single" w:sz="4" w:space="0" w:color="B7D7EA"/>
          <w:insideH w:val="single" w:sz="4" w:space="0" w:color="B7D7EA"/>
          <w:insideV w:val="single" w:sz="4" w:space="0" w:color="B7D7EA"/>
        </w:tblBorders>
        <w:tblLook w:val="04A0" w:firstRow="1" w:lastRow="0" w:firstColumn="1" w:lastColumn="0" w:noHBand="0" w:noVBand="1"/>
      </w:tblPr>
      <w:tblGrid>
        <w:gridCol w:w="10166"/>
      </w:tblGrid>
      <w:tr w:rsidR="009311D6" w:rsidRPr="007B6486" w14:paraId="4C3E3EC0" w14:textId="77777777">
        <w:trPr>
          <w:jc w:val="center"/>
        </w:trPr>
        <w:tc>
          <w:tcPr>
            <w:tcW w:w="10166" w:type="dxa"/>
            <w:shd w:val="clear" w:color="auto" w:fill="E2F0D9"/>
          </w:tcPr>
          <w:p w14:paraId="72F615EE" w14:textId="77777777" w:rsidR="009311D6" w:rsidRPr="00017029" w:rsidRDefault="00000000">
            <w:pPr>
              <w:rPr>
                <w:lang w:val="es-PY"/>
              </w:rPr>
            </w:pPr>
            <w:r w:rsidRPr="00017029">
              <w:rPr>
                <w:b/>
                <w:color w:val="1F4E79"/>
                <w:lang w:val="es-PY"/>
              </w:rPr>
              <w:t>Resumen gerencial obligatorio</w:t>
            </w:r>
          </w:p>
          <w:p w14:paraId="65B42D64" w14:textId="77777777" w:rsidR="009311D6" w:rsidRPr="00017029" w:rsidRDefault="00000000">
            <w:pPr>
              <w:rPr>
                <w:lang w:val="es-PY"/>
              </w:rPr>
            </w:pPr>
            <w:r w:rsidRPr="00017029">
              <w:rPr>
                <w:color w:val="404040"/>
                <w:sz w:val="18"/>
                <w:lang w:val="es-PY"/>
              </w:rPr>
              <w:t>El reporte debe cerrar con total de productos con faltante, suma total de cantidades faltantes, pérdida total estimada y resumen por causa.</w:t>
            </w:r>
          </w:p>
        </w:tc>
      </w:tr>
    </w:tbl>
    <w:p w14:paraId="0AFA3B66" w14:textId="77777777" w:rsidR="009311D6" w:rsidRPr="00017029" w:rsidRDefault="009311D6">
      <w:pPr>
        <w:rPr>
          <w:lang w:val="es-PY"/>
        </w:rPr>
      </w:pPr>
    </w:p>
    <w:p w14:paraId="3CC55DE5" w14:textId="77777777" w:rsidR="009311D6" w:rsidRDefault="00000000">
      <w:pPr>
        <w:pStyle w:val="Ttulo1"/>
      </w:pPr>
      <w:r>
        <w:rPr>
          <w:color w:val="1F4E79"/>
        </w:rPr>
        <w:t>23. Estructura sugerida del reporte gerencial</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4119"/>
        <w:gridCol w:w="6263"/>
      </w:tblGrid>
      <w:tr w:rsidR="009311D6" w14:paraId="6AE1906D" w14:textId="77777777">
        <w:trPr>
          <w:jc w:val="center"/>
        </w:trPr>
        <w:tc>
          <w:tcPr>
            <w:tcW w:w="3168" w:type="dxa"/>
            <w:shd w:val="clear" w:color="auto" w:fill="1F4E79"/>
            <w:vAlign w:val="center"/>
          </w:tcPr>
          <w:p w14:paraId="7AAFE99D" w14:textId="77777777" w:rsidR="009311D6" w:rsidRDefault="00000000">
            <w:pPr>
              <w:jc w:val="center"/>
            </w:pPr>
            <w:r>
              <w:rPr>
                <w:b/>
                <w:color w:val="FFFFFF"/>
                <w:sz w:val="17"/>
              </w:rPr>
              <w:t>Sección</w:t>
            </w:r>
          </w:p>
        </w:tc>
        <w:tc>
          <w:tcPr>
            <w:tcW w:w="7776" w:type="dxa"/>
            <w:shd w:val="clear" w:color="auto" w:fill="1F4E79"/>
            <w:vAlign w:val="center"/>
          </w:tcPr>
          <w:p w14:paraId="49A21A8E" w14:textId="77777777" w:rsidR="009311D6" w:rsidRDefault="00000000">
            <w:pPr>
              <w:jc w:val="center"/>
            </w:pPr>
            <w:r>
              <w:rPr>
                <w:b/>
                <w:color w:val="FFFFFF"/>
                <w:sz w:val="17"/>
              </w:rPr>
              <w:t>Contenido</w:t>
            </w:r>
          </w:p>
        </w:tc>
      </w:tr>
      <w:tr w:rsidR="009311D6" w:rsidRPr="007B6486" w14:paraId="42B27C5C" w14:textId="77777777">
        <w:trPr>
          <w:jc w:val="center"/>
        </w:trPr>
        <w:tc>
          <w:tcPr>
            <w:tcW w:w="5083" w:type="dxa"/>
            <w:vAlign w:val="center"/>
          </w:tcPr>
          <w:p w14:paraId="6A6E9371" w14:textId="77777777" w:rsidR="009311D6" w:rsidRDefault="00000000">
            <w:r>
              <w:rPr>
                <w:b/>
                <w:sz w:val="16"/>
              </w:rPr>
              <w:t>Resumen ejecutivo</w:t>
            </w:r>
          </w:p>
        </w:tc>
        <w:tc>
          <w:tcPr>
            <w:tcW w:w="5083" w:type="dxa"/>
            <w:vAlign w:val="center"/>
          </w:tcPr>
          <w:p w14:paraId="2F1B3AFB" w14:textId="77777777" w:rsidR="009311D6" w:rsidRPr="00017029" w:rsidRDefault="00000000">
            <w:pPr>
              <w:rPr>
                <w:lang w:val="es-PY"/>
              </w:rPr>
            </w:pPr>
            <w:r w:rsidRPr="00017029">
              <w:rPr>
                <w:sz w:val="16"/>
                <w:lang w:val="es-PY"/>
              </w:rPr>
              <w:t>Productos con faltante, pérdida total, productos críticos y causas principales.</w:t>
            </w:r>
          </w:p>
        </w:tc>
      </w:tr>
      <w:tr w:rsidR="009311D6" w:rsidRPr="007B6486" w14:paraId="2947A674" w14:textId="77777777">
        <w:trPr>
          <w:jc w:val="center"/>
        </w:trPr>
        <w:tc>
          <w:tcPr>
            <w:tcW w:w="5083" w:type="dxa"/>
            <w:vAlign w:val="center"/>
          </w:tcPr>
          <w:p w14:paraId="5459B2B5" w14:textId="77777777" w:rsidR="009311D6" w:rsidRDefault="00000000">
            <w:r>
              <w:rPr>
                <w:b/>
                <w:sz w:val="16"/>
              </w:rPr>
              <w:t>Detalle de faltantes</w:t>
            </w:r>
          </w:p>
        </w:tc>
        <w:tc>
          <w:tcPr>
            <w:tcW w:w="5083" w:type="dxa"/>
            <w:vAlign w:val="center"/>
          </w:tcPr>
          <w:p w14:paraId="1029A911" w14:textId="77777777" w:rsidR="009311D6" w:rsidRPr="00017029" w:rsidRDefault="00000000">
            <w:pPr>
              <w:rPr>
                <w:lang w:val="es-PY"/>
              </w:rPr>
            </w:pPr>
            <w:r w:rsidRPr="00017029">
              <w:rPr>
                <w:sz w:val="16"/>
                <w:lang w:val="es-PY"/>
              </w:rPr>
              <w:t>Producto, cantidad, costo, pérdida y justificación.</w:t>
            </w:r>
          </w:p>
        </w:tc>
      </w:tr>
      <w:tr w:rsidR="009311D6" w:rsidRPr="007B6486" w14:paraId="76026FBA" w14:textId="77777777">
        <w:trPr>
          <w:jc w:val="center"/>
        </w:trPr>
        <w:tc>
          <w:tcPr>
            <w:tcW w:w="5083" w:type="dxa"/>
            <w:vAlign w:val="center"/>
          </w:tcPr>
          <w:p w14:paraId="3CC9693D" w14:textId="77777777" w:rsidR="009311D6" w:rsidRDefault="00000000">
            <w:r>
              <w:rPr>
                <w:b/>
                <w:sz w:val="16"/>
              </w:rPr>
              <w:t>Top pérdidas</w:t>
            </w:r>
          </w:p>
        </w:tc>
        <w:tc>
          <w:tcPr>
            <w:tcW w:w="5083" w:type="dxa"/>
            <w:vAlign w:val="center"/>
          </w:tcPr>
          <w:p w14:paraId="15D70C60" w14:textId="77777777" w:rsidR="009311D6" w:rsidRPr="00017029" w:rsidRDefault="00000000">
            <w:pPr>
              <w:rPr>
                <w:lang w:val="es-PY"/>
              </w:rPr>
            </w:pPr>
            <w:r w:rsidRPr="00017029">
              <w:rPr>
                <w:sz w:val="16"/>
                <w:lang w:val="es-PY"/>
              </w:rPr>
              <w:t>Productos ordenados por mayor importe perdido.</w:t>
            </w:r>
          </w:p>
        </w:tc>
      </w:tr>
      <w:tr w:rsidR="009311D6" w:rsidRPr="007B6486" w14:paraId="1251B023" w14:textId="77777777">
        <w:trPr>
          <w:jc w:val="center"/>
        </w:trPr>
        <w:tc>
          <w:tcPr>
            <w:tcW w:w="5083" w:type="dxa"/>
            <w:vAlign w:val="center"/>
          </w:tcPr>
          <w:p w14:paraId="56851CE4" w14:textId="77777777" w:rsidR="009311D6" w:rsidRDefault="00000000">
            <w:r>
              <w:rPr>
                <w:b/>
                <w:sz w:val="16"/>
              </w:rPr>
              <w:t>Resumen por causa</w:t>
            </w:r>
          </w:p>
        </w:tc>
        <w:tc>
          <w:tcPr>
            <w:tcW w:w="5083" w:type="dxa"/>
            <w:vAlign w:val="center"/>
          </w:tcPr>
          <w:p w14:paraId="4BB24D70" w14:textId="77777777" w:rsidR="009311D6" w:rsidRPr="00017029" w:rsidRDefault="00000000">
            <w:pPr>
              <w:rPr>
                <w:lang w:val="es-PY"/>
              </w:rPr>
            </w:pPr>
            <w:r w:rsidRPr="00017029">
              <w:rPr>
                <w:sz w:val="16"/>
                <w:lang w:val="es-PY"/>
              </w:rPr>
              <w:t>Total perdido por error de conteo, compras mal cargadas, merma, vencidos, canjes y pendientes.</w:t>
            </w:r>
          </w:p>
        </w:tc>
      </w:tr>
      <w:tr w:rsidR="009311D6" w:rsidRPr="007B6486" w14:paraId="0285E500" w14:textId="77777777">
        <w:trPr>
          <w:jc w:val="center"/>
        </w:trPr>
        <w:tc>
          <w:tcPr>
            <w:tcW w:w="5083" w:type="dxa"/>
            <w:vAlign w:val="center"/>
          </w:tcPr>
          <w:p w14:paraId="62DED826" w14:textId="77777777" w:rsidR="009311D6" w:rsidRDefault="00000000">
            <w:r>
              <w:rPr>
                <w:b/>
                <w:sz w:val="16"/>
              </w:rPr>
              <w:t>Alertas críticas</w:t>
            </w:r>
          </w:p>
        </w:tc>
        <w:tc>
          <w:tcPr>
            <w:tcW w:w="5083" w:type="dxa"/>
            <w:vAlign w:val="center"/>
          </w:tcPr>
          <w:p w14:paraId="1A1714CE" w14:textId="77777777" w:rsidR="009311D6" w:rsidRPr="00017029" w:rsidRDefault="00000000">
            <w:pPr>
              <w:rPr>
                <w:lang w:val="es-PY"/>
              </w:rPr>
            </w:pPr>
            <w:r w:rsidRPr="00017029">
              <w:rPr>
                <w:sz w:val="16"/>
                <w:lang w:val="es-PY"/>
              </w:rPr>
              <w:t>Compras sospechosas, diferencias extremas y productos relacionados incoherentes.</w:t>
            </w:r>
          </w:p>
        </w:tc>
      </w:tr>
    </w:tbl>
    <w:p w14:paraId="65AEF362" w14:textId="77777777" w:rsidR="009311D6" w:rsidRPr="00017029" w:rsidRDefault="009311D6">
      <w:pPr>
        <w:rPr>
          <w:lang w:val="es-PY"/>
        </w:rPr>
      </w:pPr>
    </w:p>
    <w:p w14:paraId="03BBF443" w14:textId="77777777" w:rsidR="009311D6" w:rsidRDefault="00000000">
      <w:pPr>
        <w:pStyle w:val="Ttulo1"/>
      </w:pPr>
      <w:r>
        <w:rPr>
          <w:color w:val="1F4E79"/>
        </w:rPr>
        <w:t>24. Modelo de datos recomendado</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4112"/>
        <w:gridCol w:w="6270"/>
      </w:tblGrid>
      <w:tr w:rsidR="009311D6" w14:paraId="23C2532A" w14:textId="77777777">
        <w:trPr>
          <w:jc w:val="center"/>
        </w:trPr>
        <w:tc>
          <w:tcPr>
            <w:tcW w:w="2880" w:type="dxa"/>
            <w:shd w:val="clear" w:color="auto" w:fill="1F4E79"/>
            <w:vAlign w:val="center"/>
          </w:tcPr>
          <w:p w14:paraId="5C9669E8" w14:textId="77777777" w:rsidR="009311D6" w:rsidRDefault="00000000">
            <w:pPr>
              <w:jc w:val="center"/>
            </w:pPr>
            <w:r>
              <w:rPr>
                <w:b/>
                <w:color w:val="FFFFFF"/>
                <w:sz w:val="17"/>
              </w:rPr>
              <w:t>Tabla</w:t>
            </w:r>
          </w:p>
        </w:tc>
        <w:tc>
          <w:tcPr>
            <w:tcW w:w="8064" w:type="dxa"/>
            <w:shd w:val="clear" w:color="auto" w:fill="1F4E79"/>
            <w:vAlign w:val="center"/>
          </w:tcPr>
          <w:p w14:paraId="1169D2A2" w14:textId="77777777" w:rsidR="009311D6" w:rsidRDefault="00000000">
            <w:pPr>
              <w:jc w:val="center"/>
            </w:pPr>
            <w:r>
              <w:rPr>
                <w:b/>
                <w:color w:val="FFFFFF"/>
                <w:sz w:val="17"/>
              </w:rPr>
              <w:t>Campos principales</w:t>
            </w:r>
          </w:p>
        </w:tc>
      </w:tr>
      <w:tr w:rsidR="009311D6" w14:paraId="1C9C3977" w14:textId="77777777">
        <w:trPr>
          <w:jc w:val="center"/>
        </w:trPr>
        <w:tc>
          <w:tcPr>
            <w:tcW w:w="5083" w:type="dxa"/>
            <w:vAlign w:val="center"/>
          </w:tcPr>
          <w:p w14:paraId="70FD4294" w14:textId="77777777" w:rsidR="009311D6" w:rsidRDefault="00000000">
            <w:r>
              <w:rPr>
                <w:b/>
                <w:sz w:val="14"/>
              </w:rPr>
              <w:t>Usuarios</w:t>
            </w:r>
          </w:p>
        </w:tc>
        <w:tc>
          <w:tcPr>
            <w:tcW w:w="5083" w:type="dxa"/>
            <w:vAlign w:val="center"/>
          </w:tcPr>
          <w:p w14:paraId="3EF01D2E" w14:textId="77777777" w:rsidR="009311D6" w:rsidRDefault="00000000">
            <w:r>
              <w:rPr>
                <w:sz w:val="14"/>
              </w:rPr>
              <w:t>Id, nombre, rol, estado.</w:t>
            </w:r>
          </w:p>
        </w:tc>
      </w:tr>
      <w:tr w:rsidR="009311D6" w:rsidRPr="007B6486" w14:paraId="264CE33C" w14:textId="77777777">
        <w:trPr>
          <w:jc w:val="center"/>
        </w:trPr>
        <w:tc>
          <w:tcPr>
            <w:tcW w:w="5083" w:type="dxa"/>
            <w:vAlign w:val="center"/>
          </w:tcPr>
          <w:p w14:paraId="30555636" w14:textId="77777777" w:rsidR="009311D6" w:rsidRDefault="00000000">
            <w:r>
              <w:rPr>
                <w:b/>
                <w:sz w:val="14"/>
              </w:rPr>
              <w:t>Productos</w:t>
            </w:r>
          </w:p>
        </w:tc>
        <w:tc>
          <w:tcPr>
            <w:tcW w:w="5083" w:type="dxa"/>
            <w:vAlign w:val="center"/>
          </w:tcPr>
          <w:p w14:paraId="54D91023" w14:textId="77777777" w:rsidR="009311D6" w:rsidRPr="00017029" w:rsidRDefault="00000000">
            <w:pPr>
              <w:rPr>
                <w:lang w:val="es-PY"/>
              </w:rPr>
            </w:pPr>
            <w:r w:rsidRPr="00017029">
              <w:rPr>
                <w:sz w:val="14"/>
                <w:lang w:val="es-PY"/>
              </w:rPr>
              <w:t>Id, codigoArticulo, descripcion, grupoPrincipal, subgrupo, proveedorId, costoReferencia, unidadBase, unidadesPorCaja, unidadesPorBulto, activo.</w:t>
            </w:r>
          </w:p>
        </w:tc>
      </w:tr>
      <w:tr w:rsidR="009311D6" w14:paraId="163C7821" w14:textId="77777777">
        <w:trPr>
          <w:jc w:val="center"/>
        </w:trPr>
        <w:tc>
          <w:tcPr>
            <w:tcW w:w="5083" w:type="dxa"/>
            <w:vAlign w:val="center"/>
          </w:tcPr>
          <w:p w14:paraId="6EB64A70" w14:textId="77777777" w:rsidR="009311D6" w:rsidRDefault="00000000">
            <w:r>
              <w:rPr>
                <w:b/>
                <w:sz w:val="14"/>
              </w:rPr>
              <w:t>Proveedores</w:t>
            </w:r>
          </w:p>
        </w:tc>
        <w:tc>
          <w:tcPr>
            <w:tcW w:w="5083" w:type="dxa"/>
            <w:vAlign w:val="center"/>
          </w:tcPr>
          <w:p w14:paraId="62529C21" w14:textId="77777777" w:rsidR="009311D6" w:rsidRDefault="00000000">
            <w:r>
              <w:rPr>
                <w:sz w:val="14"/>
              </w:rPr>
              <w:t>Id, nombre, tipoProveedor.</w:t>
            </w:r>
          </w:p>
        </w:tc>
      </w:tr>
      <w:tr w:rsidR="009311D6" w:rsidRPr="007B6486" w14:paraId="43E6738D" w14:textId="77777777">
        <w:trPr>
          <w:jc w:val="center"/>
        </w:trPr>
        <w:tc>
          <w:tcPr>
            <w:tcW w:w="5083" w:type="dxa"/>
            <w:vAlign w:val="center"/>
          </w:tcPr>
          <w:p w14:paraId="28D9512C" w14:textId="77777777" w:rsidR="009311D6" w:rsidRDefault="00000000">
            <w:r>
              <w:rPr>
                <w:b/>
                <w:sz w:val="14"/>
              </w:rPr>
              <w:t>Inventarios</w:t>
            </w:r>
          </w:p>
        </w:tc>
        <w:tc>
          <w:tcPr>
            <w:tcW w:w="5083" w:type="dxa"/>
            <w:vAlign w:val="center"/>
          </w:tcPr>
          <w:p w14:paraId="340BCDE4" w14:textId="77777777" w:rsidR="009311D6" w:rsidRPr="00017029" w:rsidRDefault="00000000">
            <w:pPr>
              <w:rPr>
                <w:lang w:val="es-PY"/>
              </w:rPr>
            </w:pPr>
            <w:r w:rsidRPr="00017029">
              <w:rPr>
                <w:sz w:val="14"/>
                <w:lang w:val="es-PY"/>
              </w:rPr>
              <w:t>Id, semana, mes, fechaApertura, fechaCierre, estado, usuarioCreadorId.</w:t>
            </w:r>
          </w:p>
        </w:tc>
      </w:tr>
      <w:tr w:rsidR="009311D6" w:rsidRPr="007B6486" w14:paraId="168DFCB8" w14:textId="77777777">
        <w:trPr>
          <w:jc w:val="center"/>
        </w:trPr>
        <w:tc>
          <w:tcPr>
            <w:tcW w:w="5083" w:type="dxa"/>
            <w:vAlign w:val="center"/>
          </w:tcPr>
          <w:p w14:paraId="7AEBCC40" w14:textId="77777777" w:rsidR="009311D6" w:rsidRDefault="00000000">
            <w:r>
              <w:rPr>
                <w:b/>
                <w:sz w:val="14"/>
              </w:rPr>
              <w:t>Conteos</w:t>
            </w:r>
          </w:p>
        </w:tc>
        <w:tc>
          <w:tcPr>
            <w:tcW w:w="5083" w:type="dxa"/>
            <w:vAlign w:val="center"/>
          </w:tcPr>
          <w:p w14:paraId="43079FE5" w14:textId="77777777" w:rsidR="009311D6" w:rsidRPr="00017029" w:rsidRDefault="00000000">
            <w:pPr>
              <w:rPr>
                <w:lang w:val="es-PY"/>
              </w:rPr>
            </w:pPr>
            <w:r w:rsidRPr="00017029">
              <w:rPr>
                <w:sz w:val="14"/>
                <w:lang w:val="es-PY"/>
              </w:rPr>
              <w:t>Id, inventarioId, usuarioId, estado, fechaInicio, fechaEnvio.</w:t>
            </w:r>
          </w:p>
        </w:tc>
      </w:tr>
      <w:tr w:rsidR="009311D6" w:rsidRPr="007B6486" w14:paraId="3FEE8980" w14:textId="77777777">
        <w:trPr>
          <w:jc w:val="center"/>
        </w:trPr>
        <w:tc>
          <w:tcPr>
            <w:tcW w:w="5083" w:type="dxa"/>
            <w:vAlign w:val="center"/>
          </w:tcPr>
          <w:p w14:paraId="6024E13B" w14:textId="77777777" w:rsidR="009311D6" w:rsidRDefault="00000000">
            <w:r>
              <w:rPr>
                <w:b/>
                <w:sz w:val="14"/>
              </w:rPr>
              <w:t>ConteoDetalle</w:t>
            </w:r>
          </w:p>
        </w:tc>
        <w:tc>
          <w:tcPr>
            <w:tcW w:w="5083" w:type="dxa"/>
            <w:vAlign w:val="center"/>
          </w:tcPr>
          <w:p w14:paraId="01E16BBB" w14:textId="77777777" w:rsidR="009311D6" w:rsidRPr="00017029" w:rsidRDefault="00000000">
            <w:pPr>
              <w:rPr>
                <w:lang w:val="es-PY"/>
              </w:rPr>
            </w:pPr>
            <w:r w:rsidRPr="00017029">
              <w:rPr>
                <w:sz w:val="14"/>
                <w:lang w:val="es-PY"/>
              </w:rPr>
              <w:t>Id, conteoId, productoId, bultos, cajas, unidades, totalUnidadBase, observacion.</w:t>
            </w:r>
          </w:p>
        </w:tc>
      </w:tr>
      <w:tr w:rsidR="009311D6" w:rsidRPr="007B6486" w14:paraId="7A935D98" w14:textId="77777777">
        <w:trPr>
          <w:jc w:val="center"/>
        </w:trPr>
        <w:tc>
          <w:tcPr>
            <w:tcW w:w="5083" w:type="dxa"/>
            <w:vAlign w:val="center"/>
          </w:tcPr>
          <w:p w14:paraId="3D1DBF8E" w14:textId="77777777" w:rsidR="009311D6" w:rsidRDefault="00000000">
            <w:r>
              <w:rPr>
                <w:b/>
                <w:sz w:val="14"/>
              </w:rPr>
              <w:t>ExcelImportado</w:t>
            </w:r>
          </w:p>
        </w:tc>
        <w:tc>
          <w:tcPr>
            <w:tcW w:w="5083" w:type="dxa"/>
            <w:vAlign w:val="center"/>
          </w:tcPr>
          <w:p w14:paraId="394A8314" w14:textId="77777777" w:rsidR="009311D6" w:rsidRPr="00017029" w:rsidRDefault="00000000">
            <w:pPr>
              <w:rPr>
                <w:lang w:val="es-PY"/>
              </w:rPr>
            </w:pPr>
            <w:r w:rsidRPr="00017029">
              <w:rPr>
                <w:sz w:val="14"/>
                <w:lang w:val="es-PY"/>
              </w:rPr>
              <w:t>Id, inventarioId, archivoOriginal, fechaImportacion, usuarioImportadorId.</w:t>
            </w:r>
          </w:p>
        </w:tc>
      </w:tr>
      <w:tr w:rsidR="009311D6" w:rsidRPr="007B6486" w14:paraId="664601EA" w14:textId="77777777">
        <w:trPr>
          <w:jc w:val="center"/>
        </w:trPr>
        <w:tc>
          <w:tcPr>
            <w:tcW w:w="5083" w:type="dxa"/>
            <w:vAlign w:val="center"/>
          </w:tcPr>
          <w:p w14:paraId="027A8D6E" w14:textId="77777777" w:rsidR="009311D6" w:rsidRDefault="00000000">
            <w:r>
              <w:rPr>
                <w:b/>
                <w:sz w:val="14"/>
              </w:rPr>
              <w:t>ExcelDetalle</w:t>
            </w:r>
          </w:p>
        </w:tc>
        <w:tc>
          <w:tcPr>
            <w:tcW w:w="5083" w:type="dxa"/>
            <w:vAlign w:val="center"/>
          </w:tcPr>
          <w:p w14:paraId="32905628" w14:textId="77777777" w:rsidR="009311D6" w:rsidRPr="00017029" w:rsidRDefault="00000000">
            <w:pPr>
              <w:rPr>
                <w:lang w:val="es-PY"/>
              </w:rPr>
            </w:pPr>
            <w:r w:rsidRPr="00017029">
              <w:rPr>
                <w:sz w:val="14"/>
                <w:lang w:val="es-PY"/>
              </w:rPr>
              <w:t>Id, excelImportadoId, articulo, artdescrip, artcosto, stockinicial, compras, otrosingresos, otrassalidas, stockfinal, ventateorica, ventareal, diferencia, importedesvio.</w:t>
            </w:r>
          </w:p>
        </w:tc>
      </w:tr>
      <w:tr w:rsidR="009311D6" w:rsidRPr="007B6486" w14:paraId="35625889" w14:textId="77777777">
        <w:trPr>
          <w:jc w:val="center"/>
        </w:trPr>
        <w:tc>
          <w:tcPr>
            <w:tcW w:w="5083" w:type="dxa"/>
            <w:vAlign w:val="center"/>
          </w:tcPr>
          <w:p w14:paraId="26C4667F" w14:textId="77777777" w:rsidR="009311D6" w:rsidRDefault="00000000">
            <w:r>
              <w:rPr>
                <w:b/>
                <w:sz w:val="14"/>
              </w:rPr>
              <w:t>EventosProducto</w:t>
            </w:r>
          </w:p>
        </w:tc>
        <w:tc>
          <w:tcPr>
            <w:tcW w:w="5083" w:type="dxa"/>
            <w:vAlign w:val="center"/>
          </w:tcPr>
          <w:p w14:paraId="579CCC9C" w14:textId="77777777" w:rsidR="009311D6" w:rsidRPr="00017029" w:rsidRDefault="00000000">
            <w:pPr>
              <w:rPr>
                <w:lang w:val="es-PY"/>
              </w:rPr>
            </w:pPr>
            <w:r w:rsidRPr="00017029">
              <w:rPr>
                <w:sz w:val="14"/>
                <w:lang w:val="es-PY"/>
              </w:rPr>
              <w:t>Id, productoId, inventarioId, tipoEvento, cantidad, fecha, observacion.</w:t>
            </w:r>
          </w:p>
        </w:tc>
      </w:tr>
      <w:tr w:rsidR="009311D6" w:rsidRPr="007B6486" w14:paraId="7FB4B9A1" w14:textId="77777777">
        <w:trPr>
          <w:jc w:val="center"/>
        </w:trPr>
        <w:tc>
          <w:tcPr>
            <w:tcW w:w="5083" w:type="dxa"/>
            <w:vAlign w:val="center"/>
          </w:tcPr>
          <w:p w14:paraId="18EB4DC6" w14:textId="77777777" w:rsidR="009311D6" w:rsidRDefault="00000000">
            <w:r>
              <w:rPr>
                <w:b/>
                <w:sz w:val="14"/>
              </w:rPr>
              <w:t>Justificaciones</w:t>
            </w:r>
          </w:p>
        </w:tc>
        <w:tc>
          <w:tcPr>
            <w:tcW w:w="5083" w:type="dxa"/>
            <w:vAlign w:val="center"/>
          </w:tcPr>
          <w:p w14:paraId="16135BC8" w14:textId="77777777" w:rsidR="009311D6" w:rsidRPr="00017029" w:rsidRDefault="00000000">
            <w:pPr>
              <w:rPr>
                <w:lang w:val="es-PY"/>
              </w:rPr>
            </w:pPr>
            <w:r w:rsidRPr="00017029">
              <w:rPr>
                <w:sz w:val="14"/>
                <w:lang w:val="es-PY"/>
              </w:rPr>
              <w:t>Id, inventarioId, productoId, causa, cantidadJustificada, importeJustificado, observacion, usuarioId.</w:t>
            </w:r>
          </w:p>
        </w:tc>
      </w:tr>
      <w:tr w:rsidR="009311D6" w:rsidRPr="007B6486" w14:paraId="19FCEEF4" w14:textId="77777777">
        <w:trPr>
          <w:jc w:val="center"/>
        </w:trPr>
        <w:tc>
          <w:tcPr>
            <w:tcW w:w="5083" w:type="dxa"/>
            <w:vAlign w:val="center"/>
          </w:tcPr>
          <w:p w14:paraId="53425B9C" w14:textId="77777777" w:rsidR="009311D6" w:rsidRDefault="00000000">
            <w:r>
              <w:rPr>
                <w:b/>
                <w:sz w:val="14"/>
              </w:rPr>
              <w:t>AuditoriaResultados</w:t>
            </w:r>
          </w:p>
        </w:tc>
        <w:tc>
          <w:tcPr>
            <w:tcW w:w="5083" w:type="dxa"/>
            <w:vAlign w:val="center"/>
          </w:tcPr>
          <w:p w14:paraId="33C14EE8" w14:textId="77777777" w:rsidR="009311D6" w:rsidRPr="00017029" w:rsidRDefault="00000000">
            <w:pPr>
              <w:rPr>
                <w:lang w:val="es-PY"/>
              </w:rPr>
            </w:pPr>
            <w:r w:rsidRPr="00017029">
              <w:rPr>
                <w:sz w:val="14"/>
                <w:lang w:val="es-PY"/>
              </w:rPr>
              <w:t>Id, inventarioId, productoId, diferenciaDetectada, importeEstimado, causaSugerida, nivelAlerta, explicacionSistema.</w:t>
            </w:r>
          </w:p>
        </w:tc>
      </w:tr>
      <w:tr w:rsidR="009311D6" w:rsidRPr="007B6486" w14:paraId="3CD19A37" w14:textId="77777777">
        <w:trPr>
          <w:jc w:val="center"/>
        </w:trPr>
        <w:tc>
          <w:tcPr>
            <w:tcW w:w="5083" w:type="dxa"/>
            <w:vAlign w:val="center"/>
          </w:tcPr>
          <w:p w14:paraId="1767C3DC" w14:textId="77777777" w:rsidR="009311D6" w:rsidRDefault="00000000">
            <w:r>
              <w:rPr>
                <w:b/>
                <w:sz w:val="14"/>
              </w:rPr>
              <w:t>ProductosRelacionados</w:t>
            </w:r>
          </w:p>
        </w:tc>
        <w:tc>
          <w:tcPr>
            <w:tcW w:w="5083" w:type="dxa"/>
            <w:vAlign w:val="center"/>
          </w:tcPr>
          <w:p w14:paraId="02D191C3" w14:textId="77777777" w:rsidR="009311D6" w:rsidRPr="00017029" w:rsidRDefault="00000000">
            <w:pPr>
              <w:rPr>
                <w:lang w:val="es-PY"/>
              </w:rPr>
            </w:pPr>
            <w:r w:rsidRPr="00017029">
              <w:rPr>
                <w:sz w:val="14"/>
                <w:lang w:val="es-PY"/>
              </w:rPr>
              <w:t>Id, productoPrincipalId, productoRelacionadoId, ratioEsperado, tolerancia.</w:t>
            </w:r>
          </w:p>
        </w:tc>
      </w:tr>
    </w:tbl>
    <w:p w14:paraId="5016088C" w14:textId="77777777" w:rsidR="009311D6" w:rsidRPr="00017029" w:rsidRDefault="009311D6">
      <w:pPr>
        <w:rPr>
          <w:lang w:val="es-PY"/>
        </w:rPr>
      </w:pPr>
    </w:p>
    <w:p w14:paraId="7852C829" w14:textId="77777777" w:rsidR="009311D6" w:rsidRPr="00017029" w:rsidRDefault="00000000">
      <w:pPr>
        <w:pStyle w:val="Ttulo1"/>
        <w:rPr>
          <w:lang w:val="es-PY"/>
        </w:rPr>
      </w:pPr>
      <w:r w:rsidRPr="00017029">
        <w:rPr>
          <w:color w:val="1F4E79"/>
          <w:lang w:val="es-PY"/>
        </w:rPr>
        <w:t>25. Validaciones de importación del Excel</w:t>
      </w:r>
    </w:p>
    <w:p w14:paraId="1AD5BCEA" w14:textId="77777777" w:rsidR="009311D6" w:rsidRPr="00017029" w:rsidRDefault="00000000">
      <w:pPr>
        <w:ind w:left="360"/>
        <w:rPr>
          <w:lang w:val="es-PY"/>
        </w:rPr>
      </w:pPr>
      <w:r w:rsidRPr="00017029">
        <w:rPr>
          <w:b/>
          <w:lang w:val="es-PY"/>
        </w:rPr>
        <w:t xml:space="preserve">✓ </w:t>
      </w:r>
      <w:r w:rsidRPr="00017029">
        <w:rPr>
          <w:lang w:val="es-PY"/>
        </w:rPr>
        <w:t>Validar que existan las columnas obligatorias: articulo, artdescrip, artcosto, stockinicial, compras, stockfinal, ventateorica, ventareal, diferencia e importedesvio.</w:t>
      </w:r>
    </w:p>
    <w:p w14:paraId="14BD25C4" w14:textId="77777777" w:rsidR="009311D6" w:rsidRPr="00017029" w:rsidRDefault="00000000">
      <w:pPr>
        <w:ind w:left="360"/>
        <w:rPr>
          <w:lang w:val="es-PY"/>
        </w:rPr>
      </w:pPr>
      <w:r w:rsidRPr="00017029">
        <w:rPr>
          <w:b/>
          <w:lang w:val="es-PY"/>
        </w:rPr>
        <w:lastRenderedPageBreak/>
        <w:t xml:space="preserve">✓ </w:t>
      </w:r>
      <w:r w:rsidRPr="00017029">
        <w:rPr>
          <w:lang w:val="es-PY"/>
        </w:rPr>
        <w:t>Validar que articulo no venga duplicado dentro del mismo Excel.</w:t>
      </w:r>
    </w:p>
    <w:p w14:paraId="375E91FE" w14:textId="77777777" w:rsidR="009311D6" w:rsidRPr="00017029" w:rsidRDefault="00000000">
      <w:pPr>
        <w:ind w:left="360"/>
        <w:rPr>
          <w:lang w:val="es-PY"/>
        </w:rPr>
      </w:pPr>
      <w:r w:rsidRPr="00017029">
        <w:rPr>
          <w:b/>
          <w:lang w:val="es-PY"/>
        </w:rPr>
        <w:t xml:space="preserve">✓ </w:t>
      </w:r>
      <w:r w:rsidRPr="00017029">
        <w:rPr>
          <w:lang w:val="es-PY"/>
        </w:rPr>
        <w:t>Validar que los campos numéricos puedan convertirse correctamente.</w:t>
      </w:r>
    </w:p>
    <w:p w14:paraId="4213832F" w14:textId="77777777" w:rsidR="009311D6" w:rsidRPr="00017029" w:rsidRDefault="00000000">
      <w:pPr>
        <w:ind w:left="360"/>
        <w:rPr>
          <w:lang w:val="es-PY"/>
        </w:rPr>
      </w:pPr>
      <w:r w:rsidRPr="00017029">
        <w:rPr>
          <w:b/>
          <w:lang w:val="es-PY"/>
        </w:rPr>
        <w:t xml:space="preserve">✓ </w:t>
      </w:r>
      <w:r w:rsidRPr="00017029">
        <w:rPr>
          <w:lang w:val="es-PY"/>
        </w:rPr>
        <w:t>Si un producto del Excel no existe en la app, marcarlo como producto pendiente de vinculación o alta.</w:t>
      </w:r>
    </w:p>
    <w:p w14:paraId="019C679D" w14:textId="77777777" w:rsidR="009311D6" w:rsidRPr="00017029" w:rsidRDefault="00000000">
      <w:pPr>
        <w:ind w:left="360"/>
        <w:rPr>
          <w:lang w:val="es-PY"/>
        </w:rPr>
      </w:pPr>
      <w:r w:rsidRPr="00017029">
        <w:rPr>
          <w:b/>
          <w:lang w:val="es-PY"/>
        </w:rPr>
        <w:t xml:space="preserve">✓ </w:t>
      </w:r>
      <w:r w:rsidRPr="00017029">
        <w:rPr>
          <w:lang w:val="es-PY"/>
        </w:rPr>
        <w:t>Guardar siempre el archivo original importado para trazabilidad.</w:t>
      </w:r>
    </w:p>
    <w:p w14:paraId="683F94BA" w14:textId="77777777" w:rsidR="009311D6" w:rsidRPr="00017029" w:rsidRDefault="00000000">
      <w:pPr>
        <w:ind w:left="360"/>
        <w:rPr>
          <w:lang w:val="es-PY"/>
        </w:rPr>
      </w:pPr>
      <w:r w:rsidRPr="00017029">
        <w:rPr>
          <w:b/>
          <w:lang w:val="es-PY"/>
        </w:rPr>
        <w:t xml:space="preserve">✓ </w:t>
      </w:r>
      <w:r w:rsidRPr="00017029">
        <w:rPr>
          <w:lang w:val="es-PY"/>
        </w:rPr>
        <w:t>Bloquear o advertir si ya existe un Excel importado para el mismo inventario.</w:t>
      </w:r>
    </w:p>
    <w:p w14:paraId="6A39813B" w14:textId="77777777" w:rsidR="009311D6" w:rsidRPr="00017029" w:rsidRDefault="00000000">
      <w:pPr>
        <w:ind w:left="360"/>
        <w:rPr>
          <w:lang w:val="es-PY"/>
        </w:rPr>
      </w:pPr>
      <w:r w:rsidRPr="00017029">
        <w:rPr>
          <w:b/>
          <w:lang w:val="es-PY"/>
        </w:rPr>
        <w:t xml:space="preserve">✓ </w:t>
      </w:r>
      <w:r w:rsidRPr="00017029">
        <w:rPr>
          <w:lang w:val="es-PY"/>
        </w:rPr>
        <w:t>Permitir reemplazo controlado únicamente con usuario, fecha y motivo.</w:t>
      </w:r>
    </w:p>
    <w:p w14:paraId="3B1F9BAF" w14:textId="77777777" w:rsidR="009311D6" w:rsidRPr="00017029" w:rsidRDefault="00000000">
      <w:pPr>
        <w:pStyle w:val="Ttulo1"/>
        <w:rPr>
          <w:lang w:val="es-PY"/>
        </w:rPr>
      </w:pPr>
      <w:r w:rsidRPr="00017029">
        <w:rPr>
          <w:color w:val="1F4E79"/>
          <w:lang w:val="es-PY"/>
        </w:rPr>
        <w:t>26. MVP recomendado</w:t>
      </w:r>
    </w:p>
    <w:p w14:paraId="46A46DF4" w14:textId="77777777" w:rsidR="009311D6" w:rsidRPr="00017029" w:rsidRDefault="00000000">
      <w:pPr>
        <w:rPr>
          <w:lang w:val="es-PY"/>
        </w:rPr>
      </w:pPr>
      <w:r w:rsidRPr="00017029">
        <w:rPr>
          <w:lang w:val="es-PY"/>
        </w:rPr>
        <w:t>La primera versión debe enfocarse en eliminar el trabajo manual y generar valor rápido. No conviene empezar por histórico mensual avanzado ni inteligencia demasiado compleja.</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4165"/>
        <w:gridCol w:w="6217"/>
      </w:tblGrid>
      <w:tr w:rsidR="009311D6" w14:paraId="358C36E6" w14:textId="77777777">
        <w:trPr>
          <w:jc w:val="center"/>
        </w:trPr>
        <w:tc>
          <w:tcPr>
            <w:tcW w:w="3168" w:type="dxa"/>
            <w:shd w:val="clear" w:color="auto" w:fill="1F4E79"/>
            <w:vAlign w:val="center"/>
          </w:tcPr>
          <w:p w14:paraId="2D1AFA44" w14:textId="77777777" w:rsidR="009311D6" w:rsidRDefault="00000000">
            <w:pPr>
              <w:jc w:val="center"/>
            </w:pPr>
            <w:r>
              <w:rPr>
                <w:b/>
                <w:color w:val="FFFFFF"/>
                <w:sz w:val="17"/>
              </w:rPr>
              <w:t>Módulo</w:t>
            </w:r>
          </w:p>
        </w:tc>
        <w:tc>
          <w:tcPr>
            <w:tcW w:w="7776" w:type="dxa"/>
            <w:shd w:val="clear" w:color="auto" w:fill="1F4E79"/>
            <w:vAlign w:val="center"/>
          </w:tcPr>
          <w:p w14:paraId="7EFFC742" w14:textId="77777777" w:rsidR="009311D6" w:rsidRDefault="00000000">
            <w:pPr>
              <w:jc w:val="center"/>
            </w:pPr>
            <w:r>
              <w:rPr>
                <w:b/>
                <w:color w:val="FFFFFF"/>
                <w:sz w:val="17"/>
              </w:rPr>
              <w:t>Incluido en MVP</w:t>
            </w:r>
          </w:p>
        </w:tc>
      </w:tr>
      <w:tr w:rsidR="009311D6" w:rsidRPr="007B6486" w14:paraId="21F1302B" w14:textId="77777777">
        <w:trPr>
          <w:jc w:val="center"/>
        </w:trPr>
        <w:tc>
          <w:tcPr>
            <w:tcW w:w="5083" w:type="dxa"/>
            <w:vAlign w:val="center"/>
          </w:tcPr>
          <w:p w14:paraId="5F22DC36" w14:textId="77777777" w:rsidR="009311D6" w:rsidRDefault="00000000">
            <w:r>
              <w:rPr>
                <w:b/>
                <w:sz w:val="16"/>
              </w:rPr>
              <w:t>Catálogo de productos</w:t>
            </w:r>
          </w:p>
        </w:tc>
        <w:tc>
          <w:tcPr>
            <w:tcW w:w="5083" w:type="dxa"/>
            <w:vAlign w:val="center"/>
          </w:tcPr>
          <w:p w14:paraId="5766E878" w14:textId="77777777" w:rsidR="009311D6" w:rsidRPr="00017029" w:rsidRDefault="00000000">
            <w:pPr>
              <w:rPr>
                <w:lang w:val="es-PY"/>
              </w:rPr>
            </w:pPr>
            <w:r w:rsidRPr="00017029">
              <w:rPr>
                <w:sz w:val="16"/>
                <w:lang w:val="es-PY"/>
              </w:rPr>
              <w:t>Alta, edición, activación, desactivación, grupo Kilos o Impulsivos.</w:t>
            </w:r>
          </w:p>
        </w:tc>
      </w:tr>
      <w:tr w:rsidR="009311D6" w:rsidRPr="007B6486" w14:paraId="0DE4D977" w14:textId="77777777">
        <w:trPr>
          <w:jc w:val="center"/>
        </w:trPr>
        <w:tc>
          <w:tcPr>
            <w:tcW w:w="5083" w:type="dxa"/>
            <w:vAlign w:val="center"/>
          </w:tcPr>
          <w:p w14:paraId="3CD19CAA" w14:textId="77777777" w:rsidR="009311D6" w:rsidRDefault="00000000">
            <w:r>
              <w:rPr>
                <w:b/>
                <w:sz w:val="16"/>
              </w:rPr>
              <w:t>Conteo móvil</w:t>
            </w:r>
          </w:p>
        </w:tc>
        <w:tc>
          <w:tcPr>
            <w:tcW w:w="5083" w:type="dxa"/>
            <w:vAlign w:val="center"/>
          </w:tcPr>
          <w:p w14:paraId="507404B1" w14:textId="77777777" w:rsidR="009311D6" w:rsidRPr="00017029" w:rsidRDefault="00000000">
            <w:pPr>
              <w:rPr>
                <w:lang w:val="es-PY"/>
              </w:rPr>
            </w:pPr>
            <w:r w:rsidRPr="00017029">
              <w:rPr>
                <w:sz w:val="16"/>
                <w:lang w:val="es-PY"/>
              </w:rPr>
              <w:t>Carga por celular, edición antes de enviar, conversión a unidad base.</w:t>
            </w:r>
          </w:p>
        </w:tc>
      </w:tr>
      <w:tr w:rsidR="009311D6" w:rsidRPr="007B6486" w14:paraId="5537BEB3" w14:textId="77777777">
        <w:trPr>
          <w:jc w:val="center"/>
        </w:trPr>
        <w:tc>
          <w:tcPr>
            <w:tcW w:w="5083" w:type="dxa"/>
            <w:vAlign w:val="center"/>
          </w:tcPr>
          <w:p w14:paraId="1F775192" w14:textId="77777777" w:rsidR="009311D6" w:rsidRDefault="00000000">
            <w:r>
              <w:rPr>
                <w:b/>
                <w:sz w:val="16"/>
              </w:rPr>
              <w:t>Inventario semanal</w:t>
            </w:r>
          </w:p>
        </w:tc>
        <w:tc>
          <w:tcPr>
            <w:tcW w:w="5083" w:type="dxa"/>
            <w:vAlign w:val="center"/>
          </w:tcPr>
          <w:p w14:paraId="3F810F60" w14:textId="77777777" w:rsidR="009311D6" w:rsidRPr="00017029" w:rsidRDefault="00000000">
            <w:pPr>
              <w:rPr>
                <w:lang w:val="es-PY"/>
              </w:rPr>
            </w:pPr>
            <w:r w:rsidRPr="00017029">
              <w:rPr>
                <w:sz w:val="16"/>
                <w:lang w:val="es-PY"/>
              </w:rPr>
              <w:t>Crear, abrir, cerrar y conciliar inventarios.</w:t>
            </w:r>
          </w:p>
        </w:tc>
      </w:tr>
      <w:tr w:rsidR="009311D6" w:rsidRPr="007B6486" w14:paraId="7CFE4AB9" w14:textId="77777777">
        <w:trPr>
          <w:jc w:val="center"/>
        </w:trPr>
        <w:tc>
          <w:tcPr>
            <w:tcW w:w="5083" w:type="dxa"/>
            <w:vAlign w:val="center"/>
          </w:tcPr>
          <w:p w14:paraId="569BB749" w14:textId="77777777" w:rsidR="009311D6" w:rsidRDefault="00000000">
            <w:r>
              <w:rPr>
                <w:b/>
                <w:sz w:val="16"/>
              </w:rPr>
              <w:t>Importación Excel</w:t>
            </w:r>
          </w:p>
        </w:tc>
        <w:tc>
          <w:tcPr>
            <w:tcW w:w="5083" w:type="dxa"/>
            <w:vAlign w:val="center"/>
          </w:tcPr>
          <w:p w14:paraId="2ED358B1" w14:textId="77777777" w:rsidR="009311D6" w:rsidRPr="00017029" w:rsidRDefault="00000000">
            <w:pPr>
              <w:rPr>
                <w:lang w:val="es-PY"/>
              </w:rPr>
            </w:pPr>
            <w:r w:rsidRPr="00017029">
              <w:rPr>
                <w:sz w:val="16"/>
                <w:lang w:val="es-PY"/>
              </w:rPr>
              <w:t>Leer Excel oficial y vincularlo al inventario.</w:t>
            </w:r>
          </w:p>
        </w:tc>
      </w:tr>
      <w:tr w:rsidR="009311D6" w:rsidRPr="007B6486" w14:paraId="0353DFE2" w14:textId="77777777">
        <w:trPr>
          <w:jc w:val="center"/>
        </w:trPr>
        <w:tc>
          <w:tcPr>
            <w:tcW w:w="5083" w:type="dxa"/>
            <w:vAlign w:val="center"/>
          </w:tcPr>
          <w:p w14:paraId="4285A5E6" w14:textId="77777777" w:rsidR="009311D6" w:rsidRDefault="00000000">
            <w:r>
              <w:rPr>
                <w:b/>
                <w:sz w:val="16"/>
              </w:rPr>
              <w:t>Conciliación</w:t>
            </w:r>
          </w:p>
        </w:tc>
        <w:tc>
          <w:tcPr>
            <w:tcW w:w="5083" w:type="dxa"/>
            <w:vAlign w:val="center"/>
          </w:tcPr>
          <w:p w14:paraId="1C3A4ACA" w14:textId="77777777" w:rsidR="009311D6" w:rsidRPr="00017029" w:rsidRDefault="00000000">
            <w:pPr>
              <w:rPr>
                <w:lang w:val="es-PY"/>
              </w:rPr>
            </w:pPr>
            <w:r w:rsidRPr="00017029">
              <w:rPr>
                <w:sz w:val="16"/>
                <w:lang w:val="es-PY"/>
              </w:rPr>
              <w:t>Comparar conteo físico contra Excel y calcular diferencias.</w:t>
            </w:r>
          </w:p>
        </w:tc>
      </w:tr>
      <w:tr w:rsidR="009311D6" w:rsidRPr="007B6486" w14:paraId="7A19767B" w14:textId="77777777">
        <w:trPr>
          <w:jc w:val="center"/>
        </w:trPr>
        <w:tc>
          <w:tcPr>
            <w:tcW w:w="5083" w:type="dxa"/>
            <w:vAlign w:val="center"/>
          </w:tcPr>
          <w:p w14:paraId="43C092EE" w14:textId="77777777" w:rsidR="009311D6" w:rsidRDefault="00000000">
            <w:r>
              <w:rPr>
                <w:b/>
                <w:sz w:val="16"/>
              </w:rPr>
              <w:t>Auditoría básica</w:t>
            </w:r>
          </w:p>
        </w:tc>
        <w:tc>
          <w:tcPr>
            <w:tcW w:w="5083" w:type="dxa"/>
            <w:vAlign w:val="center"/>
          </w:tcPr>
          <w:p w14:paraId="4DD18649" w14:textId="77777777" w:rsidR="009311D6" w:rsidRPr="00017029" w:rsidRDefault="00000000">
            <w:pPr>
              <w:rPr>
                <w:lang w:val="es-PY"/>
              </w:rPr>
            </w:pPr>
            <w:r w:rsidRPr="00017029">
              <w:rPr>
                <w:sz w:val="16"/>
                <w:lang w:val="es-PY"/>
              </w:rPr>
              <w:t>Detectar compras sospechosas, error de conteo probable, merma, vencido y pendientes.</w:t>
            </w:r>
          </w:p>
        </w:tc>
      </w:tr>
      <w:tr w:rsidR="009311D6" w:rsidRPr="007B6486" w14:paraId="50178033" w14:textId="77777777">
        <w:trPr>
          <w:jc w:val="center"/>
        </w:trPr>
        <w:tc>
          <w:tcPr>
            <w:tcW w:w="5083" w:type="dxa"/>
            <w:vAlign w:val="center"/>
          </w:tcPr>
          <w:p w14:paraId="3DE35654" w14:textId="77777777" w:rsidR="009311D6" w:rsidRDefault="00000000">
            <w:r>
              <w:rPr>
                <w:b/>
                <w:sz w:val="16"/>
              </w:rPr>
              <w:t>Justificaciones</w:t>
            </w:r>
          </w:p>
        </w:tc>
        <w:tc>
          <w:tcPr>
            <w:tcW w:w="5083" w:type="dxa"/>
            <w:vAlign w:val="center"/>
          </w:tcPr>
          <w:p w14:paraId="5573A1EA" w14:textId="77777777" w:rsidR="009311D6" w:rsidRPr="00017029" w:rsidRDefault="00000000">
            <w:pPr>
              <w:rPr>
                <w:lang w:val="es-PY"/>
              </w:rPr>
            </w:pPr>
            <w:r w:rsidRPr="00017029">
              <w:rPr>
                <w:sz w:val="16"/>
                <w:lang w:val="es-PY"/>
              </w:rPr>
              <w:t>Asignar causa y observación por producto faltante.</w:t>
            </w:r>
          </w:p>
        </w:tc>
      </w:tr>
      <w:tr w:rsidR="009311D6" w:rsidRPr="007B6486" w14:paraId="23809CBD" w14:textId="77777777">
        <w:trPr>
          <w:jc w:val="center"/>
        </w:trPr>
        <w:tc>
          <w:tcPr>
            <w:tcW w:w="5083" w:type="dxa"/>
            <w:vAlign w:val="center"/>
          </w:tcPr>
          <w:p w14:paraId="309DF779" w14:textId="77777777" w:rsidR="009311D6" w:rsidRDefault="00000000">
            <w:r>
              <w:rPr>
                <w:b/>
                <w:sz w:val="16"/>
              </w:rPr>
              <w:t>Reporte gerente</w:t>
            </w:r>
          </w:p>
        </w:tc>
        <w:tc>
          <w:tcPr>
            <w:tcW w:w="5083" w:type="dxa"/>
            <w:vAlign w:val="center"/>
          </w:tcPr>
          <w:p w14:paraId="372BB9B8" w14:textId="77777777" w:rsidR="009311D6" w:rsidRPr="00017029" w:rsidRDefault="00000000">
            <w:pPr>
              <w:rPr>
                <w:lang w:val="es-PY"/>
              </w:rPr>
            </w:pPr>
            <w:r w:rsidRPr="00017029">
              <w:rPr>
                <w:sz w:val="16"/>
                <w:lang w:val="es-PY"/>
              </w:rPr>
              <w:t>Productos faltantes, cantidad, valor perdido, justificación y total.</w:t>
            </w:r>
          </w:p>
        </w:tc>
      </w:tr>
    </w:tbl>
    <w:p w14:paraId="1809D0C9" w14:textId="77777777" w:rsidR="009311D6" w:rsidRPr="00017029" w:rsidRDefault="009311D6">
      <w:pPr>
        <w:rPr>
          <w:lang w:val="es-PY"/>
        </w:rPr>
      </w:pPr>
    </w:p>
    <w:p w14:paraId="4B9B657E" w14:textId="77777777" w:rsidR="009311D6" w:rsidRPr="00017029" w:rsidRDefault="00000000">
      <w:pPr>
        <w:pStyle w:val="Ttulo1"/>
        <w:rPr>
          <w:lang w:val="es-PY"/>
        </w:rPr>
      </w:pPr>
      <w:r w:rsidRPr="00017029">
        <w:rPr>
          <w:color w:val="1F4E79"/>
          <w:lang w:val="es-PY"/>
        </w:rPr>
        <w:t>27. Funcionalidades para una fase posterior</w:t>
      </w:r>
    </w:p>
    <w:p w14:paraId="23916EA3" w14:textId="77777777" w:rsidR="009311D6" w:rsidRPr="00017029" w:rsidRDefault="00000000">
      <w:pPr>
        <w:ind w:left="360"/>
        <w:rPr>
          <w:lang w:val="es-PY"/>
        </w:rPr>
      </w:pPr>
      <w:r w:rsidRPr="00017029">
        <w:rPr>
          <w:b/>
          <w:lang w:val="es-PY"/>
        </w:rPr>
        <w:t xml:space="preserve">• </w:t>
      </w:r>
      <w:r w:rsidRPr="00017029">
        <w:rPr>
          <w:lang w:val="es-PY"/>
        </w:rPr>
        <w:t>Histórico mensual completo con comparación entre meses.</w:t>
      </w:r>
    </w:p>
    <w:p w14:paraId="1D4E3138" w14:textId="77777777" w:rsidR="009311D6" w:rsidRPr="00017029" w:rsidRDefault="00000000">
      <w:pPr>
        <w:ind w:left="360"/>
        <w:rPr>
          <w:lang w:val="es-PY"/>
        </w:rPr>
      </w:pPr>
      <w:r w:rsidRPr="00017029">
        <w:rPr>
          <w:b/>
          <w:lang w:val="es-PY"/>
        </w:rPr>
        <w:t xml:space="preserve">• </w:t>
      </w:r>
      <w:r w:rsidRPr="00017029">
        <w:rPr>
          <w:lang w:val="es-PY"/>
        </w:rPr>
        <w:t>Dashboard avanzado de tendencias.</w:t>
      </w:r>
    </w:p>
    <w:p w14:paraId="5BC2E831" w14:textId="77777777" w:rsidR="009311D6" w:rsidRPr="00017029" w:rsidRDefault="00000000">
      <w:pPr>
        <w:ind w:left="360"/>
        <w:rPr>
          <w:lang w:val="es-PY"/>
        </w:rPr>
      </w:pPr>
      <w:r w:rsidRPr="00017029">
        <w:rPr>
          <w:b/>
          <w:lang w:val="es-PY"/>
        </w:rPr>
        <w:t xml:space="preserve">• </w:t>
      </w:r>
      <w:r w:rsidRPr="00017029">
        <w:rPr>
          <w:lang w:val="es-PY"/>
        </w:rPr>
        <w:t>Alertas predictivas por producto.</w:t>
      </w:r>
    </w:p>
    <w:p w14:paraId="5F527824" w14:textId="77777777" w:rsidR="009311D6" w:rsidRPr="00017029" w:rsidRDefault="00000000">
      <w:pPr>
        <w:ind w:left="360"/>
        <w:rPr>
          <w:lang w:val="es-PY"/>
        </w:rPr>
      </w:pPr>
      <w:r w:rsidRPr="00017029">
        <w:rPr>
          <w:b/>
          <w:lang w:val="es-PY"/>
        </w:rPr>
        <w:t xml:space="preserve">• </w:t>
      </w:r>
      <w:r w:rsidRPr="00017029">
        <w:rPr>
          <w:lang w:val="es-PY"/>
        </w:rPr>
        <w:t>Análisis de comportamiento por proveedor.</w:t>
      </w:r>
    </w:p>
    <w:p w14:paraId="79D7DCD5" w14:textId="77777777" w:rsidR="009311D6" w:rsidRPr="00017029" w:rsidRDefault="00000000">
      <w:pPr>
        <w:ind w:left="360"/>
        <w:rPr>
          <w:lang w:val="es-PY"/>
        </w:rPr>
      </w:pPr>
      <w:r w:rsidRPr="00017029">
        <w:rPr>
          <w:b/>
          <w:lang w:val="es-PY"/>
        </w:rPr>
        <w:t xml:space="preserve">• </w:t>
      </w:r>
      <w:r w:rsidRPr="00017029">
        <w:rPr>
          <w:lang w:val="es-PY"/>
        </w:rPr>
        <w:t>Motor avanzado de productos relacionados.</w:t>
      </w:r>
    </w:p>
    <w:p w14:paraId="693FDCD3" w14:textId="77777777" w:rsidR="009311D6" w:rsidRPr="00017029" w:rsidRDefault="00000000">
      <w:pPr>
        <w:ind w:left="360"/>
        <w:rPr>
          <w:lang w:val="es-PY"/>
        </w:rPr>
      </w:pPr>
      <w:r w:rsidRPr="00017029">
        <w:rPr>
          <w:b/>
          <w:lang w:val="es-PY"/>
        </w:rPr>
        <w:t xml:space="preserve">• </w:t>
      </w:r>
      <w:r w:rsidRPr="00017029">
        <w:rPr>
          <w:lang w:val="es-PY"/>
        </w:rPr>
        <w:t>Exportación automática de reportes gerenciales en PDF o Excel.</w:t>
      </w:r>
    </w:p>
    <w:p w14:paraId="520777D2" w14:textId="77777777" w:rsidR="009311D6" w:rsidRPr="00017029" w:rsidRDefault="00000000">
      <w:pPr>
        <w:ind w:left="360"/>
        <w:rPr>
          <w:lang w:val="es-PY"/>
        </w:rPr>
      </w:pPr>
      <w:r w:rsidRPr="00017029">
        <w:rPr>
          <w:b/>
          <w:lang w:val="es-PY"/>
        </w:rPr>
        <w:t xml:space="preserve">• </w:t>
      </w:r>
      <w:r w:rsidRPr="00017029">
        <w:rPr>
          <w:lang w:val="es-PY"/>
        </w:rPr>
        <w:t>Panel de causas acumuladas por mes.</w:t>
      </w:r>
    </w:p>
    <w:p w14:paraId="038CA615" w14:textId="77777777" w:rsidR="009311D6" w:rsidRPr="00017029" w:rsidRDefault="00000000">
      <w:pPr>
        <w:pStyle w:val="Ttulo1"/>
        <w:rPr>
          <w:lang w:val="es-PY"/>
        </w:rPr>
      </w:pPr>
      <w:r w:rsidRPr="00017029">
        <w:rPr>
          <w:color w:val="1F4E79"/>
          <w:lang w:val="es-PY"/>
        </w:rPr>
        <w:t>28. Conclusión funcional</w:t>
      </w:r>
    </w:p>
    <w:p w14:paraId="45CC3198" w14:textId="77777777" w:rsidR="009311D6" w:rsidRPr="00017029" w:rsidRDefault="00000000">
      <w:pPr>
        <w:rPr>
          <w:lang w:val="es-PY"/>
        </w:rPr>
      </w:pPr>
      <w:r w:rsidRPr="00017029">
        <w:rPr>
          <w:lang w:val="es-PY"/>
        </w:rPr>
        <w:t>El sistema debe ser diseñado como una herramienta de auditoría de inventarios, no solo como una app de conteo. El conteo móvil elimina la carga manual, la importación del Excel conserva la fuente oficial de ventas y compras, y el motor de auditoría convierte las diferencias en explicaciones accionables.</w:t>
      </w:r>
    </w:p>
    <w:p w14:paraId="45977660" w14:textId="77777777" w:rsidR="009311D6" w:rsidRPr="00017029" w:rsidRDefault="00000000">
      <w:pPr>
        <w:rPr>
          <w:lang w:val="es-PY"/>
        </w:rPr>
      </w:pPr>
      <w:r w:rsidRPr="00017029">
        <w:rPr>
          <w:lang w:val="es-PY"/>
        </w:rPr>
        <w:t>El valor principal está en reducir el trabajo manual, detectar incoherencias de forma automática y entregar al gerente un reporte claro de productos faltantes, justificaciones, pérdida por producto y pérdida total.</w:t>
      </w:r>
    </w:p>
    <w:tbl>
      <w:tblPr>
        <w:tblW w:w="0" w:type="auto"/>
        <w:jc w:val="center"/>
        <w:tblBorders>
          <w:top w:val="single" w:sz="4" w:space="0" w:color="B7D7EA"/>
          <w:left w:val="single" w:sz="4" w:space="0" w:color="B7D7EA"/>
          <w:bottom w:val="single" w:sz="4" w:space="0" w:color="B7D7EA"/>
          <w:right w:val="single" w:sz="4" w:space="0" w:color="B7D7EA"/>
          <w:insideH w:val="single" w:sz="4" w:space="0" w:color="B7D7EA"/>
          <w:insideV w:val="single" w:sz="4" w:space="0" w:color="B7D7EA"/>
        </w:tblBorders>
        <w:tblLook w:val="04A0" w:firstRow="1" w:lastRow="0" w:firstColumn="1" w:lastColumn="0" w:noHBand="0" w:noVBand="1"/>
      </w:tblPr>
      <w:tblGrid>
        <w:gridCol w:w="10166"/>
      </w:tblGrid>
      <w:tr w:rsidR="009311D6" w:rsidRPr="007B6486" w14:paraId="5891E066" w14:textId="77777777">
        <w:trPr>
          <w:jc w:val="center"/>
        </w:trPr>
        <w:tc>
          <w:tcPr>
            <w:tcW w:w="10166" w:type="dxa"/>
            <w:shd w:val="clear" w:color="auto" w:fill="E2F0D9"/>
          </w:tcPr>
          <w:p w14:paraId="5EA518C4" w14:textId="77777777" w:rsidR="009311D6" w:rsidRPr="00017029" w:rsidRDefault="00000000">
            <w:pPr>
              <w:rPr>
                <w:lang w:val="es-PY"/>
              </w:rPr>
            </w:pPr>
            <w:r w:rsidRPr="00017029">
              <w:rPr>
                <w:b/>
                <w:color w:val="1F4E79"/>
                <w:lang w:val="es-PY"/>
              </w:rPr>
              <w:t>Frase objetivo del proyecto</w:t>
            </w:r>
          </w:p>
          <w:p w14:paraId="7EB3F383" w14:textId="77777777" w:rsidR="009311D6" w:rsidRPr="00017029" w:rsidRDefault="00000000">
            <w:pPr>
              <w:rPr>
                <w:lang w:val="es-PY"/>
              </w:rPr>
            </w:pPr>
            <w:r w:rsidRPr="00017029">
              <w:rPr>
                <w:color w:val="404040"/>
                <w:sz w:val="18"/>
                <w:lang w:val="es-PY"/>
              </w:rPr>
              <w:t xml:space="preserve">Automatizar el inventario semanal y explicar automáticamente las diferencias para reducir tiempo de revisión, errores manuales y </w:t>
            </w:r>
            <w:r w:rsidRPr="00017029">
              <w:rPr>
                <w:color w:val="404040"/>
                <w:sz w:val="18"/>
                <w:lang w:val="es-PY"/>
              </w:rPr>
              <w:lastRenderedPageBreak/>
              <w:t>pérdidas no justificadas.</w:t>
            </w:r>
          </w:p>
        </w:tc>
      </w:tr>
    </w:tbl>
    <w:p w14:paraId="6F5A93FA" w14:textId="77777777" w:rsidR="009311D6" w:rsidRPr="00017029" w:rsidRDefault="009311D6">
      <w:pPr>
        <w:rPr>
          <w:lang w:val="es-PY"/>
        </w:rPr>
      </w:pPr>
    </w:p>
    <w:sectPr w:rsidR="009311D6" w:rsidRPr="00017029" w:rsidSect="00034616">
      <w:footerReference w:type="default" r:id="rId8"/>
      <w:pgSz w:w="12240" w:h="15840"/>
      <w:pgMar w:top="864" w:right="1037" w:bottom="864"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C5DE1" w14:textId="77777777" w:rsidR="009D01CF" w:rsidRDefault="009D01CF">
      <w:pPr>
        <w:spacing w:after="0" w:line="240" w:lineRule="auto"/>
      </w:pPr>
      <w:r>
        <w:separator/>
      </w:r>
    </w:p>
  </w:endnote>
  <w:endnote w:type="continuationSeparator" w:id="0">
    <w:p w14:paraId="4CBC219B" w14:textId="77777777" w:rsidR="009D01CF" w:rsidRDefault="009D01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5CC77" w14:textId="77777777" w:rsidR="009311D6" w:rsidRPr="00017029" w:rsidRDefault="00000000">
    <w:pPr>
      <w:pStyle w:val="Piedepgina"/>
      <w:jc w:val="center"/>
      <w:rPr>
        <w:lang w:val="es-PY"/>
      </w:rPr>
    </w:pPr>
    <w:r w:rsidRPr="00017029">
      <w:rPr>
        <w:color w:val="787878"/>
        <w:sz w:val="16"/>
        <w:lang w:val="es-PY"/>
      </w:rPr>
      <w:t>Documento funcional | Sistema de Inventario y Auditoría para Heladería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83F64" w14:textId="77777777" w:rsidR="009D01CF" w:rsidRDefault="009D01CF">
      <w:pPr>
        <w:spacing w:after="0" w:line="240" w:lineRule="auto"/>
      </w:pPr>
      <w:r>
        <w:separator/>
      </w:r>
    </w:p>
  </w:footnote>
  <w:footnote w:type="continuationSeparator" w:id="0">
    <w:p w14:paraId="07872525" w14:textId="77777777" w:rsidR="009D01CF" w:rsidRDefault="009D01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7182527">
    <w:abstractNumId w:val="8"/>
  </w:num>
  <w:num w:numId="2" w16cid:durableId="891694525">
    <w:abstractNumId w:val="6"/>
  </w:num>
  <w:num w:numId="3" w16cid:durableId="52506400">
    <w:abstractNumId w:val="5"/>
  </w:num>
  <w:num w:numId="4" w16cid:durableId="485704161">
    <w:abstractNumId w:val="4"/>
  </w:num>
  <w:num w:numId="5" w16cid:durableId="1559628331">
    <w:abstractNumId w:val="7"/>
  </w:num>
  <w:num w:numId="6" w16cid:durableId="1900245359">
    <w:abstractNumId w:val="3"/>
  </w:num>
  <w:num w:numId="7" w16cid:durableId="528646124">
    <w:abstractNumId w:val="2"/>
  </w:num>
  <w:num w:numId="8" w16cid:durableId="1883247593">
    <w:abstractNumId w:val="1"/>
  </w:num>
  <w:num w:numId="9" w16cid:durableId="279457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029"/>
    <w:rsid w:val="00034616"/>
    <w:rsid w:val="0006063C"/>
    <w:rsid w:val="0015074B"/>
    <w:rsid w:val="001C226B"/>
    <w:rsid w:val="0029639D"/>
    <w:rsid w:val="00326F90"/>
    <w:rsid w:val="003C6517"/>
    <w:rsid w:val="00575243"/>
    <w:rsid w:val="007B6486"/>
    <w:rsid w:val="009311D6"/>
    <w:rsid w:val="009D01CF"/>
    <w:rsid w:val="00AA1D8D"/>
    <w:rsid w:val="00B47730"/>
    <w:rsid w:val="00CB0664"/>
    <w:rsid w:val="00D31D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B0363E1-EF10-44BE-ACB1-37E5EF448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eastAsia="Calibri" w:hAnsi="Calibri"/>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3302</Words>
  <Characters>18167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Osvaldo Fernández</dc:creator>
  <cp:keywords/>
  <dc:description>generated by python-docx</dc:description>
  <cp:lastModifiedBy>xdlol972 .</cp:lastModifiedBy>
  <cp:revision>4</cp:revision>
  <dcterms:created xsi:type="dcterms:W3CDTF">2026-08-12T01:58:00Z</dcterms:created>
  <dcterms:modified xsi:type="dcterms:W3CDTF">2026-08-12T12:39:00Z</dcterms:modified>
  <cp:category/>
</cp:coreProperties>
</file>