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61935805_Copia_1"/>
      <w:bookmarkStart w:id="3" w:name="_Toc185035946"/>
      <w:bookmarkStart w:id="4" w:name="_Toc185035819"/>
      <w:bookmarkStart w:id="5" w:name="_Toc61935805_Copia_1"/>
      <w:bookmarkStart w:id="6" w:name="_Toc185035946"/>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Proyecto de Software</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28"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2 - Documento de formulación del proyecto</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185035946_Copia_1"/>
      <w:bookmarkStart w:id="9" w:name="_Toc185035819_Copia_1"/>
      <w:bookmarkStart w:id="10" w:name="_Toc185067740"/>
      <w:bookmarkStart w:id="11" w:name="_Toc185063559"/>
      <w:bookmarkStart w:id="12" w:name="_Toc185035952"/>
      <w:bookmarkStart w:id="13" w:name="_Toc185035825"/>
      <w:bookmarkStart w:id="14" w:name="_Toc184891792"/>
      <w:bookmarkStart w:id="15" w:name="_Toc184891358"/>
      <w:bookmarkStart w:id="16" w:name="_Toc184890569"/>
      <w:bookmarkStart w:id="17" w:name="_Toc156952358"/>
      <w:bookmarkStart w:id="18" w:name="_Toc136600878"/>
      <w:bookmarkStart w:id="19" w:name="_Toc262170287"/>
      <w:bookmarkStart w:id="20" w:name="_Toc61935807"/>
      <w:bookmarkStart w:id="21" w:name="_Toc57261154"/>
      <w:bookmarkStart w:id="22" w:name="_Toc57260719"/>
      <w:bookmarkStart w:id="23" w:name="_Toc57258726"/>
      <w:bookmarkStart w:id="24" w:name="_Toc57258424"/>
      <w:bookmarkStart w:id="25" w:name="_Toc57258272"/>
      <w:bookmarkStart w:id="26" w:name="_Toc55972098"/>
      <w:bookmarkStart w:id="27" w:name="_Toc55962868"/>
      <w:bookmarkStart w:id="28" w:name="_Toc55962767"/>
      <w:bookmarkStart w:id="29" w:name="_Toc55962612"/>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vanish w:val="false"/>
              <w:lang w:val="es-CO" w:eastAsia="en-US" w:bidi="ar-SA"/>
            </w:rPr>
            <w:instrText xml:space="preserve"> TOC \z \f \o "1-3" \t "APA Level 1,1,APA Level 2,2" \h</w:instrText>
          </w:r>
          <w:r>
            <w:rPr>
              <w:vanish w:val="false"/>
              <w:lang w:val="es-CO" w:eastAsia="en-US" w:bidi="ar-SA"/>
            </w:rPr>
            <w:fldChar w:fldCharType="separate"/>
          </w:r>
          <w:r>
            <w:rPr>
              <w:vanish w:val="false"/>
              <w:lang w:val="es-CO" w:eastAsia="en-US" w:bidi="ar-SA"/>
            </w:rPr>
            <w:t>1. Necesidad y problema del proyecto</w:t>
          </w:r>
          <w:hyperlink w:anchor="_Toc62801083">
            <w:r>
              <w:rPr>
                <w:rStyle w:val="Enlacedelndice"/>
                <w:vanish w:val="false"/>
                <w:webHidden/>
                <w:lang w:val="es-CO" w:eastAsia="en-US" w:bidi="ar-SA"/>
              </w:rPr>
              <w:tab/>
            </w:r>
            <w:r>
              <w:rPr>
                <w:webHidden/>
              </w:rPr>
              <w:fldChar w:fldCharType="begin"/>
            </w:r>
            <w:r>
              <w:rPr>
                <w:webHidden/>
              </w:rPr>
              <w:instrText xml:space="preserve">PAGEREF _Toc62801083 \h</w:instrText>
            </w:r>
            <w:r>
              <w:rPr>
                <w:webHidden/>
              </w:rPr>
              <w:fldChar w:fldCharType="separate"/>
            </w:r>
            <w:r>
              <w:rPr>
                <w:rStyle w:val="Enlacedelndice"/>
                <w:vanish w:val="false"/>
                <w:lang w:val="es-CO" w:eastAsia="en-US" w:bidi="ar-SA"/>
              </w:rPr>
              <w:t>3</w:t>
            </w:r>
            <w:r>
              <w:rPr>
                <w:webHidden/>
              </w:rPr>
              <w:fldChar w:fldCharType="end"/>
            </w:r>
          </w:hyperlink>
        </w:p>
        <w:p>
          <w:pPr>
            <w:pStyle w:val="TOC2"/>
            <w:tabs>
              <w:tab w:val="clear" w:pos="708"/>
              <w:tab w:val="right" w:pos="9009" w:leader="dot"/>
            </w:tabs>
            <w:jc w:val="both"/>
            <w:rPr/>
          </w:pPr>
          <w:r>
            <w:rPr>
              <w:lang w:val="es-CO" w:bidi="ar-SA"/>
            </w:rPr>
            <w:t>1.1 Descripción del problema</w:t>
          </w:r>
          <w:hyperlink w:anchor="_Toc62801090">
            <w:r>
              <w:rPr>
                <w:rStyle w:val="Enlacedelndice"/>
                <w:vanish w:val="false"/>
                <w:webHidden/>
                <w:lang w:val="es-CO" w:bidi="ar-SA"/>
              </w:rPr>
              <w:tab/>
            </w:r>
          </w:hyperlink>
          <w:r>
            <w:rPr>
              <w:lang w:val="es-CO" w:bidi="ar-SA"/>
            </w:rPr>
            <w:t>3</w:t>
          </w:r>
        </w:p>
        <w:p>
          <w:pPr>
            <w:pStyle w:val="TOC2"/>
            <w:tabs>
              <w:tab w:val="clear" w:pos="708"/>
              <w:tab w:val="right" w:pos="9009" w:leader="dot"/>
            </w:tabs>
            <w:jc w:val="both"/>
            <w:rPr/>
          </w:pPr>
          <w:r>
            <w:rPr>
              <w:lang w:val="es-CO" w:bidi="ar-SA"/>
            </w:rPr>
            <w:t>1.2 Contexto del problema</w:t>
          </w:r>
          <w:hyperlink w:anchor="_Toc62801090">
            <w:r>
              <w:rPr>
                <w:rStyle w:val="Enlacedelndice"/>
                <w:vanish w:val="false"/>
                <w:webHidden/>
                <w:lang w:val="es-CO" w:bidi="ar-SA"/>
              </w:rPr>
              <w:tab/>
            </w:r>
          </w:hyperlink>
          <w:r>
            <w:rPr>
              <w:lang w:val="es-CO" w:bidi="ar-SA"/>
            </w:rPr>
            <w:t>3</w:t>
          </w:r>
        </w:p>
        <w:p>
          <w:pPr>
            <w:pStyle w:val="TOC2"/>
            <w:tabs>
              <w:tab w:val="clear" w:pos="708"/>
              <w:tab w:val="right" w:pos="9009" w:leader="dot"/>
            </w:tabs>
            <w:jc w:val="both"/>
            <w:rPr/>
          </w:pPr>
          <w:r>
            <w:rPr>
              <w:lang w:val="es-CO" w:bidi="ar-SA"/>
            </w:rPr>
            <w:t xml:space="preserve">1.3 Población afectada </w:t>
          </w:r>
          <w:hyperlink w:anchor="_Toc62801090">
            <w:r>
              <w:rPr>
                <w:rStyle w:val="Enlacedelndice"/>
                <w:vanish w:val="false"/>
                <w:webHidden/>
                <w:lang w:val="es-CO" w:bidi="ar-SA"/>
              </w:rPr>
              <w:tab/>
            </w:r>
          </w:hyperlink>
          <w:r>
            <w:rPr>
              <w:lang w:val="es-CO" w:bidi="ar-SA"/>
            </w:rPr>
            <w:t>3</w:t>
          </w:r>
        </w:p>
        <w:p>
          <w:pPr>
            <w:pStyle w:val="TOC1"/>
            <w:tabs>
              <w:tab w:val="clear" w:pos="708"/>
              <w:tab w:val="right" w:pos="9009" w:leader="dot"/>
            </w:tabs>
            <w:jc w:val="both"/>
            <w:rPr>
              <w:vanish w:val="false"/>
              <w:lang w:val="es-CO" w:eastAsia="en-US" w:bidi="ar-SA"/>
            </w:rPr>
          </w:pPr>
          <w:r>
            <w:rPr>
              <w:vanish w:val="false"/>
              <w:lang w:val="es-CO" w:eastAsia="en-US" w:bidi="ar-SA"/>
            </w:rPr>
            <w:t>2. Objetivos del proyecto</w:t>
          </w:r>
          <w:hyperlink w:anchor="_Toc62801089">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2.</w:t>
          </w:r>
          <w:r>
            <w:rPr>
              <w:lang w:val="es-CO" w:bidi="ar-SA"/>
            </w:rPr>
            <w:t xml:space="preserve">1 Objetivo general </w:t>
          </w:r>
          <w:hyperlink w:anchor="_Toc62801090">
            <w:r>
              <w:rPr>
                <w:rStyle w:val="Enlacedelndice"/>
                <w:webHidden/>
                <w:lang w:val="es-CO" w:bidi="ar-SA"/>
              </w:rPr>
              <w:tab/>
            </w:r>
          </w:hyperlink>
          <w:r>
            <w:rPr>
              <w:lang w:val="es-CO" w:bidi="ar-SA"/>
            </w:rPr>
            <w:t>4</w:t>
          </w:r>
        </w:p>
        <w:p>
          <w:pPr>
            <w:pStyle w:val="TOC2"/>
            <w:tabs>
              <w:tab w:val="clear" w:pos="708"/>
              <w:tab w:val="right" w:pos="9009" w:leader="dot"/>
            </w:tabs>
            <w:jc w:val="both"/>
            <w:rPr/>
          </w:pPr>
          <w:r>
            <w:rPr>
              <w:lang w:val="es-CO" w:bidi="ar-SA"/>
            </w:rPr>
            <w:t>2.</w:t>
          </w:r>
          <w:r>
            <w:rPr>
              <w:lang w:val="es-CO" w:bidi="ar-SA"/>
            </w:rPr>
            <w:t>2</w:t>
          </w:r>
          <w:r>
            <w:rPr>
              <w:lang w:val="es-CO" w:bidi="ar-SA"/>
            </w:rPr>
            <w:t xml:space="preserve"> Objetivos específicos</w:t>
          </w:r>
          <w:hyperlink w:anchor="_Toc62801090">
            <w:r>
              <w:rPr>
                <w:rStyle w:val="Enlacedelndice"/>
                <w:webHidden/>
                <w:lang w:val="es-CO" w:bidi="ar-SA"/>
              </w:rPr>
              <w:tab/>
            </w:r>
          </w:hyperlink>
          <w:r>
            <w:rPr>
              <w:lang w:val="es-CO" w:bidi="ar-SA"/>
            </w:rPr>
            <w:t>4</w:t>
          </w:r>
        </w:p>
        <w:p>
          <w:pPr>
            <w:pStyle w:val="TOC1"/>
            <w:tabs>
              <w:tab w:val="clear" w:pos="708"/>
              <w:tab w:val="right" w:pos="9009" w:leader="dot"/>
            </w:tabs>
            <w:jc w:val="both"/>
            <w:rPr/>
          </w:pPr>
          <w:r>
            <w:rPr>
              <w:vanish w:val="false"/>
              <w:lang w:val="es-CO" w:eastAsia="en-US" w:bidi="ar-SA"/>
            </w:rPr>
            <w:t>3. Alcance del proyecto</w:t>
          </w:r>
          <w:hyperlink w:anchor="_Toc62801089">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3</w:t>
          </w:r>
          <w:r>
            <w:rPr>
              <w:lang w:val="es-CO" w:bidi="ar-SA"/>
            </w:rPr>
            <w:t>.</w:t>
          </w:r>
          <w:r>
            <w:rPr>
              <w:lang w:val="es-CO" w:bidi="ar-SA"/>
            </w:rPr>
            <w:t>1 Alcance funcional del sistema</w:t>
          </w:r>
          <w:hyperlink w:anchor="_Toc62801090">
            <w:r>
              <w:rPr>
                <w:rStyle w:val="Enlacedelndice"/>
                <w:webHidden/>
                <w:lang w:val="es-CO" w:bidi="ar-SA"/>
              </w:rPr>
              <w:tab/>
            </w:r>
          </w:hyperlink>
          <w:r>
            <w:rPr>
              <w:lang w:val="es-CO" w:bidi="ar-SA"/>
            </w:rPr>
            <w:t>4</w:t>
          </w:r>
        </w:p>
        <w:p>
          <w:pPr>
            <w:pStyle w:val="TOC2"/>
            <w:tabs>
              <w:tab w:val="clear" w:pos="708"/>
              <w:tab w:val="right" w:pos="9009" w:leader="dot"/>
            </w:tabs>
            <w:jc w:val="both"/>
            <w:rPr/>
          </w:pPr>
          <w:r>
            <w:rPr>
              <w:lang w:val="es-CO" w:bidi="ar-SA"/>
            </w:rPr>
            <w:t>3</w:t>
          </w:r>
          <w:r>
            <w:rPr>
              <w:lang w:val="es-CO" w:bidi="ar-SA"/>
            </w:rPr>
            <w:t>.</w:t>
          </w:r>
          <w:r>
            <w:rPr>
              <w:lang w:val="es-CO" w:bidi="ar-SA"/>
            </w:rPr>
            <w:t>2</w:t>
          </w:r>
          <w:r>
            <w:rPr>
              <w:lang w:val="es-CO" w:bidi="ar-SA"/>
            </w:rPr>
            <w:t xml:space="preserve"> ¿Qué incluirá el proyecto?</w:t>
          </w:r>
          <w:hyperlink w:anchor="_Toc62801090">
            <w:r>
              <w:rPr>
                <w:rStyle w:val="Enlacedelndice"/>
                <w:webHidden/>
                <w:lang w:val="es-CO" w:bidi="ar-SA"/>
              </w:rPr>
              <w:tab/>
            </w:r>
          </w:hyperlink>
          <w:r>
            <w:rPr>
              <w:lang w:val="es-CO" w:bidi="ar-SA"/>
            </w:rPr>
            <w:t>4</w:t>
          </w:r>
        </w:p>
        <w:p>
          <w:pPr>
            <w:pStyle w:val="TOC2"/>
            <w:tabs>
              <w:tab w:val="clear" w:pos="708"/>
              <w:tab w:val="right" w:pos="9009" w:leader="dot"/>
            </w:tabs>
            <w:jc w:val="both"/>
            <w:rPr/>
          </w:pPr>
          <w:r>
            <w:rPr>
              <w:lang w:val="es-CO" w:bidi="ar-SA"/>
            </w:rPr>
            <w:t>3</w:t>
          </w:r>
          <w:r>
            <w:rPr>
              <w:lang w:val="es-CO" w:bidi="ar-SA"/>
            </w:rPr>
            <w:t>.</w:t>
          </w:r>
          <w:r>
            <w:rPr>
              <w:lang w:val="es-CO" w:bidi="ar-SA"/>
            </w:rPr>
            <w:t>3</w:t>
          </w:r>
          <w:r>
            <w:rPr>
              <w:lang w:val="es-CO" w:bidi="ar-SA"/>
            </w:rPr>
            <w:t xml:space="preserve"> ¿Qué aspectos no estarán contemplados?</w:t>
          </w:r>
          <w:hyperlink w:anchor="_Toc62801090">
            <w:r>
              <w:rPr>
                <w:rStyle w:val="Enlacedelndice"/>
                <w:webHidden/>
                <w:lang w:val="es-CO" w:bidi="ar-SA"/>
              </w:rPr>
              <w:tab/>
            </w:r>
          </w:hyperlink>
          <w:r>
            <w:rPr>
              <w:lang w:val="es-CO" w:bidi="ar-SA"/>
            </w:rPr>
            <w:t>5</w:t>
          </w:r>
        </w:p>
        <w:p>
          <w:pPr>
            <w:pStyle w:val="TOC2"/>
            <w:tabs>
              <w:tab w:val="clear" w:pos="708"/>
              <w:tab w:val="right" w:pos="9009" w:leader="dot"/>
            </w:tabs>
            <w:jc w:val="both"/>
            <w:rPr/>
          </w:pPr>
          <w:r>
            <w:rPr>
              <w:lang w:val="es-CO" w:bidi="ar-SA"/>
            </w:rPr>
            <w:t>3</w:t>
          </w:r>
          <w:r>
            <w:rPr>
              <w:lang w:val="es-CO" w:bidi="ar-SA"/>
            </w:rPr>
            <w:t>.</w:t>
          </w:r>
          <w:r>
            <w:rPr>
              <w:lang w:val="es-CO" w:bidi="ar-SA"/>
            </w:rPr>
            <w:t>4</w:t>
          </w:r>
          <w:r>
            <w:rPr>
              <w:lang w:val="es-CO" w:bidi="ar-SA"/>
            </w:rPr>
            <w:t xml:space="preserve"> Beneficios</w:t>
          </w:r>
          <w:hyperlink w:anchor="_Toc62801090">
            <w:r>
              <w:rPr>
                <w:rStyle w:val="Enlacedelndice"/>
                <w:webHidden/>
                <w:lang w:val="es-CO" w:bidi="ar-SA"/>
              </w:rPr>
              <w:tab/>
            </w:r>
          </w:hyperlink>
          <w:r>
            <w:rPr>
              <w:lang w:val="es-CO" w:bidi="ar-SA"/>
            </w:rPr>
            <w:t>5</w:t>
          </w:r>
        </w:p>
        <w:p>
          <w:pPr>
            <w:pStyle w:val="TOC1"/>
            <w:tabs>
              <w:tab w:val="clear" w:pos="708"/>
              <w:tab w:val="right" w:pos="9009" w:leader="dot"/>
            </w:tabs>
            <w:jc w:val="both"/>
            <w:rPr/>
          </w:pPr>
          <w:r>
            <w:rPr>
              <w:vanish w:val="false"/>
              <w:lang w:val="es-CO" w:bidi="ar-SA"/>
            </w:rPr>
            <w:t>4. Design Thinking e investigación con usuarios</w:t>
          </w:r>
          <w:hyperlink w:anchor="_Toc62801089">
            <w:r>
              <w:rPr>
                <w:rStyle w:val="Enlacedelndice"/>
                <w:vanish w:val="false"/>
                <w:webHidden/>
                <w:lang w:val="es-CO" w:bidi="ar-SA"/>
              </w:rPr>
              <w:tab/>
            </w:r>
          </w:hyperlink>
          <w:r>
            <w:rPr>
              <w:vanish w:val="false"/>
              <w:lang w:val="es-CO" w:bidi="ar-SA"/>
            </w:rPr>
            <w:t>6</w:t>
          </w:r>
        </w:p>
        <w:p>
          <w:pPr>
            <w:pStyle w:val="TOC2"/>
            <w:tabs>
              <w:tab w:val="clear" w:pos="708"/>
              <w:tab w:val="right" w:pos="9009" w:leader="dot"/>
            </w:tabs>
            <w:jc w:val="both"/>
            <w:rPr>
              <w:vanish w:val="false"/>
              <w:lang w:val="es-CO" w:eastAsia="en-US" w:bidi="ar-SA"/>
            </w:rPr>
          </w:pPr>
          <w:r>
            <w:rPr>
              <w:vanish w:val="false"/>
              <w:lang w:val="es-CO" w:eastAsia="en-US" w:bidi="ar-SA"/>
            </w:rPr>
          </w:r>
        </w:p>
        <w:p>
          <w:pPr>
            <w:pStyle w:val="TOC1"/>
            <w:tabs>
              <w:tab w:val="clear" w:pos="708"/>
              <w:tab w:val="right" w:pos="9009" w:leader="dot"/>
            </w:tabs>
            <w:jc w:val="both"/>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7</w:t>
          </w:r>
        </w:p>
        <w:p>
          <w:pPr>
            <w:pStyle w:val="TOC2"/>
            <w:tabs>
              <w:tab w:val="clear" w:pos="708"/>
              <w:tab w:val="right" w:pos="9009" w:leader="dot"/>
            </w:tabs>
            <w:jc w:val="both"/>
            <w:rPr/>
          </w:pPr>
          <w:r>
            <w:rPr>
              <w:lang w:val="es-CO" w:bidi="ar-SA"/>
            </w:rPr>
            <w:t>5.1Customer Journey Map</w:t>
          </w:r>
          <w:hyperlink w:anchor="_Toc62801090">
            <w:r>
              <w:rPr>
                <w:rStyle w:val="Enlacedelndice"/>
                <w:vanish w:val="false"/>
                <w:webHidden/>
                <w:lang w:val="es-CO" w:bidi="ar-SA"/>
              </w:rPr>
              <w:tab/>
            </w:r>
          </w:hyperlink>
          <w:r>
            <w:rPr>
              <w:lang w:val="es-CO" w:bidi="ar-SA"/>
            </w:rPr>
            <w:t>7</w:t>
          </w:r>
        </w:p>
        <w:p>
          <w:pPr>
            <w:pStyle w:val="TOC2"/>
            <w:tabs>
              <w:tab w:val="clear" w:pos="708"/>
              <w:tab w:val="right" w:pos="9009" w:leader="dot"/>
            </w:tabs>
            <w:jc w:val="both"/>
            <w:rPr/>
          </w:pPr>
          <w:r>
            <w:rPr>
              <w:lang w:val="es-CO" w:bidi="ar-SA"/>
            </w:rPr>
            <w:t xml:space="preserve">5.2 User Flow </w:t>
          </w:r>
          <w:hyperlink w:anchor="_Toc62801090">
            <w:r>
              <w:rPr>
                <w:rStyle w:val="Enlacedelndice"/>
                <w:vanish w:val="false"/>
                <w:webHidden/>
                <w:lang w:val="es-CO" w:bidi="ar-SA"/>
              </w:rPr>
              <w:tab/>
            </w:r>
          </w:hyperlink>
          <w:r>
            <w:rPr>
              <w:lang w:val="es-CO" w:bidi="ar-SA"/>
            </w:rPr>
            <w:t>7</w:t>
          </w:r>
        </w:p>
        <w:p>
          <w:pPr>
            <w:pStyle w:val="TOC2"/>
            <w:tabs>
              <w:tab w:val="clear" w:pos="708"/>
              <w:tab w:val="right" w:pos="9009" w:leader="dot"/>
            </w:tabs>
            <w:jc w:val="both"/>
            <w:rPr/>
          </w:pPr>
          <w:r>
            <w:rPr>
              <w:lang w:val="es-CO" w:bidi="ar-SA"/>
            </w:rPr>
            <w:t xml:space="preserve">5.3 User Map </w:t>
          </w:r>
          <w:hyperlink w:anchor="_Toc62801090">
            <w:r>
              <w:rPr>
                <w:rStyle w:val="Enlacedelndice"/>
                <w:vanish w:val="false"/>
                <w:webHidden/>
                <w:lang w:val="es-CO" w:bidi="ar-SA"/>
              </w:rPr>
              <w:tab/>
            </w:r>
          </w:hyperlink>
          <w:r>
            <w:rPr>
              <w:lang w:val="es-CO" w:bidi="ar-SA"/>
            </w:rPr>
            <w:t>7</w:t>
          </w:r>
        </w:p>
        <w:p>
          <w:pPr>
            <w:pStyle w:val="TOC1"/>
            <w:tabs>
              <w:tab w:val="clear" w:pos="708"/>
              <w:tab w:val="right" w:pos="9009" w:leader="dot"/>
            </w:tabs>
            <w:jc w:val="both"/>
            <w:rPr/>
          </w:pPr>
          <w:r>
            <w:rPr>
              <w:lang w:val="es-CO" w:bidi="ar-SA"/>
            </w:rPr>
            <w:t>6. Planificación del proyecto</w:t>
          </w:r>
          <w:hyperlink w:anchor="_Toc62801091">
            <w:r>
              <w:rPr>
                <w:rStyle w:val="Enlacedelndice"/>
                <w:vanish w:val="false"/>
                <w:webHidden/>
                <w:lang w:val="es-CO" w:bidi="ar-SA"/>
              </w:rPr>
              <w:tab/>
            </w:r>
          </w:hyperlink>
          <w:r>
            <w:rPr>
              <w:lang w:val="es-CO" w:bidi="ar-SA"/>
            </w:rPr>
            <w:t xml:space="preserve"> 8</w:t>
          </w:r>
        </w:p>
        <w:p>
          <w:pPr>
            <w:pStyle w:val="TOC2"/>
            <w:tabs>
              <w:tab w:val="clear" w:pos="708"/>
              <w:tab w:val="right" w:pos="9009" w:leader="dot"/>
            </w:tabs>
            <w:jc w:val="both"/>
            <w:rPr/>
          </w:pPr>
          <w:r>
            <w:rPr>
              <w:lang w:val="es-CO" w:bidi="ar-SA"/>
            </w:rPr>
            <w:t>6.1 mapa de stakeholders</w:t>
          </w:r>
          <w:hyperlink w:anchor="_Toc62801090">
            <w:r>
              <w:rPr>
                <w:rStyle w:val="Enlacedelndice"/>
                <w:vanish w:val="false"/>
                <w:webHidden/>
                <w:lang w:val="es-CO" w:bidi="ar-SA"/>
              </w:rPr>
              <w:tab/>
            </w:r>
          </w:hyperlink>
          <w:r>
            <w:rPr>
              <w:vanish w:val="false"/>
              <w:lang w:val="es-CO" w:bidi="ar-SA"/>
            </w:rPr>
            <w:t>8</w:t>
          </w:r>
        </w:p>
        <w:p>
          <w:pPr>
            <w:pStyle w:val="TOC2"/>
            <w:tabs>
              <w:tab w:val="clear" w:pos="708"/>
              <w:tab w:val="right" w:pos="9009" w:leader="dot"/>
            </w:tabs>
            <w:jc w:val="both"/>
            <w:rPr/>
          </w:pPr>
          <w:r>
            <w:rPr>
              <w:lang w:val="es-CO" w:bidi="ar-SA"/>
            </w:rPr>
            <w:t>6.2 definicion de el alcance y mvp</w:t>
          </w:r>
          <w:hyperlink w:anchor="_Toc62801090">
            <w:r>
              <w:rPr>
                <w:rStyle w:val="Enlacedelndice"/>
                <w:vanish w:val="false"/>
                <w:webHidden/>
                <w:lang w:val="es-CO" w:bidi="ar-SA"/>
              </w:rPr>
              <w:tab/>
            </w:r>
          </w:hyperlink>
          <w:r>
            <w:rPr>
              <w:vanish w:val="false"/>
              <w:lang w:val="es-CO" w:bidi="ar-SA"/>
            </w:rPr>
            <w:t>8</w:t>
          </w:r>
        </w:p>
        <w:p>
          <w:pPr>
            <w:pStyle w:val="TOC2"/>
            <w:tabs>
              <w:tab w:val="clear" w:pos="708"/>
              <w:tab w:val="right" w:pos="9009" w:leader="dot"/>
            </w:tabs>
            <w:jc w:val="both"/>
            <w:rPr/>
          </w:pPr>
          <w:r>
            <w:rPr>
              <w:lang w:val="es-CO" w:bidi="ar-SA"/>
            </w:rPr>
            <w:t>6.3 planificacion del primer sprint</w:t>
          </w:r>
          <w:hyperlink w:anchor="_Toc62801090">
            <w:r>
              <w:rPr>
                <w:rStyle w:val="Enlacedelndice"/>
                <w:vanish w:val="false"/>
                <w:webHidden/>
                <w:lang w:val="es-CO" w:bidi="ar-SA"/>
              </w:rPr>
              <w:tab/>
            </w:r>
          </w:hyperlink>
          <w:r>
            <w:rPr>
              <w:vanish w:val="false"/>
              <w:lang w:val="es-CO" w:bidi="ar-SA"/>
            </w:rPr>
            <w:t>9</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10</w:t>
          </w:r>
        </w:p>
        <w:p>
          <w:pPr>
            <w:pStyle w:val="TOC2"/>
            <w:tabs>
              <w:tab w:val="clear" w:pos="708"/>
              <w:tab w:val="right" w:pos="9009" w:leader="dot"/>
            </w:tabs>
            <w:jc w:val="both"/>
            <w:rPr/>
          </w:pPr>
          <w:r>
            <w:rPr>
              <w:lang w:val="es-CO" w:bidi="ar-SA"/>
            </w:rPr>
            <w:t>7.2 Url Requisitos No Funcionales</w:t>
          </w:r>
          <w:hyperlink w:anchor="_Toc62801090">
            <w:r>
              <w:rPr>
                <w:rStyle w:val="Enlacedelndice"/>
                <w:vanish w:val="false"/>
                <w:webHidden/>
                <w:lang w:val="es-CO" w:bidi="ar-SA"/>
              </w:rPr>
              <w:tab/>
            </w:r>
          </w:hyperlink>
          <w:r>
            <w:rPr>
              <w:vanish w:val="false"/>
              <w:lang w:val="es-CO" w:bidi="ar-SA"/>
            </w:rPr>
            <w:t>10</w:t>
          </w:r>
        </w:p>
        <w:p>
          <w:pPr>
            <w:pStyle w:val="TOC2"/>
            <w:tabs>
              <w:tab w:val="clear" w:pos="708"/>
              <w:tab w:val="right" w:pos="9009" w:leader="dot"/>
            </w:tabs>
            <w:jc w:val="both"/>
            <w:rPr/>
          </w:pPr>
          <w:r>
            <w:rPr>
              <w:lang w:val="es-CO" w:bidi="ar-SA"/>
            </w:rPr>
            <w:t>7.3 Historias de usuario del MVP</w:t>
          </w:r>
          <w:hyperlink w:anchor="_Toc62801090">
            <w:r>
              <w:rPr>
                <w:rStyle w:val="Enlacedelndice"/>
                <w:vanish w:val="false"/>
                <w:webHidden/>
                <w:lang w:val="es-CO" w:bidi="ar-SA"/>
              </w:rPr>
              <w:tab/>
            </w:r>
          </w:hyperlink>
          <w:r>
            <w:rPr>
              <w:vanish w:val="false"/>
              <w:lang w:val="es-CO" w:bidi="ar-SA"/>
            </w:rPr>
            <w:t>11</w:t>
          </w:r>
        </w:p>
        <w:p>
          <w:pPr>
            <w:pStyle w:val="TOC2"/>
            <w:tabs>
              <w:tab w:val="clear" w:pos="708"/>
              <w:tab w:val="right" w:pos="9009" w:leader="dot"/>
            </w:tabs>
            <w:jc w:val="both"/>
            <w:rPr/>
          </w:pPr>
          <w:r>
            <w:rPr>
              <w:lang w:val="es-CO" w:bidi="ar-SA"/>
            </w:rPr>
            <w:t>7.3.1 Url Criterios de aceptación</w:t>
          </w:r>
          <w:hyperlink w:anchor="_Toc62801090">
            <w:r>
              <w:rPr>
                <w:rStyle w:val="Enlacedelndice"/>
                <w:vanish w:val="false"/>
                <w:webHidden/>
                <w:lang w:val="es-CO" w:bidi="ar-SA"/>
              </w:rPr>
              <w:tab/>
            </w:r>
          </w:hyperlink>
          <w:r>
            <w:rPr>
              <w:vanish w:val="false"/>
              <w:lang w:val="es-CO" w:bidi="ar-SA"/>
            </w:rPr>
            <w:t>11</w:t>
          </w:r>
        </w:p>
        <w:p>
          <w:pPr>
            <w:pStyle w:val="TOC2"/>
            <w:tabs>
              <w:tab w:val="clear" w:pos="708"/>
              <w:tab w:val="right" w:pos="9009" w:leader="dot"/>
            </w:tabs>
            <w:jc w:val="both"/>
            <w:rPr/>
          </w:pPr>
          <w:r>
            <w:rPr>
              <w:lang w:val="es-CO" w:bidi="ar-SA"/>
            </w:rPr>
            <w:t xml:space="preserve">7.4 Url Diagrama de flujo de la solución web </w:t>
          </w:r>
          <w:hyperlink w:anchor="_Toc62801090">
            <w:r>
              <w:rPr>
                <w:rStyle w:val="Enlacedelndice"/>
                <w:vanish w:val="false"/>
                <w:webHidden/>
                <w:lang w:val="es-CO" w:bidi="ar-SA"/>
              </w:rPr>
              <w:tab/>
            </w:r>
          </w:hyperlink>
          <w:r>
            <w:rPr>
              <w:vanish w:val="false"/>
              <w:lang w:val="es-CO" w:bidi="ar-SA"/>
            </w:rPr>
            <w:t>12</w:t>
          </w:r>
        </w:p>
        <w:p>
          <w:pPr>
            <w:pStyle w:val="TOC1"/>
            <w:tabs>
              <w:tab w:val="clear" w:pos="708"/>
              <w:tab w:val="right" w:pos="9009" w:leader="dot"/>
            </w:tabs>
            <w:jc w:val="both"/>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13</w:t>
          </w:r>
          <w:r>
            <w:rPr>
              <w:vanish w:val="false"/>
              <w:lang w:val="es-CO" w:eastAsia="en-US" w:bidi="ar-SA"/>
            </w:rPr>
            <w:fldChar w:fldCharType="end"/>
          </w:r>
        </w:p>
      </w:sdtContent>
    </w:sdt>
    <w:p>
      <w:pPr>
        <w:pStyle w:val="TOC1"/>
        <w:tabs>
          <w:tab w:val="clear" w:pos="708"/>
          <w:tab w:val="right" w:pos="9009" w:leader="dot"/>
        </w:tabs>
        <w:jc w:val="both"/>
        <w:rPr>
          <w:lang w:val="es-CO" w:bidi="ar-SA"/>
        </w:rPr>
      </w:pPr>
      <w:r>
        <w:rPr>
          <w:lang w:val="es-CO" w:bidi="ar-SA"/>
        </w:rPr>
      </w:r>
      <w:r>
        <w:br w:type="page"/>
      </w:r>
    </w:p>
    <w:p>
      <w:pPr>
        <w:pStyle w:val="APALevel1"/>
        <w:widowControl/>
        <w:suppressAutoHyphens w:val="true"/>
        <w:bidi w:val="0"/>
        <w:spacing w:before="0" w:after="480"/>
        <w:rPr>
          <w:lang w:val="es-CO" w:bidi="ar-SA"/>
        </w:rPr>
      </w:pPr>
      <w:r>
        <w:rPr>
          <w:lang w:val="es-CO" w:bidi="ar-SA"/>
        </w:rPr>
        <w:t xml:space="preserve">1. </w:t>
      </w:r>
      <w:r>
        <w:rPr>
          <w:lang w:val="es-CO" w:bidi="ar-SA"/>
        </w:rPr>
        <w:t>Necesidad y problema del proyecto</w:t>
      </w:r>
      <w:bookmarkStart w:id="30" w:name="_Toc62801083"/>
      <w:bookmarkStart w:id="31" w:name="_Toc62800635"/>
      <w:bookmarkStart w:id="32" w:name="_Toc62800548"/>
      <w:bookmarkStart w:id="33" w:name="_Toc62800392"/>
      <w:bookmarkStart w:id="34" w:name="_Toc62799672"/>
      <w:bookmarkStart w:id="35" w:name="_Toc26079248"/>
      <w:bookmarkStart w:id="36" w:name="_Toc26076889"/>
      <w:bookmarkStart w:id="37" w:name="_Toc316718173"/>
      <w:r>
        <w:rPr>
          <w:lang w:val="es-CO" w:bidi="ar-SA"/>
        </w:rPr>
        <w:t xml:space="preserve"> </w:t>
      </w:r>
      <w:bookmarkEnd w:id="30"/>
      <w:bookmarkEnd w:id="31"/>
      <w:bookmarkEnd w:id="32"/>
      <w:bookmarkEnd w:id="33"/>
      <w:bookmarkEnd w:id="34"/>
      <w:bookmarkEnd w:id="35"/>
      <w:bookmarkEnd w:id="36"/>
      <w:bookmarkEnd w:id="37"/>
    </w:p>
    <w:p>
      <w:pPr>
        <w:pStyle w:val="APALevel2"/>
        <w:widowControl/>
        <w:suppressAutoHyphens w:val="true"/>
        <w:bidi w:val="0"/>
        <w:spacing w:lineRule="auto" w:line="240" w:before="360" w:after="240"/>
        <w:rPr>
          <w:lang w:val="es-CO" w:bidi="ar-SA"/>
        </w:rPr>
      </w:pPr>
      <w:r>
        <w:rPr>
          <w:b/>
          <w:bCs/>
          <w:color w:val="auto"/>
          <w:szCs w:val="32"/>
          <w:lang w:val="es-CO" w:bidi="ar-SA"/>
        </w:rPr>
        <w:t>1</w:t>
      </w:r>
      <w:r>
        <w:rPr>
          <w:b/>
          <w:bCs/>
          <w:color w:val="auto"/>
          <w:szCs w:val="32"/>
          <w:lang w:val="es-CO" w:bidi="ar-SA"/>
        </w:rPr>
        <w:t>.1 Descripción del problema</w:t>
      </w:r>
    </w:p>
    <w:p>
      <w:pPr>
        <w:pStyle w:val="APALevel2"/>
        <w:widowControl/>
        <w:suppressAutoHyphens w:val="true"/>
        <w:bidi w:val="0"/>
        <w:spacing w:lineRule="auto" w:line="240"/>
        <w:jc w:val="left"/>
        <w:rPr>
          <w:rFonts w:ascii="Times New Roman" w:hAnsi="Times New Roman"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t>En muchas instituciones educativas, la gestión de actividades económicas presenta dificultades relacionadas con la organización y el seguimiento de tareas. Los estudiantes, en muchas ocasiones, no cuentan donde consultar sus actividades, lo que genera confusión e incertidumbre, esto también puede provocar retrasos en la entrega y bajo rendimiento académico.</w:t>
      </w:r>
    </w:p>
    <w:p>
      <w:pPr>
        <w:pStyle w:val="APALevel2"/>
        <w:widowControl/>
        <w:suppressAutoHyphens w:val="true"/>
        <w:bidi w:val="0"/>
        <w:spacing w:lineRule="auto" w:line="240"/>
        <w:jc w:val="left"/>
        <w:rPr>
          <w:rFonts w:ascii="Times New Roman" w:hAnsi="Times New Roman"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t>Al igual que los docentes enfrentan inconvenientes en la gestión de tareas, revisión y retroalimentación de estas, lo que dificulta el proceso educativo de forma eficiente y estructurado.</w:t>
      </w:r>
    </w:p>
    <w:p>
      <w:pPr>
        <w:pStyle w:val="APALevel2"/>
        <w:widowControl/>
        <w:suppressAutoHyphens w:val="true"/>
        <w:bidi w:val="0"/>
        <w:spacing w:lineRule="auto" w:line="240" w:before="360" w:after="240"/>
        <w:rPr>
          <w:lang w:val="es-CO" w:bidi="ar-SA"/>
        </w:rPr>
      </w:pPr>
      <w:r>
        <w:rPr>
          <w:b/>
          <w:bCs/>
          <w:color w:val="auto"/>
          <w:szCs w:val="32"/>
          <w:lang w:val="es-CO" w:bidi="ar-SA"/>
        </w:rPr>
        <w:t>1.2 Contexto del problema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problemática se presenta principalmente en el sector educativo, tanto como en instituciones de educación básica como media, aun se utilizan métodos tradicionales o herramientas digitales de poco aprovechamiento para la gestión académica.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es necesario contar con plataformas que ayuden a centralizar información académica y faciliten la interacción entre los actores del proceso educativo.</w:t>
      </w:r>
    </w:p>
    <w:p>
      <w:pPr>
        <w:pStyle w:val="APALevel2"/>
        <w:widowControl/>
        <w:suppressAutoHyphens w:val="true"/>
        <w:bidi w:val="0"/>
        <w:spacing w:lineRule="auto" w:line="240" w:before="360" w:after="240"/>
        <w:rPr>
          <w:lang w:val="es-CO" w:bidi="ar-SA"/>
        </w:rPr>
      </w:pPr>
      <w:r>
        <w:rPr>
          <w:b/>
          <w:bCs/>
          <w:color w:val="auto"/>
          <w:szCs w:val="32"/>
          <w:lang w:val="es-CO" w:bidi="ar-SA"/>
        </w:rPr>
        <w:t xml:space="preserve">1.3 Población afectada </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t>Los principales actores afectados por la problemática son:</w:t>
      </w:r>
    </w:p>
    <w:p>
      <w:pPr>
        <w:pStyle w:val="BodyText"/>
        <w:numPr>
          <w:ilvl w:val="0"/>
          <w:numId w:val="3"/>
        </w:numPr>
        <w:spacing w:lineRule="auto" w:line="240" w:before="0" w:after="83"/>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 xml:space="preserve">Estudiantes: </w:t>
      </w:r>
      <w:r>
        <w:rPr>
          <w:b w:val="false"/>
          <w:bCs w:val="false"/>
          <w:i w:val="false"/>
          <w:caps w:val="false"/>
          <w:smallCaps w:val="false"/>
          <w:color w:val="000000"/>
          <w:spacing w:val="0"/>
          <w:sz w:val="24"/>
          <w:szCs w:val="24"/>
          <w:lang w:val="es-CO" w:bidi="ar-SA"/>
        </w:rPr>
        <w:t>Requieren una mejor organización de las actividades académicas y un acceso rápido y eficiente a la información.</w:t>
      </w:r>
    </w:p>
    <w:p>
      <w:pPr>
        <w:pStyle w:val="BodyText"/>
        <w:numPr>
          <w:ilvl w:val="0"/>
          <w:numId w:val="3"/>
        </w:numPr>
        <w:spacing w:lineRule="auto" w:line="240" w:before="0" w:after="83"/>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 xml:space="preserve">Docentes: </w:t>
      </w:r>
      <w:r>
        <w:rPr>
          <w:b w:val="false"/>
          <w:bCs w:val="false"/>
          <w:i w:val="false"/>
          <w:caps w:val="false"/>
          <w:smallCaps w:val="false"/>
          <w:color w:val="000000"/>
          <w:spacing w:val="0"/>
          <w:sz w:val="24"/>
          <w:szCs w:val="24"/>
          <w:lang w:val="es-CO" w:bidi="ar-SA"/>
        </w:rPr>
        <w:t>Necesitan una herramienta que les permita gestionar tareas, realizar seguimiento y proporcionar retroalimentación de forma eficiente.</w:t>
      </w:r>
    </w:p>
    <w:p>
      <w:pPr>
        <w:pStyle w:val="BodyText"/>
        <w:spacing w:lineRule="auto" w:line="240" w:before="0" w:after="83"/>
        <w:jc w:val="both"/>
        <w:rPr>
          <w:rFonts w:ascii="Times New Roman" w:hAnsi="Times New Roman"/>
          <w:b w:val="false"/>
          <w:bCs w:val="false"/>
          <w:i w:val="false"/>
          <w:caps w:val="false"/>
          <w:smallCaps w:val="false"/>
          <w:color w:val="000000"/>
          <w:spacing w:val="0"/>
          <w:sz w:val="24"/>
          <w:szCs w:val="24"/>
          <w:lang w:val="es-CO" w:bidi="ar-SA"/>
        </w:rPr>
      </w:pPr>
      <w:r>
        <w:rPr>
          <w:b w:val="false"/>
          <w:bCs w:val="false"/>
          <w:i w:val="false"/>
          <w:caps w:val="false"/>
          <w:smallCaps w:val="false"/>
          <w:color w:val="000000"/>
          <w:spacing w:val="0"/>
          <w:sz w:val="24"/>
          <w:szCs w:val="24"/>
          <w:lang w:val="es-CO" w:bidi="ar-SA"/>
        </w:rPr>
      </w:r>
    </w:p>
    <w:p>
      <w:pPr>
        <w:pStyle w:val="APALevel2"/>
        <w:widowControl/>
        <w:suppressAutoHyphens w:val="true"/>
        <w:bidi w:val="0"/>
        <w:spacing w:lineRule="auto" w:line="240" w:before="360" w:after="240"/>
        <w:rPr>
          <w:lang w:val="es-CO" w:bidi="ar-SA"/>
        </w:rPr>
      </w:pPr>
      <w:r>
        <w:rPr>
          <w:b/>
          <w:bCs/>
          <w:color w:val="auto"/>
          <w:szCs w:val="32"/>
          <w:lang w:val="es-CO" w:bidi="ar-SA"/>
        </w:rPr>
        <w:t>1.</w:t>
      </w:r>
      <w:r>
        <w:rPr>
          <w:b/>
          <w:bCs/>
          <w:color w:val="auto"/>
          <w:szCs w:val="32"/>
          <w:lang w:val="es-CO" w:bidi="ar-SA"/>
        </w:rPr>
        <w:t>4</w:t>
      </w:r>
      <w:r>
        <w:rPr>
          <w:b/>
          <w:bCs/>
          <w:color w:val="auto"/>
          <w:szCs w:val="32"/>
          <w:lang w:val="es-CO" w:bidi="ar-SA"/>
        </w:rPr>
        <w:t xml:space="preserve"> Justificación de la solución tecnológica</w:t>
      </w:r>
    </w:p>
    <w:p>
      <w:pPr>
        <w:pStyle w:val="APALevel2"/>
        <w:widowControl/>
        <w:suppressAutoHyphens w:val="true"/>
        <w:bidi w:val="0"/>
        <w:spacing w:lineRule="auto" w:line="240" w:before="360" w:after="240"/>
        <w:rPr>
          <w:b w:val="false"/>
          <w:bCs w:val="false"/>
          <w:i w:val="false"/>
          <w:iCs w:val="false"/>
          <w:color w:val="auto"/>
          <w:szCs w:val="32"/>
          <w:lang w:val="es-CO" w:bidi="ar-SA"/>
        </w:rPr>
      </w:pPr>
      <w:r>
        <w:rPr>
          <w:b w:val="false"/>
          <w:bCs w:val="false"/>
          <w:i w:val="false"/>
          <w:iCs w:val="false"/>
          <w:color w:val="auto"/>
          <w:szCs w:val="32"/>
          <w:lang w:val="es-CO" w:bidi="ar-SA"/>
        </w:rPr>
        <w:t>La solución tecnológica EduTech permite optimizar la gestión de actividades académicas mediante la digitalización de procesos. Una plataforma web centralizada ayuda a el acceso de la información, mejorando la comunicación entre estudiantes y docentes reduciendo arroces asociados a la desorganización.</w:t>
      </w:r>
    </w:p>
    <w:p>
      <w:pPr>
        <w:pStyle w:val="APALevel2"/>
        <w:widowControl/>
        <w:suppressAutoHyphens w:val="true"/>
        <w:bidi w:val="0"/>
        <w:spacing w:lineRule="auto" w:line="240" w:before="360" w:after="240"/>
        <w:rPr>
          <w:b w:val="false"/>
          <w:bCs w:val="false"/>
          <w:i w:val="false"/>
          <w:iCs w:val="false"/>
          <w:color w:val="auto"/>
          <w:szCs w:val="32"/>
          <w:lang w:val="es-CO" w:bidi="ar-SA"/>
        </w:rPr>
      </w:pPr>
      <w:r>
        <w:rPr>
          <w:b w:val="false"/>
          <w:bCs w:val="false"/>
          <w:i w:val="false"/>
          <w:iCs w:val="false"/>
          <w:color w:val="auto"/>
          <w:szCs w:val="32"/>
          <w:lang w:val="es-CO" w:bidi="ar-SA"/>
        </w:rPr>
        <w:t>Ademas, el uso de herramientas digitales contribuye a aumentar la eficiencia en el proceso educativo, promoviendo entornos de aprendizaje mas organizados, accesibles y acordes a las necesidades actuales.</w:t>
      </w:r>
    </w:p>
    <w:p>
      <w:pPr>
        <w:pStyle w:val="BodyText"/>
        <w:spacing w:lineRule="auto" w:line="240" w:before="0" w:after="83"/>
        <w:ind w:hanging="0"/>
        <w:jc w:val="both"/>
        <w:rPr>
          <w:lang w:val="es-CO" w:bidi="ar-SA"/>
        </w:rPr>
      </w:pPr>
      <w:r>
        <w:rPr>
          <w:lang w:val="es-CO" w:bidi="ar-SA"/>
        </w:rPr>
      </w:r>
    </w:p>
    <w:p>
      <w:pPr>
        <w:pStyle w:val="BodyText"/>
        <w:ind w:hanging="0"/>
        <w:jc w:val="center"/>
        <w:rPr>
          <w:b/>
          <w:bCs/>
          <w:lang w:val="es-CO" w:bidi="ar-SA"/>
        </w:rPr>
      </w:pPr>
      <w:r>
        <w:rPr>
          <w:b/>
          <w:bCs/>
          <w:lang w:val="es-CO" w:bidi="ar-SA"/>
        </w:rPr>
        <w:t>2. Objetivos del proyecto</w:t>
      </w:r>
    </w:p>
    <w:p>
      <w:pPr>
        <w:pStyle w:val="APALevel2"/>
        <w:widowControl/>
        <w:suppressAutoHyphens w:val="true"/>
        <w:bidi w:val="0"/>
        <w:spacing w:lineRule="auto" w:line="240" w:before="360" w:after="240"/>
        <w:jc w:val="left"/>
        <w:rPr>
          <w:rFonts w:ascii="Times New Roman" w:hAnsi="Times New Roman" w:eastAsia="Times New Roman" w:cs="Times New Roman"/>
          <w:b/>
          <w:bCs/>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2.1 Objetivo general</w:t>
      </w:r>
    </w:p>
    <w:p>
      <w:pPr>
        <w:pStyle w:val="APALevel2"/>
        <w:rPr>
          <w:lang w:val="es-CO" w:bidi="ar-SA"/>
        </w:rPr>
      </w:pPr>
      <w:r>
        <w:rPr>
          <w:b w:val="false"/>
          <w:bCs w:val="false"/>
          <w:lang w:val="es-CO" w:bidi="ar-SA"/>
        </w:rPr>
        <w:t>D</w:t>
      </w:r>
      <w:r>
        <w:rPr>
          <w:b w:val="false"/>
          <w:bCs w:val="false"/>
          <w:i w:val="false"/>
          <w:iCs w:val="false"/>
          <w:lang w:val="es-CO" w:bidi="ar-SA"/>
        </w:rPr>
        <w:t>esarrollar una plataforma web que permita gestionar actividades académicas y facilite la interacción entre estudiantes y docentes, ayudando a mejorar la organización, el seguimientos de tareas y la comunicación dentro de un entorno educativo.</w:t>
      </w:r>
    </w:p>
    <w:p>
      <w:pPr>
        <w:pStyle w:val="APALevel2"/>
        <w:rPr>
          <w:b w:val="false"/>
          <w:bCs w:val="false"/>
          <w:i w:val="false"/>
          <w:iCs w:val="false"/>
          <w:lang w:val="es-CO" w:bidi="ar-SA"/>
        </w:rPr>
      </w:pPr>
      <w:r>
        <w:rPr>
          <w:b w:val="false"/>
          <w:bCs w:val="false"/>
          <w:i w:val="false"/>
          <w:iCs w:val="false"/>
          <w:lang w:val="es-CO" w:bidi="ar-SA"/>
        </w:rPr>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t>2.</w:t>
      </w:r>
      <w:r>
        <w:rPr>
          <w:rFonts w:eastAsia="Times New Roman" w:cs="Times New Roman"/>
          <w:b/>
          <w:bCs/>
          <w:i w:val="false"/>
          <w:iCs w:val="false"/>
          <w:color w:val="auto"/>
          <w:kern w:val="0"/>
          <w:sz w:val="24"/>
          <w:szCs w:val="32"/>
          <w:u w:val="none"/>
          <w:lang w:val="es-CO" w:eastAsia="en-US" w:bidi="ar-SA"/>
        </w:rPr>
        <w:t>2</w:t>
      </w:r>
      <w:r>
        <w:rPr>
          <w:rFonts w:eastAsia="Times New Roman" w:cs="Times New Roman"/>
          <w:b/>
          <w:bCs/>
          <w:i w:val="false"/>
          <w:iCs w:val="false"/>
          <w:color w:val="auto"/>
          <w:kern w:val="0"/>
          <w:sz w:val="24"/>
          <w:szCs w:val="32"/>
          <w:u w:val="none"/>
          <w:lang w:val="es-CO" w:eastAsia="en-US" w:bidi="ar-SA"/>
        </w:rPr>
        <w:t xml:space="preserve"> Objetivo</w:t>
      </w:r>
      <w:r>
        <w:rPr>
          <w:rFonts w:eastAsia="Times New Roman" w:cs="Times New Roman"/>
          <w:b/>
          <w:bCs/>
          <w:i w:val="false"/>
          <w:iCs w:val="false"/>
          <w:color w:val="auto"/>
          <w:kern w:val="0"/>
          <w:sz w:val="24"/>
          <w:szCs w:val="32"/>
          <w:u w:val="none"/>
          <w:lang w:val="es-CO" w:eastAsia="en-US" w:bidi="ar-SA"/>
        </w:rPr>
        <w:t>s específicos</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Diseñar un sistema que permita la creación y consulta de actividades académicas de manera clara y organizada.</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Implementar una funcionalidad que permita a los estudiantes realizar una entrega de forma digital de sus actividades.</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Desarrollar un modulo para que los docentes puedan revisar, calificar y proporcionar una retroalimentación sobre las actividades entregadas.</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Facilitar la comunicación entre estudiantes y docentes mediante el uso de herramientas digitales integradas en la plataforma.</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Garantizar una experiencia de usuario UX intuitiva, rápida y accesible para todos los usuarios.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BodyText"/>
        <w:ind w:hanging="0"/>
        <w:jc w:val="center"/>
        <w:rPr>
          <w:b/>
          <w:bCs/>
          <w:lang w:val="es-CO" w:bidi="ar-SA"/>
        </w:rPr>
      </w:pPr>
      <w:r>
        <w:rPr>
          <w:b/>
          <w:bCs/>
          <w:lang w:val="es-CO" w:bidi="ar-SA"/>
        </w:rPr>
        <w:t>3. Alcance del proyecto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t>3</w:t>
      </w:r>
      <w:r>
        <w:rPr>
          <w:rFonts w:eastAsia="Times New Roman" w:cs="Times New Roman"/>
          <w:b/>
          <w:bCs/>
          <w:i w:val="false"/>
          <w:iCs w:val="false"/>
          <w:color w:val="auto"/>
          <w:kern w:val="0"/>
          <w:sz w:val="24"/>
          <w:szCs w:val="32"/>
          <w:u w:val="none"/>
          <w:lang w:val="es-CO" w:eastAsia="en-US" w:bidi="ar-SA"/>
        </w:rPr>
        <w:t>.</w:t>
      </w:r>
      <w:r>
        <w:rPr>
          <w:rFonts w:eastAsia="Times New Roman" w:cs="Times New Roman"/>
          <w:b/>
          <w:bCs/>
          <w:i w:val="false"/>
          <w:iCs w:val="false"/>
          <w:color w:val="auto"/>
          <w:kern w:val="0"/>
          <w:sz w:val="24"/>
          <w:szCs w:val="32"/>
          <w:u w:val="none"/>
          <w:lang w:val="es-CO" w:eastAsia="en-US" w:bidi="ar-SA"/>
        </w:rPr>
        <w:t>1</w:t>
      </w:r>
      <w:r>
        <w:rPr>
          <w:rFonts w:eastAsia="Times New Roman" w:cs="Times New Roman"/>
          <w:b/>
          <w:bCs/>
          <w:i w:val="false"/>
          <w:iCs w:val="false"/>
          <w:color w:val="auto"/>
          <w:kern w:val="0"/>
          <w:sz w:val="24"/>
          <w:szCs w:val="32"/>
          <w:u w:val="none"/>
          <w:lang w:val="es-CO" w:eastAsia="en-US" w:bidi="ar-SA"/>
        </w:rPr>
        <w:t xml:space="preserve"> Alcance funcional del sistema</w:t>
      </w:r>
    </w:p>
    <w:p>
      <w:pPr>
        <w:pStyle w:val="APALevel2"/>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Para proyecto EduTech se requiere desarrollar una plataforma web de gestión de actividades académicas.  Este sistema ayudara a los usuarios ( estudiantes y docentes) interactuar entre ellos en un entorno digital organizado, Facilitando la creación, consulta y entrega der tareas, así como una correspondiente realimentación sobre las actividades entregadas.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t>3</w:t>
      </w:r>
      <w:r>
        <w:rPr>
          <w:rFonts w:eastAsia="Times New Roman" w:cs="Times New Roman"/>
          <w:b/>
          <w:bCs/>
          <w:i w:val="false"/>
          <w:iCs w:val="false"/>
          <w:color w:val="auto"/>
          <w:kern w:val="0"/>
          <w:sz w:val="24"/>
          <w:szCs w:val="32"/>
          <w:u w:val="none"/>
          <w:lang w:val="es-CO" w:eastAsia="en-US" w:bidi="ar-SA"/>
        </w:rPr>
        <w:t>.</w:t>
      </w:r>
      <w:r>
        <w:rPr>
          <w:rFonts w:eastAsia="Times New Roman" w:cs="Times New Roman"/>
          <w:b/>
          <w:bCs/>
          <w:i w:val="false"/>
          <w:iCs w:val="false"/>
          <w:color w:val="auto"/>
          <w:kern w:val="0"/>
          <w:sz w:val="24"/>
          <w:szCs w:val="32"/>
          <w:u w:val="none"/>
          <w:lang w:val="es-CO" w:eastAsia="en-US" w:bidi="ar-SA"/>
        </w:rPr>
        <w:t>2</w:t>
      </w:r>
      <w:r>
        <w:rPr>
          <w:rFonts w:eastAsia="Times New Roman" w:cs="Times New Roman"/>
          <w:b/>
          <w:bCs/>
          <w:i w:val="false"/>
          <w:iCs w:val="false"/>
          <w:color w:val="auto"/>
          <w:kern w:val="0"/>
          <w:sz w:val="24"/>
          <w:szCs w:val="32"/>
          <w:u w:val="none"/>
          <w:lang w:val="es-CO" w:eastAsia="en-US" w:bidi="ar-SA"/>
        </w:rPr>
        <w:t xml:space="preserve"> ¿Qué incluirá el proyecto?</w:t>
      </w:r>
    </w:p>
    <w:p>
      <w:pPr>
        <w:pStyle w:val="APALevel2"/>
        <w:widowControl/>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El sistema incluirá la siguientes funcionalidades:</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Registro e inicio de sesión de usuarios de los roles asociados (estudiante y docente)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Creación de actividades académicas por parte del docente.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Visualización de actividades por parte del estudiante.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Entrega de tareas</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Revisión y retroalimentación de actividades entregas por parte del docente.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Gestión básica de perfiles de usuario.</w:t>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i w:val="false"/>
          <w:iCs w:val="false"/>
          <w:color w:val="auto"/>
          <w:kern w:val="0"/>
          <w:sz w:val="24"/>
          <w:szCs w:val="32"/>
          <w:u w:val="none"/>
          <w:lang w:val="es-CO" w:eastAsia="en-US" w:bidi="ar-SA"/>
        </w:rPr>
        <w:t>3</w:t>
      </w:r>
      <w:r>
        <w:rPr>
          <w:rFonts w:eastAsia="Times New Roman" w:cs="Times New Roman"/>
          <w:b/>
          <w:bCs/>
          <w:i w:val="false"/>
          <w:iCs w:val="false"/>
          <w:color w:val="auto"/>
          <w:kern w:val="0"/>
          <w:sz w:val="24"/>
          <w:szCs w:val="32"/>
          <w:u w:val="none"/>
          <w:lang w:val="es-CO" w:eastAsia="en-US" w:bidi="ar-SA"/>
        </w:rPr>
        <w:t>.</w:t>
      </w:r>
      <w:r>
        <w:rPr>
          <w:rFonts w:eastAsia="Times New Roman" w:cs="Times New Roman"/>
          <w:b/>
          <w:bCs/>
          <w:i w:val="false"/>
          <w:iCs w:val="false"/>
          <w:color w:val="auto"/>
          <w:kern w:val="0"/>
          <w:sz w:val="24"/>
          <w:szCs w:val="32"/>
          <w:u w:val="none"/>
          <w:lang w:val="es-CO" w:eastAsia="en-US" w:bidi="ar-SA"/>
        </w:rPr>
        <w:t>3</w:t>
      </w:r>
      <w:r>
        <w:rPr>
          <w:rFonts w:eastAsia="Times New Roman" w:cs="Times New Roman"/>
          <w:b/>
          <w:bCs/>
          <w:i w:val="false"/>
          <w:iCs w:val="false"/>
          <w:color w:val="auto"/>
          <w:kern w:val="0"/>
          <w:sz w:val="24"/>
          <w:szCs w:val="32"/>
          <w:u w:val="none"/>
          <w:lang w:val="es-CO" w:eastAsia="en-US" w:bidi="ar-SA"/>
        </w:rPr>
        <w:t xml:space="preserve"> ¿Qué aspectos no estarán contemplados?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El proyecto no incluirá en esta versión las siguientes características:</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Integración con plataformas externas (como sistemas institucionales)</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Funcionalidades de videoconferencias o clases en tiempo real</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Implementación de grabaciones de sesiones (tutorías, monitorias, material de apoyo)</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Aplicación móvil (App)</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Sistema de reportes avanzados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t>3</w:t>
      </w:r>
      <w:r>
        <w:rPr>
          <w:rFonts w:eastAsia="Times New Roman" w:cs="Times New Roman"/>
          <w:b/>
          <w:bCs/>
          <w:color w:val="auto"/>
          <w:kern w:val="0"/>
          <w:sz w:val="24"/>
          <w:szCs w:val="32"/>
          <w:lang w:val="es-CO" w:eastAsia="en-US" w:bidi="ar-SA"/>
        </w:rPr>
        <w:t>.</w:t>
      </w:r>
      <w:r>
        <w:rPr>
          <w:rFonts w:eastAsia="Times New Roman" w:cs="Times New Roman"/>
          <w:b/>
          <w:bCs/>
          <w:color w:val="auto"/>
          <w:kern w:val="0"/>
          <w:sz w:val="24"/>
          <w:szCs w:val="32"/>
          <w:lang w:val="es-CO" w:eastAsia="en-US" w:bidi="ar-SA"/>
        </w:rPr>
        <w:t>4</w:t>
      </w:r>
      <w:r>
        <w:rPr>
          <w:rFonts w:eastAsia="Times New Roman" w:cs="Times New Roman"/>
          <w:b/>
          <w:bCs/>
          <w:color w:val="auto"/>
          <w:kern w:val="0"/>
          <w:sz w:val="24"/>
          <w:szCs w:val="32"/>
          <w:lang w:val="es-CO" w:eastAsia="en-US" w:bidi="ar-SA"/>
        </w:rPr>
        <w:t xml:space="preserve"> Beneficios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El proyecto traerá consigo los siguientes beneficios: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Mejora la organización de actividades académicas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Optimización de entregas y revisión de tareas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Fortalecerá la comunicación entre estudiantes y docentes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Reducirá fallas asociadas a la desorganización</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Promoverá el uso de herramientas digitales en entornos educativos para mejorar el aprendizaje.</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t>4. Metodología de desarrollo</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rPr>
          <w:rFonts w:ascii="Times New Roman" w:hAnsi="Times New Roman" w:eastAsia="Times New Roman" w:cs="Times New Roman"/>
          <w:b w:val="false"/>
          <w:bCs w:val="false"/>
          <w:vanish w:val="false"/>
          <w:color w:val="auto"/>
          <w:kern w:val="0"/>
          <w:sz w:val="24"/>
          <w:szCs w:val="32"/>
          <w:lang w:val="es-CO" w:eastAsia="en-US" w:bidi="ar-SA"/>
        </w:rPr>
      </w:pPr>
      <w:r>
        <w:rPr>
          <w:rFonts w:eastAsia="Times New Roman" w:cs="Times New Roman"/>
          <w:b w:val="false"/>
          <w:bCs w:val="false"/>
          <w:vanish w:val="false"/>
          <w:color w:val="auto"/>
          <w:kern w:val="0"/>
          <w:sz w:val="24"/>
          <w:szCs w:val="32"/>
          <w:lang w:val="es-CO" w:eastAsia="en-US"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b/>
          <w:bCs/>
          <w:lang w:val="es-CO" w:bidi="ar-SA"/>
        </w:rPr>
        <w:t>5. Experiencia del usuario</w:t>
      </w:r>
    </w:p>
    <w:p>
      <w:pPr>
        <w:pStyle w:val="APALevel2"/>
        <w:widowControl/>
        <w:numPr>
          <w:ilvl w:val="0"/>
          <w:numId w:val="0"/>
        </w:numPr>
        <w:suppressAutoHyphens w:val="true"/>
        <w:bidi w:val="0"/>
        <w:spacing w:before="360" w:after="240"/>
        <w:ind w:hanging="0" w:left="0"/>
        <w:jc w:val="both"/>
        <w:rPr>
          <w:lang w:val="es-CO" w:bidi="ar-SA"/>
        </w:rPr>
      </w:pPr>
      <w:r>
        <w:rPr>
          <w:rFonts w:eastAsia="Times New Roman" w:cs="Times New Roman"/>
          <w:b w:val="false"/>
          <w:bCs w:val="false"/>
          <w:vanish w:val="false"/>
          <w:color w:val="auto"/>
          <w:kern w:val="0"/>
          <w:sz w:val="24"/>
          <w:szCs w:val="32"/>
          <w:lang w:val="es-CO" w:eastAsia="en-US" w:bidi="ar-SA"/>
        </w:rP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pPr>
        <w:pStyle w:val="APALevel2"/>
        <w:widowControl/>
        <w:numPr>
          <w:ilvl w:val="0"/>
          <w:numId w:val="0"/>
        </w:numPr>
        <w:suppressAutoHyphens w:val="true"/>
        <w:bidi w:val="0"/>
        <w:spacing w:before="360" w:after="240"/>
        <w:ind w:hanging="0" w:left="0"/>
        <w:jc w:val="both"/>
        <w:rPr>
          <w:lang w:val="es-CO" w:bidi="ar-SA"/>
        </w:rPr>
      </w:pPr>
      <w:r>
        <w:rPr>
          <w:rFonts w:eastAsia="Times New Roman" w:cs="Times New Roman"/>
          <w:b w:val="false"/>
          <w:bCs w:val="false"/>
          <w:vanish w:val="false"/>
          <w:color w:val="auto"/>
          <w:kern w:val="0"/>
          <w:sz w:val="24"/>
          <w:szCs w:val="32"/>
          <w:lang w:val="es-CO" w:eastAsia="en-US" w:bidi="ar-SA"/>
        </w:rPr>
        <w:t>Para ello, es necesario tener los puntos de vista del usuario con el sistema empleando herramientas como lo son el Customer Journey Map, User Flow y User Map.</w:t>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5</w:t>
      </w:r>
      <w:r>
        <w:rPr>
          <w:rFonts w:eastAsia="Times New Roman" w:cs="Times New Roman"/>
          <w:color w:val="auto"/>
          <w:kern w:val="0"/>
          <w:sz w:val="24"/>
          <w:szCs w:val="32"/>
          <w:u w:val="none"/>
          <w:lang w:val="es-CO" w:eastAsia="en-US" w:bidi="ar-SA"/>
        </w:rPr>
        <w:t>.</w:t>
      </w:r>
      <w:r>
        <w:rPr>
          <w:rFonts w:eastAsia="Times New Roman" w:cs="Times New Roman"/>
          <w:b/>
          <w:bCs/>
          <w:color w:val="auto"/>
          <w:kern w:val="0"/>
          <w:sz w:val="24"/>
          <w:szCs w:val="32"/>
          <w:u w:val="none"/>
          <w:lang w:val="es-CO" w:eastAsia="en-US" w:bidi="ar-SA"/>
        </w:rPr>
        <w:t>1 Customer Journey Map</w:t>
      </w:r>
    </w:p>
    <w:p>
      <w:pPr>
        <w:pStyle w:val="APALevel2"/>
        <w:widowControl/>
        <w:suppressAutoHyphens w:val="true"/>
        <w:bidi w:val="0"/>
        <w:spacing w:lineRule="auto" w:line="240" w:before="360" w:after="240"/>
        <w:jc w:val="left"/>
        <w:rPr>
          <w:lang w:val="es-CO" w:bidi="ar-SA"/>
        </w:rPr>
      </w:pPr>
      <w:r>
        <w:rPr>
          <w:rFonts w:eastAsia="Times New Roman" w:cs="Times New Roman"/>
          <w:color w:val="auto"/>
          <w:kern w:val="0"/>
          <w:sz w:val="24"/>
          <w:szCs w:val="32"/>
          <w:u w:val="none"/>
          <w:lang w:val="es-CO" w:eastAsia="en-US" w:bidi="ar-SA"/>
        </w:rPr>
        <w:t>El Customer Journey Map ayuda a identificar las diferentes etapas que atraviesa el usuario al interactuar con EduTech, asi como sus acciones, pensamientos y emisiones durante el proceso. Esta herramienta ayudara a la comprensión de la IX Experiencia del Usuario, permitiendo detectar posibles dificultades y oportunidades de mejora en el sistema.</w:t>
      </w:r>
    </w:p>
    <w:p>
      <w:pPr>
        <w:pStyle w:val="BodyText"/>
        <w:ind w:hanging="0"/>
        <w:jc w:val="left"/>
        <w:rPr>
          <w:lang w:val="es-CO" w:bidi="ar-SA"/>
        </w:rPr>
      </w:pPr>
      <w:r>
        <w:rPr>
          <w:lang w:val="es-CO" w:bidi="ar-SA"/>
        </w:rPr>
        <w:drawing>
          <wp:anchor distT="0" distB="0" distL="0" distR="0" simplePos="0" relativeHeight="34" behindDoc="0" locked="0" layoutInCell="0" allowOverlap="1">
            <wp:simplePos x="0" y="0"/>
            <wp:positionH relativeFrom="column">
              <wp:posOffset>0</wp:posOffset>
            </wp:positionH>
            <wp:positionV relativeFrom="paragraph">
              <wp:posOffset>67945</wp:posOffset>
            </wp:positionV>
            <wp:extent cx="5731510" cy="1671955"/>
            <wp:effectExtent l="0" t="0" r="0" b="0"/>
            <wp:wrapSquare wrapText="largest"/>
            <wp:docPr id="2"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6"/>
                    <pic:cNvPicPr>
                      <a:picLocks noChangeAspect="1" noChangeArrowheads="1"/>
                    </pic:cNvPicPr>
                  </pic:nvPicPr>
                  <pic:blipFill>
                    <a:blip r:embed="rId3"/>
                    <a:stretch>
                      <a:fillRect/>
                    </a:stretch>
                  </pic:blipFill>
                  <pic:spPr bwMode="auto">
                    <a:xfrm>
                      <a:off x="0" y="0"/>
                      <a:ext cx="5731510" cy="1671955"/>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"https://docs.google.com/spreadsheets/d/1FsTRzIz1unCVBB1SmnHKwptDyV044rS_2vzzaiJMJOg/edit?gid=0" \l "gid=0"</w:instrText>
      </w:r>
      <w:r>
        <w:rPr>
          <w:rStyle w:val="Hyperlink"/>
          <w:b/>
          <w:bCs/>
          <w:lang w:val="es-CO" w:bidi="ar-SA"/>
        </w:rPr>
        <w:fldChar w:fldCharType="separate"/>
      </w:r>
      <w:r>
        <w:rPr>
          <w:rStyle w:val="Hyperlink"/>
          <w:b/>
          <w:bCs/>
          <w:lang w:val="es-CO" w:bidi="ar-SA"/>
        </w:rPr>
        <w:t>Customer Journey Map - Estudiante - Hojas de cálculo de Google</w:t>
      </w:r>
      <w:r>
        <w:rPr>
          <w:rStyle w:val="Hyperlink"/>
          <w:b/>
          <w:bCs/>
          <w:lang w:val="es-CO" w:bidi="ar-SA"/>
        </w:rPr>
        <w:fldChar w:fldCharType="end"/>
      </w:r>
    </w:p>
    <w:p>
      <w:pPr>
        <w:pStyle w:val="BodyText"/>
        <w:ind w:hanging="0"/>
        <w:jc w:val="left"/>
        <w:rPr>
          <w:b/>
          <w:bCs/>
          <w:lang w:val="es-CO" w:bidi="ar-SA"/>
        </w:rPr>
      </w:pPr>
      <w:r>
        <w:rPr>
          <w:b/>
          <w:bCs/>
          <w:lang w:val="es-CO" w:bidi="ar-SA"/>
        </w:rPr>
        <w:drawing>
          <wp:anchor distT="0" distB="0" distL="0" distR="0" simplePos="0" relativeHeight="35" behindDoc="0" locked="0" layoutInCell="0" allowOverlap="1">
            <wp:simplePos x="0" y="0"/>
            <wp:positionH relativeFrom="column">
              <wp:posOffset>0</wp:posOffset>
            </wp:positionH>
            <wp:positionV relativeFrom="paragraph">
              <wp:posOffset>155575</wp:posOffset>
            </wp:positionV>
            <wp:extent cx="5731510" cy="1802130"/>
            <wp:effectExtent l="0" t="0" r="0" b="0"/>
            <wp:wrapSquare wrapText="largest"/>
            <wp:docPr id="3"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7"/>
                    <pic:cNvPicPr>
                      <a:picLocks noChangeAspect="1" noChangeArrowheads="1"/>
                    </pic:cNvPicPr>
                  </pic:nvPicPr>
                  <pic:blipFill>
                    <a:blip r:embed="rId4"/>
                    <a:stretch>
                      <a:fillRect/>
                    </a:stretch>
                  </pic:blipFill>
                  <pic:spPr bwMode="auto">
                    <a:xfrm>
                      <a:off x="0" y="0"/>
                      <a:ext cx="5731510" cy="1802130"/>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"https://docs.google.com/spreadsheets/d/1SBzZvt9Qu9zqo5okbLKCixiFvnfC_CSX8mFlI-g99cE/edit?gid=0" \l "gid=0"</w:instrText>
      </w:r>
      <w:r>
        <w:rPr>
          <w:rStyle w:val="Hyperlink"/>
          <w:b/>
          <w:bCs/>
          <w:lang w:val="es-CO" w:bidi="ar-SA"/>
        </w:rPr>
        <w:fldChar w:fldCharType="separate"/>
      </w:r>
      <w:r>
        <w:rPr>
          <w:rStyle w:val="Hyperlink"/>
          <w:b/>
          <w:bCs/>
          <w:lang w:val="es-CO" w:bidi="ar-SA"/>
        </w:rPr>
        <w:t>Customer Journey Map - Docente - Hojas de cálculo de Google</w:t>
      </w:r>
      <w:r>
        <w:rPr>
          <w:rStyle w:val="Hyperlink"/>
          <w:b/>
          <w:bCs/>
          <w:lang w:val="es-CO" w:bidi="ar-SA"/>
        </w:rPr>
        <w:fldChar w:fldCharType="end"/>
      </w:r>
      <w:r>
        <w:rPr>
          <w:b/>
          <w:bCs/>
          <w:lang w:val="es-CO" w:bidi="ar-SA"/>
        </w:rPr>
        <w:t xml:space="preserve"> </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5.2 User Flow</w:t>
      </w:r>
      <w:r>
        <w:rPr>
          <w:rFonts w:eastAsia="Times New Roman" w:cs="Times New Roman"/>
          <w:color w:val="auto"/>
          <w:kern w:val="0"/>
          <w:sz w:val="24"/>
          <w:szCs w:val="32"/>
          <w:u w:val="none"/>
          <w:lang w:val="es-CO" w:eastAsia="en-US" w:bidi="ar-SA"/>
        </w:rPr>
        <w:t xml:space="preserve"> </w:t>
      </w:r>
    </w:p>
    <w:p>
      <w:pPr>
        <w:pStyle w:val="APALevel2"/>
        <w:widowControl/>
        <w:suppressAutoHyphens w:val="true"/>
        <w:bidi w:val="0"/>
        <w:spacing w:lineRule="auto" w:line="240" w:before="360" w:after="240"/>
        <w:jc w:val="left"/>
        <w:rPr/>
      </w:pPr>
      <w:hyperlink r:id="rId6">
        <w:r>
          <w:rPr/>
          <w:drawing>
            <wp:anchor distT="0" distB="0" distL="0" distR="0" simplePos="0" relativeHeight="36" behindDoc="0" locked="0" layoutInCell="0" allowOverlap="1">
              <wp:simplePos x="0" y="0"/>
              <wp:positionH relativeFrom="column">
                <wp:posOffset>32385</wp:posOffset>
              </wp:positionH>
              <wp:positionV relativeFrom="paragraph">
                <wp:posOffset>220980</wp:posOffset>
              </wp:positionV>
              <wp:extent cx="6001385" cy="3832225"/>
              <wp:effectExtent l="0" t="0" r="0" b="0"/>
              <wp:wrapSquare wrapText="largest"/>
              <wp:docPr id="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8"/>
                      <pic:cNvPicPr>
                        <a:picLocks noChangeAspect="1" noChangeArrowheads="1"/>
                      </pic:cNvPicPr>
                    </pic:nvPicPr>
                    <pic:blipFill>
                      <a:blip r:embed="rId5"/>
                      <a:stretch>
                        <a:fillRect/>
                      </a:stretch>
                    </pic:blipFill>
                    <pic:spPr bwMode="auto">
                      <a:xfrm>
                        <a:off x="0" y="0"/>
                        <a:ext cx="6001385" cy="3832225"/>
                      </a:xfrm>
                      <a:prstGeom prst="rect">
                        <a:avLst/>
                      </a:prstGeom>
                      <a:noFill/>
                    </pic:spPr>
                  </pic:pic>
                </a:graphicData>
              </a:graphic>
            </wp:anchor>
          </w:drawing>
        </w:r>
      </w:hyperlink>
    </w:p>
    <w:p>
      <w:pPr>
        <w:pStyle w:val="APALevel2"/>
        <w:widowControl/>
        <w:suppressAutoHyphens w:val="true"/>
        <w:bidi w:val="0"/>
        <w:spacing w:lineRule="auto" w:line="240" w:before="360" w:after="240"/>
        <w:jc w:val="left"/>
        <w:rPr/>
      </w:pPr>
      <w:hyperlink r:id="rId7">
        <w:r>
          <w:rPr>
            <w:rStyle w:val="Hyperlink"/>
            <w:rFonts w:eastAsia="Times New Roman" w:cs="Times New Roman"/>
            <w:color w:val="auto"/>
            <w:kern w:val="0"/>
            <w:sz w:val="24"/>
            <w:szCs w:val="32"/>
            <w:u w:val="none"/>
            <w:lang w:val="es-CO" w:eastAsia="en-US" w:bidi="ar-SA"/>
          </w:rPr>
          <w:t>Diagrama de flujo de sitio web: Lucidspark</w:t>
        </w:r>
      </w:hyperlink>
      <w:r>
        <w:rPr>
          <w:rFonts w:eastAsia="Times New Roman" w:cs="Times New Roman"/>
          <w:color w:val="auto"/>
          <w:kern w:val="0"/>
          <w:sz w:val="24"/>
          <w:szCs w:val="32"/>
          <w:u w:val="none"/>
          <w:lang w:val="es-CO" w:eastAsia="en-US" w:bidi="ar-SA"/>
        </w:rPr>
        <w:t xml:space="preserve"> </w:t>
      </w:r>
    </w:p>
    <w:p>
      <w:pPr>
        <w:pStyle w:val="APALevel2"/>
        <w:widowControl/>
        <w:suppressAutoHyphens w:val="true"/>
        <w:bidi w:val="0"/>
        <w:spacing w:lineRule="auto" w:line="240" w:before="360" w:after="240"/>
        <w:jc w:val="left"/>
        <w:rPr>
          <w:lang w:val="es-CO" w:bidi="ar-SA"/>
        </w:rPr>
      </w:pPr>
      <w:r>
        <w:rPr>
          <w:rFonts w:eastAsia="Times New Roman" w:cs="Times New Roman"/>
          <w:b/>
          <w:bCs/>
          <w:color w:val="auto"/>
          <w:kern w:val="0"/>
          <w:sz w:val="24"/>
          <w:szCs w:val="32"/>
          <w:u w:val="none"/>
          <w:lang w:val="es-CO" w:eastAsia="en-US" w:bidi="ar-SA"/>
        </w:rPr>
        <w:t>5</w:t>
      </w:r>
      <w:r>
        <w:rPr>
          <w:rFonts w:eastAsia="Times New Roman" w:cs="Times New Roman"/>
          <w:color w:val="auto"/>
          <w:kern w:val="0"/>
          <w:sz w:val="24"/>
          <w:szCs w:val="32"/>
          <w:u w:val="none"/>
          <w:lang w:val="es-CO" w:eastAsia="en-US" w:bidi="ar-SA"/>
        </w:rPr>
        <w:t>.</w:t>
      </w:r>
      <w:r>
        <w:rPr>
          <w:rFonts w:eastAsia="Times New Roman" w:cs="Times New Roman"/>
          <w:b/>
          <w:bCs/>
          <w:color w:val="auto"/>
          <w:kern w:val="0"/>
          <w:sz w:val="24"/>
          <w:szCs w:val="32"/>
          <w:u w:val="none"/>
          <w:lang w:val="es-CO" w:eastAsia="en-US" w:bidi="ar-SA"/>
        </w:rPr>
        <w:t>3 User Map</w:t>
      </w:r>
    </w:p>
    <w:p>
      <w:pPr>
        <w:pStyle w:val="BodyText"/>
        <w:ind w:hanging="0"/>
        <w:jc w:val="center"/>
        <w:rPr>
          <w:b/>
          <w:bCs/>
          <w:lang w:val="es-CO" w:bidi="ar-SA"/>
        </w:rPr>
      </w:pPr>
      <w:r>
        <w:rPr>
          <w:b/>
          <w:bCs/>
          <w:lang w:val="es-CO" w:bidi="ar-SA"/>
        </w:rPr>
        <w:drawing>
          <wp:anchor distT="0" distB="0" distL="0" distR="0" simplePos="0" relativeHeight="37" behindDoc="0" locked="0" layoutInCell="0" allowOverlap="1">
            <wp:simplePos x="0" y="0"/>
            <wp:positionH relativeFrom="column">
              <wp:posOffset>27305</wp:posOffset>
            </wp:positionH>
            <wp:positionV relativeFrom="paragraph">
              <wp:posOffset>139700</wp:posOffset>
            </wp:positionV>
            <wp:extent cx="5676900" cy="2085340"/>
            <wp:effectExtent l="0" t="0" r="0" b="0"/>
            <wp:wrapSquare wrapText="largest"/>
            <wp:docPr id="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9"/>
                    <pic:cNvPicPr>
                      <a:picLocks noChangeAspect="1" noChangeArrowheads="1"/>
                    </pic:cNvPicPr>
                  </pic:nvPicPr>
                  <pic:blipFill>
                    <a:blip r:embed="rId8"/>
                    <a:stretch>
                      <a:fillRect/>
                    </a:stretch>
                  </pic:blipFill>
                  <pic:spPr bwMode="auto">
                    <a:xfrm>
                      <a:off x="0" y="0"/>
                      <a:ext cx="5676900" cy="2085340"/>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"https://docs.google.com/spreadsheets/d/11nOI_eYDXfJOVcwIjTYBjX3-YKDZGktg1NrgAEf3dZU/edit?gid=0" \l "gid=0"</w:instrText>
      </w:r>
      <w:r>
        <w:rPr>
          <w:rStyle w:val="Hyperlink"/>
          <w:b/>
          <w:bCs/>
          <w:lang w:val="es-CO" w:bidi="ar-SA"/>
        </w:rPr>
        <w:fldChar w:fldCharType="separate"/>
      </w:r>
      <w:r>
        <w:rPr>
          <w:rStyle w:val="Hyperlink"/>
          <w:b/>
          <w:bCs/>
          <w:lang w:val="es-CO" w:bidi="ar-SA"/>
        </w:rPr>
        <w:t>User Map – Estudiante - Hojas de cálculo de Google</w:t>
      </w:r>
      <w:r>
        <w:rPr>
          <w:rStyle w:val="Hyperlink"/>
          <w:b/>
          <w:bCs/>
          <w:lang w:val="es-CO" w:bidi="ar-SA"/>
        </w:rPr>
        <w:fldChar w:fldCharType="end"/>
      </w:r>
    </w:p>
    <w:p>
      <w:pPr>
        <w:pStyle w:val="BodyText"/>
        <w:ind w:hanging="0"/>
        <w:jc w:val="left"/>
        <w:rPr>
          <w:b/>
          <w:bCs/>
          <w:lang w:val="es-CO" w:bidi="ar-SA"/>
        </w:rPr>
      </w:pPr>
      <w:r>
        <w:rPr>
          <w:b/>
          <w:bCs/>
          <w:lang w:val="es-CO" w:bidi="ar-SA"/>
        </w:rPr>
        <w:drawing>
          <wp:anchor distT="0" distB="0" distL="0" distR="0" simplePos="0" relativeHeight="38" behindDoc="0" locked="0" layoutInCell="0" allowOverlap="1">
            <wp:simplePos x="0" y="0"/>
            <wp:positionH relativeFrom="column">
              <wp:posOffset>3810</wp:posOffset>
            </wp:positionH>
            <wp:positionV relativeFrom="paragraph">
              <wp:posOffset>131445</wp:posOffset>
            </wp:positionV>
            <wp:extent cx="5942330" cy="2017395"/>
            <wp:effectExtent l="0" t="0" r="0" b="0"/>
            <wp:wrapSquare wrapText="largest"/>
            <wp:docPr id="6"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0"/>
                    <pic:cNvPicPr>
                      <a:picLocks noChangeAspect="1" noChangeArrowheads="1"/>
                    </pic:cNvPicPr>
                  </pic:nvPicPr>
                  <pic:blipFill>
                    <a:blip r:embed="rId9"/>
                    <a:stretch>
                      <a:fillRect/>
                    </a:stretch>
                  </pic:blipFill>
                  <pic:spPr bwMode="auto">
                    <a:xfrm>
                      <a:off x="0" y="0"/>
                      <a:ext cx="5942330" cy="2017395"/>
                    </a:xfrm>
                    <a:prstGeom prst="rect">
                      <a:avLst/>
                    </a:prstGeom>
                    <a:noFill/>
                  </pic:spPr>
                </pic:pic>
              </a:graphicData>
            </a:graphic>
          </wp:anchor>
        </w:drawing>
      </w:r>
    </w:p>
    <w:p>
      <w:pPr>
        <w:pStyle w:val="BodyText"/>
        <w:ind w:hanging="0"/>
        <w:jc w:val="left"/>
        <w:rPr/>
      </w:pPr>
      <w:r>
        <w:fldChar w:fldCharType="begin"/>
      </w:r>
      <w:r>
        <w:rPr>
          <w:rStyle w:val="Hyperlink"/>
          <w:b/>
          <w:bCs/>
          <w:lang w:val="es-CO" w:bidi="ar-SA"/>
        </w:rPr>
        <w:instrText xml:space="preserve"> HYPERLINK "https://docs.google.com/spreadsheets/d/1TWc3KmrKlkwRy5D79ZktFBMfv0x0WNprTXmSRY58ERA/edit?gid=0" \l "gid=0"</w:instrText>
      </w:r>
      <w:r>
        <w:rPr>
          <w:rStyle w:val="Hyperlink"/>
          <w:b/>
          <w:bCs/>
          <w:lang w:val="es-CO" w:bidi="ar-SA"/>
        </w:rPr>
        <w:fldChar w:fldCharType="separate"/>
      </w:r>
      <w:r>
        <w:rPr>
          <w:rStyle w:val="Hyperlink"/>
          <w:b/>
          <w:bCs/>
          <w:lang w:val="es-CO" w:bidi="ar-SA"/>
        </w:rPr>
        <w:t>User Map – Docente - Hojas de cálculo de Google</w:t>
      </w:r>
      <w:r>
        <w:rPr>
          <w:rStyle w:val="Hyperlink"/>
          <w:b/>
          <w:bCs/>
          <w:lang w:val="es-CO" w:bidi="ar-SA"/>
        </w:rPr>
        <w:fldChar w:fldCharType="end"/>
      </w:r>
      <w:r>
        <w:rPr>
          <w:b/>
          <w:bCs/>
          <w:lang w:val="es-CO" w:bidi="ar-SA"/>
        </w:rPr>
        <w:t xml:space="preserve"> </w:t>
      </w:r>
    </w:p>
    <w:p>
      <w:pPr>
        <w:pStyle w:val="BodyText"/>
        <w:ind w:hanging="0"/>
        <w:jc w:val="center"/>
        <w:rPr>
          <w:b/>
          <w:bCs/>
          <w:lang w:val="es-CO" w:bidi="ar-SA"/>
        </w:rPr>
      </w:pPr>
      <w:r>
        <w:rPr>
          <w:b/>
          <w:bCs/>
          <w:lang w:val="es-CO" w:bidi="ar-SA"/>
        </w:rPr>
      </w:r>
    </w:p>
    <w:p>
      <w:pPr>
        <w:pStyle w:val="BodyText"/>
        <w:ind w:hanging="0"/>
        <w:jc w:val="center"/>
        <w:rPr>
          <w:lang w:val="es-CO" w:bidi="ar-SA"/>
        </w:rPr>
      </w:pPr>
      <w:r>
        <w:rPr>
          <w:b/>
          <w:bCs/>
          <w:lang w:val="es-CO" w:bidi="ar-SA"/>
        </w:rPr>
        <w:t>6. Planificación del proyecto</w:t>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lang w:val="es-CO" w:bidi="ar-SA"/>
        </w:rPr>
      </w:pPr>
      <w:r>
        <w:drawing>
          <wp:anchor distT="0" distB="0" distL="114300" distR="114300" simplePos="0" relativeHeight="27"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61" y="0"/>
                <wp:lineTo x="-61" y="21360"/>
                <wp:lineTo x="21557" y="21360"/>
                <wp:lineTo x="21557" y="0"/>
                <wp:lineTo x="-61" y="0"/>
              </wp:wrapPolygon>
            </wp:wrapThrough>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
                    <pic:cNvPicPr>
                      <a:picLocks noChangeAspect="1" noChangeArrowheads="1"/>
                    </pic:cNvPicPr>
                  </pic:nvPicPr>
                  <pic:blipFill>
                    <a:blip r:embed="rId10"/>
                    <a:stretch>
                      <a:fillRect/>
                    </a:stretch>
                  </pic:blipFill>
                  <pic:spPr bwMode="auto">
                    <a:xfrm>
                      <a:off x="0" y="0"/>
                      <a:ext cx="5922010" cy="2755900"/>
                    </a:xfrm>
                    <a:prstGeom prst="rect">
                      <a:avLst/>
                    </a:prstGeom>
                    <a:noFill/>
                  </pic:spPr>
                </pic:pic>
              </a:graphicData>
            </a:graphic>
          </wp:anchor>
        </w:drawing>
      </w:r>
      <w:r>
        <w:rPr>
          <w:rFonts w:eastAsia="Times New Roman" w:cs="Times New Roman"/>
          <w:b/>
          <w:bCs/>
          <w:color w:val="auto"/>
          <w:kern w:val="0"/>
          <w:sz w:val="24"/>
          <w:szCs w:val="24"/>
          <w:u w:val="none"/>
          <w:lang w:val="es-CO" w:eastAsia="en-US" w:bidi="ar-SA"/>
        </w:rPr>
        <w:t>6.2 Definición del alcance y el MVP</w:t>
      </w:r>
    </w:p>
    <w:p>
      <w:pPr>
        <w:pStyle w:val="ListParagraph"/>
        <w:ind w:hanging="0" w:left="0"/>
        <w:rPr>
          <w:lang w:val="es-CO" w:bidi="ar-SA"/>
        </w:rPr>
      </w:pPr>
      <w:r>
        <w:rPr>
          <w:lang w:val="es-CO" w:bidi="ar-SA"/>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lang w:val="es-CO" w:bidi="ar-SA"/>
        </w:rPr>
      </w:pPr>
      <w:r>
        <w:rPr>
          <w:lang w:val="es-CO" w:bidi="ar-SA"/>
        </w:rPr>
      </w:r>
    </w:p>
    <w:p>
      <w:pPr>
        <w:pStyle w:val="ListParagraph"/>
        <w:ind w:hanging="0" w:left="0"/>
        <w:rPr>
          <w:lang w:val="es-CO" w:bidi="ar-SA"/>
        </w:rPr>
      </w:pPr>
      <w:r>
        <w:rPr>
          <w:b/>
          <w:bCs/>
          <w:lang w:val="es-CO" w:bidi="ar-SA"/>
        </w:rPr>
        <w:t>Funcionalidades incluidas:</w:t>
      </w:r>
    </w:p>
    <w:p>
      <w:pPr>
        <w:pStyle w:val="ListParagraph"/>
        <w:numPr>
          <w:ilvl w:val="0"/>
          <w:numId w:val="1"/>
        </w:numPr>
        <w:rPr>
          <w:lang w:val="es-CO" w:bidi="ar-SA"/>
        </w:rPr>
      </w:pPr>
      <w:r>
        <w:rPr>
          <w:b w:val="false"/>
          <w:bCs w:val="false"/>
          <w:lang w:val="es-CO" w:bidi="ar-SA"/>
        </w:rPr>
        <w:t xml:space="preserve">Registro e inicio de sesión de usuarios </w:t>
      </w:r>
    </w:p>
    <w:p>
      <w:pPr>
        <w:pStyle w:val="ListParagraph"/>
        <w:numPr>
          <w:ilvl w:val="0"/>
          <w:numId w:val="1"/>
        </w:numPr>
        <w:rPr>
          <w:lang w:val="es-CO" w:bidi="ar-SA"/>
        </w:rPr>
      </w:pPr>
      <w:r>
        <w:rPr>
          <w:b w:val="false"/>
          <w:bCs w:val="false"/>
          <w:lang w:val="es-CO" w:bidi="ar-SA"/>
        </w:rPr>
        <w:t>Publicación de actividades académica por parte de docentes</w:t>
      </w:r>
    </w:p>
    <w:p>
      <w:pPr>
        <w:pStyle w:val="ListParagraph"/>
        <w:numPr>
          <w:ilvl w:val="0"/>
          <w:numId w:val="1"/>
        </w:numPr>
        <w:rPr>
          <w:lang w:val="es-CO" w:bidi="ar-SA"/>
        </w:rPr>
      </w:pPr>
      <w:r>
        <w:rPr>
          <w:b w:val="false"/>
          <w:bCs w:val="false"/>
          <w:lang w:val="es-CO" w:bidi="ar-SA"/>
        </w:rPr>
        <w:t xml:space="preserve">Visualización de actividades por parte de estudiantes </w:t>
      </w:r>
    </w:p>
    <w:p>
      <w:pPr>
        <w:pStyle w:val="ListParagraph"/>
        <w:numPr>
          <w:ilvl w:val="0"/>
          <w:numId w:val="1"/>
        </w:numPr>
        <w:rPr>
          <w:lang w:val="es-CO" w:bidi="ar-SA"/>
        </w:rPr>
      </w:pPr>
      <w:r>
        <w:rPr>
          <w:b w:val="false"/>
          <w:bCs w:val="false"/>
          <w:lang w:val="es-CO" w:bidi="ar-SA"/>
        </w:rPr>
        <w:t>Entrega de tareas a la plataforma</w:t>
      </w:r>
    </w:p>
    <w:p>
      <w:pPr>
        <w:pStyle w:val="ListParagraph"/>
        <w:numPr>
          <w:ilvl w:val="0"/>
          <w:numId w:val="1"/>
        </w:numPr>
        <w:rPr>
          <w:lang w:val="es-CO" w:bidi="ar-SA"/>
        </w:rPr>
      </w:pPr>
      <w:r>
        <w:rPr>
          <w:b w:val="false"/>
          <w:bCs w:val="false"/>
          <w:lang w:val="es-CO" w:bidi="ar-SA"/>
        </w:rPr>
        <w:t xml:space="preserve">Organización básica de curso y materias </w:t>
      </w:r>
    </w:p>
    <w:p>
      <w:pPr>
        <w:pStyle w:val="ListParagraph"/>
        <w:ind w:left="2160"/>
        <w:rPr>
          <w:b/>
          <w:bCs/>
          <w:lang w:val="es-CO" w:bidi="ar-SA"/>
        </w:rPr>
      </w:pPr>
      <w:r>
        <w:rPr>
          <w:b/>
          <w:bCs/>
          <w:lang w:val="es-CO" w:bidi="ar-SA"/>
        </w:rPr>
      </w:r>
    </w:p>
    <w:p>
      <w:pPr>
        <w:pStyle w:val="ListParagraph"/>
        <w:ind w:hanging="0" w:left="0"/>
        <w:rPr>
          <w:lang w:val="es-CO" w:bidi="ar-SA"/>
        </w:rPr>
      </w:pPr>
      <w:r>
        <w:rPr>
          <w:b/>
          <w:bCs/>
          <w:lang w:val="es-CO" w:bidi="ar-SA"/>
        </w:rPr>
        <w:t>Funcionalidades no incluidas:</w:t>
      </w:r>
    </w:p>
    <w:p>
      <w:pPr>
        <w:pStyle w:val="ListParagraph"/>
        <w:numPr>
          <w:ilvl w:val="0"/>
          <w:numId w:val="2"/>
        </w:numPr>
        <w:rPr>
          <w:lang w:val="es-CO" w:bidi="ar-SA"/>
        </w:rPr>
      </w:pPr>
      <w:r>
        <w:rPr>
          <w:b w:val="false"/>
          <w:bCs w:val="false"/>
          <w:lang w:val="es-CO" w:bidi="ar-SA"/>
        </w:rPr>
        <w:t xml:space="preserve">Aplicación móvil nativa en dispositivos móviles </w:t>
      </w:r>
    </w:p>
    <w:p>
      <w:pPr>
        <w:pStyle w:val="ListParagraph"/>
        <w:numPr>
          <w:ilvl w:val="0"/>
          <w:numId w:val="2"/>
        </w:numPr>
        <w:rPr>
          <w:lang w:val="es-CO" w:bidi="ar-SA"/>
        </w:rPr>
      </w:pPr>
      <w:r>
        <w:rPr>
          <w:b w:val="false"/>
          <w:bCs w:val="false"/>
          <w:lang w:val="es-CO" w:bidi="ar-SA"/>
        </w:rPr>
        <w:t xml:space="preserve">Integración con sistemas complejos externos </w:t>
      </w:r>
    </w:p>
    <w:p>
      <w:pPr>
        <w:pStyle w:val="ListParagraph"/>
        <w:numPr>
          <w:ilvl w:val="0"/>
          <w:numId w:val="2"/>
        </w:numPr>
        <w:rPr>
          <w:lang w:val="es-CO" w:bidi="ar-SA"/>
        </w:rPr>
      </w:pPr>
      <w:r>
        <w:rPr>
          <w:b w:val="false"/>
          <w:bCs w:val="false"/>
          <w:lang w:val="es-CO" w:bidi="ar-SA"/>
        </w:rPr>
        <w:t xml:space="preserve">Funcionalidades de IA </w:t>
      </w:r>
    </w:p>
    <w:p>
      <w:pPr>
        <w:pStyle w:val="ListParagraph"/>
        <w:numPr>
          <w:ilvl w:val="0"/>
          <w:numId w:val="2"/>
        </w:numPr>
        <w:rPr>
          <w:lang w:val="es-CO" w:bidi="ar-SA"/>
        </w:rPr>
      </w:pPr>
      <w:r>
        <w:rPr>
          <w:b w:val="false"/>
          <w:bCs w:val="false"/>
          <w:lang w:val="es-CO" w:bidi="ar-SA"/>
        </w:rPr>
        <w:t>Reportes aniliticos sobre sobre estudiante</w:t>
      </w:r>
    </w:p>
    <w:p>
      <w:pPr>
        <w:pStyle w:val="ListParagraph"/>
        <w:ind w:hanging="0" w:left="0"/>
        <w:rPr>
          <w:b w:val="false"/>
          <w:bCs w:val="false"/>
          <w:lang w:val="es-CO" w:bidi="ar-SA"/>
        </w:rPr>
      </w:pPr>
      <w:r>
        <w:rPr>
          <w:b w:val="false"/>
          <w:bCs w:val="false"/>
          <w:lang w:val="es-CO" w:bidi="ar-SA"/>
        </w:rPr>
      </w:r>
    </w:p>
    <w:p>
      <w:pPr>
        <w:pStyle w:val="ListParagraph"/>
        <w:ind w:hanging="0" w:left="0"/>
        <w:rPr>
          <w:lang w:val="es-CO" w:bidi="ar-SA"/>
        </w:rPr>
      </w:pPr>
      <w:r>
        <w:rPr>
          <w:b w:val="false"/>
          <w:bCs w:val="false"/>
          <w:lang w:val="es-CO" w:bidi="ar-SA"/>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b w:val="false"/>
          <w:bCs w:val="false"/>
          <w:lang w:val="es-CO" w:bidi="ar-SA"/>
        </w:rPr>
      </w:pPr>
      <w:r>
        <w:rPr>
          <w:b w:val="false"/>
          <w:bCs w:val="false"/>
          <w:lang w:val="es-CO" w:bidi="ar-SA"/>
        </w:rPr>
      </w:r>
    </w:p>
    <w:p>
      <w:pPr>
        <w:pStyle w:val="ListParagraph"/>
        <w:ind w:hanging="0" w:left="0"/>
        <w:rPr>
          <w:lang w:val="es-CO" w:bidi="ar-SA"/>
        </w:rPr>
      </w:pPr>
      <w:r>
        <w:rPr>
          <w:b w:val="false"/>
          <w:bCs w:val="false"/>
          <w:lang w:val="es-CO" w:bidi="ar-SA"/>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lang w:val="es-CO" w:bidi="ar-SA"/>
        </w:rPr>
        <w:t xml:space="preserve">6.3 </w:t>
      </w:r>
      <w:r>
        <w:rPr>
          <w:b/>
          <w:bCs/>
          <w:lang w:val="es-CO" w:bidi="ar-SA"/>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lang w:val="es-CO" w:bidi="ar-SA"/>
        </w:rPr>
      </w:pPr>
      <w:r>
        <w:rPr>
          <w:b/>
          <w:bCs/>
          <w:lang w:val="es-CO" w:bidi="ar-SA"/>
        </w:rPr>
        <w:t>7. Especificación de Requisitos de Software (ERS)</w:t>
      </w:r>
    </w:p>
    <w:p>
      <w:pPr>
        <w:pStyle w:val="BodyText"/>
        <w:ind w:hanging="0"/>
        <w:jc w:val="both"/>
        <w:rPr>
          <w:b/>
          <w:bCs/>
          <w:lang w:val="es-CO" w:bidi="ar-SA"/>
        </w:rPr>
      </w:pPr>
      <w:r>
        <w:rPr>
          <w:b/>
          <w:bCs/>
          <w:lang w:val="es-CO" w:bidi="ar-SA"/>
        </w:rPr>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29" behindDoc="0" locked="0" layoutInCell="0" allowOverlap="1">
            <wp:simplePos x="0" y="0"/>
            <wp:positionH relativeFrom="column">
              <wp:posOffset>-15240</wp:posOffset>
            </wp:positionH>
            <wp:positionV relativeFrom="paragraph">
              <wp:posOffset>635</wp:posOffset>
            </wp:positionV>
            <wp:extent cx="6009640" cy="2435860"/>
            <wp:effectExtent l="0" t="0" r="0" b="0"/>
            <wp:wrapSquare wrapText="largest"/>
            <wp:docPr id="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pic:cNvPicPr>
                      <a:picLocks noChangeAspect="1" noChangeArrowheads="1"/>
                    </pic:cNvPicPr>
                  </pic:nvPicPr>
                  <pic:blipFill>
                    <a:blip r:embed="rId11"/>
                    <a:stretch>
                      <a:fillRect/>
                    </a:stretch>
                  </pic:blipFill>
                  <pic:spPr bwMode="auto">
                    <a:xfrm>
                      <a:off x="0" y="0"/>
                      <a:ext cx="6009640" cy="243586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b w:val="false"/>
          <w:bCs w:val="false"/>
          <w:lang w:val="es-CO" w:bidi="ar-SA"/>
        </w:rPr>
      </w:pPr>
      <w:r>
        <w:rPr>
          <w:b w:val="false"/>
          <w:bCs w:val="false"/>
          <w:lang w:val="es-CO" w:bidi="ar-SA"/>
        </w:rPr>
        <w:drawing>
          <wp:anchor distT="0" distB="0" distL="0" distR="0" simplePos="0" relativeHeight="30" behindDoc="0" locked="0" layoutInCell="0" allowOverlap="1">
            <wp:simplePos x="0" y="0"/>
            <wp:positionH relativeFrom="column">
              <wp:posOffset>-5715</wp:posOffset>
            </wp:positionH>
            <wp:positionV relativeFrom="paragraph">
              <wp:posOffset>47625</wp:posOffset>
            </wp:positionV>
            <wp:extent cx="6009640" cy="2379345"/>
            <wp:effectExtent l="0" t="0" r="0" b="0"/>
            <wp:wrapSquare wrapText="largest"/>
            <wp:docPr id="9"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2"/>
                    <pic:cNvPicPr>
                      <a:picLocks noChangeAspect="1" noChangeArrowheads="1"/>
                    </pic:cNvPicPr>
                  </pic:nvPicPr>
                  <pic:blipFill>
                    <a:blip r:embed="rId12"/>
                    <a:stretch>
                      <a:fillRect/>
                    </a:stretch>
                  </pic:blipFill>
                  <pic:spPr bwMode="auto">
                    <a:xfrm>
                      <a:off x="0" y="0"/>
                      <a:ext cx="6009640" cy="2379345"/>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color w:val="auto"/>
          <w:kern w:val="0"/>
          <w:sz w:val="24"/>
          <w:szCs w:val="24"/>
          <w:u w:val="none"/>
          <w:lang w:val="es-CO" w:eastAsia="en-US" w:bidi="ar-SA"/>
        </w:rPr>
        <w:t>7.3 Url Historias de usuario del MVP</w:t>
      </w:r>
    </w:p>
    <w:p>
      <w:pPr>
        <w:pStyle w:val="APALevel2"/>
        <w:widowControl/>
        <w:suppressAutoHyphens w:val="true"/>
        <w:bidi w:val="0"/>
        <w:spacing w:lineRule="auto" w:line="240" w:before="360" w:after="240"/>
        <w:jc w:val="both"/>
        <w:rPr/>
      </w:pPr>
      <w:r>
        <w:fldChar w:fldCharType="begin"/>
      </w:r>
      <w:r>
        <w:rPr>
          <w:rStyle w:val="Hyperlink"/>
          <w:rFonts w:eastAsia="Times New Roman" w:cs="Times New Roman"/>
          <w:b/>
          <w:color w:val="auto"/>
          <w:kern w:val="0"/>
          <w:sz w:val="24"/>
          <w:szCs w:val="24"/>
          <w:u w:val="none"/>
          <w:lang w:val="es-CO" w:eastAsia="en-US" w:bidi="ar-SA"/>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val="es-CO" w:eastAsia="en-US" w:bidi="ar-SA"/>
        </w:rPr>
        <w:fldChar w:fldCharType="separate"/>
      </w:r>
      <w:r>
        <w:rPr>
          <w:rStyle w:val="Hyperlink"/>
          <w:rFonts w:eastAsia="Times New Roman" w:cs="Times New Roman"/>
          <w:b/>
          <w:color w:val="auto"/>
          <w:kern w:val="0"/>
          <w:sz w:val="24"/>
          <w:szCs w:val="24"/>
          <w:u w:val="none"/>
          <w:lang w:val="es-CO" w:eastAsia="en-US" w:bidi="ar-SA"/>
        </w:rPr>
        <w:t>HIU- Historias de Usuario MVP - Hojas de cálculo de Google</w:t>
      </w:r>
      <w:r>
        <w:rPr>
          <w:rStyle w:val="Hyperlink"/>
          <w:rFonts w:eastAsia="Times New Roman" w:cs="Times New Roman"/>
          <w:b/>
          <w:color w:val="auto"/>
          <w:kern w:val="0"/>
          <w:sz w:val="24"/>
          <w:szCs w:val="24"/>
          <w:u w:val="none"/>
          <w:lang w:val="es-CO" w:eastAsia="en-US" w:bidi="ar-SA"/>
        </w:rPr>
        <w:fldChar w:fldCharType="end"/>
      </w:r>
      <w:r>
        <w:rPr>
          <w:rFonts w:eastAsia="Times New Roman" w:cs="Times New Roman"/>
          <w:b/>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31" behindDoc="0" locked="0" layoutInCell="0" allowOverlap="1">
            <wp:simplePos x="0" y="0"/>
            <wp:positionH relativeFrom="column">
              <wp:posOffset>0</wp:posOffset>
            </wp:positionH>
            <wp:positionV relativeFrom="paragraph">
              <wp:posOffset>203835</wp:posOffset>
            </wp:positionV>
            <wp:extent cx="5904865" cy="2694940"/>
            <wp:effectExtent l="0" t="0" r="0" b="0"/>
            <wp:wrapSquare wrapText="largest"/>
            <wp:docPr id="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3"/>
                    <pic:cNvPicPr>
                      <a:picLocks noChangeAspect="1" noChangeArrowheads="1"/>
                    </pic:cNvPicPr>
                  </pic:nvPicPr>
                  <pic:blipFill>
                    <a:blip r:embed="rId13"/>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7</w:t>
      </w:r>
      <w:r>
        <w:rPr>
          <w:rFonts w:eastAsia="Times New Roman" w:cs="Times New Roman"/>
          <w:color w:val="auto"/>
          <w:kern w:val="0"/>
          <w:sz w:val="24"/>
          <w:szCs w:val="24"/>
          <w:u w:val="none"/>
          <w:lang w:val="es-CO" w:eastAsia="en-US" w:bidi="ar-SA"/>
        </w:rPr>
        <w:t>.</w:t>
      </w:r>
      <w:r>
        <w:rPr>
          <w:rFonts w:eastAsia="Times New Roman" w:cs="Times New Roman"/>
          <w:b/>
          <w:bCs/>
          <w:color w:val="auto"/>
          <w:kern w:val="0"/>
          <w:sz w:val="24"/>
          <w:szCs w:val="24"/>
          <w:u w:val="none"/>
          <w:lang w:val="es-CO" w:eastAsia="en-US" w:bidi="ar-SA"/>
        </w:rPr>
        <w:t>3.1 Url Criterios de aceptación</w:t>
      </w:r>
    </w:p>
    <w:p>
      <w:pPr>
        <w:pStyle w:val="APALevel2"/>
        <w:widowControl/>
        <w:suppressAutoHyphens w:val="true"/>
        <w:bidi w:val="0"/>
        <w:spacing w:lineRule="auto" w:line="240" w:before="360" w:after="240"/>
        <w:jc w:val="both"/>
        <w:rPr/>
      </w:pPr>
      <w:r>
        <w:fldChar w:fldCharType="begin"/>
      </w:r>
      <w:r>
        <w:rPr>
          <w:rStyle w:val="Hyperlink"/>
          <w:rFonts w:eastAsia="Times New Roman" w:cs="Times New Roman"/>
          <w:color w:val="auto"/>
          <w:kern w:val="0"/>
          <w:sz w:val="24"/>
          <w:szCs w:val="24"/>
          <w:u w:val="none"/>
          <w:lang w:val="es-CO"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CO" w:eastAsia="en-US" w:bidi="ar-SA"/>
        </w:rPr>
        <w:fldChar w:fldCharType="separate"/>
      </w:r>
      <w:r>
        <w:rPr>
          <w:rStyle w:val="Hyperlink"/>
          <w:rFonts w:eastAsia="Times New Roman" w:cs="Times New Roman"/>
          <w:color w:val="auto"/>
          <w:kern w:val="0"/>
          <w:sz w:val="24"/>
          <w:szCs w:val="24"/>
          <w:u w:val="none"/>
          <w:lang w:val="es-CO" w:eastAsia="en-US" w:bidi="ar-SA"/>
        </w:rPr>
        <w:t>Criterios de Aceptación - Hojas de cálculo de Google</w:t>
      </w:r>
      <w:r>
        <w:rPr>
          <w:rStyle w:val="Hyperlink"/>
          <w:rFonts w:eastAsia="Times New Roman" w:cs="Times New Roman"/>
          <w:color w:val="auto"/>
          <w:kern w:val="0"/>
          <w:sz w:val="24"/>
          <w:szCs w:val="24"/>
          <w:u w:val="none"/>
          <w:lang w:val="es-CO" w:eastAsia="en-US" w:bidi="ar-SA"/>
        </w:rPr>
        <w:fldChar w:fldCharType="end"/>
      </w:r>
      <w:r>
        <w:rPr>
          <w:rStyle w:val="Hyperlink"/>
          <w:rFonts w:eastAsia="Times New Roman" w:cs="Times New Roman"/>
          <w:color w:val="auto"/>
          <w:kern w:val="0"/>
          <w:sz w:val="24"/>
          <w:szCs w:val="24"/>
          <w:u w:val="none"/>
          <w:lang w:val="es-CO" w:eastAsia="en-US" w:bidi="ar-SA"/>
        </w:rPr>
        <w:t xml:space="preserve"> </w:t>
      </w:r>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32" behindDoc="0" locked="0" layoutInCell="0" allowOverlap="1">
            <wp:simplePos x="0" y="0"/>
            <wp:positionH relativeFrom="column">
              <wp:posOffset>12065</wp:posOffset>
            </wp:positionH>
            <wp:positionV relativeFrom="paragraph">
              <wp:posOffset>635</wp:posOffset>
            </wp:positionV>
            <wp:extent cx="6025515" cy="2945130"/>
            <wp:effectExtent l="0" t="0" r="0" b="0"/>
            <wp:wrapSquare wrapText="largest"/>
            <wp:docPr id="11"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pic:cNvPicPr>
                      <a:picLocks noChangeAspect="1" noChangeArrowheads="1"/>
                    </pic:cNvPicPr>
                  </pic:nvPicPr>
                  <pic:blipFill>
                    <a:blip r:embed="rId14"/>
                    <a:stretch>
                      <a:fillRect/>
                    </a:stretch>
                  </pic:blipFill>
                  <pic:spPr bwMode="auto">
                    <a:xfrm>
                      <a:off x="0" y="0"/>
                      <a:ext cx="6025515" cy="294513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7</w:t>
      </w:r>
      <w:r>
        <w:rPr>
          <w:rFonts w:eastAsia="Times New Roman" w:cs="Times New Roman"/>
          <w:color w:val="auto"/>
          <w:kern w:val="0"/>
          <w:sz w:val="24"/>
          <w:szCs w:val="24"/>
          <w:u w:val="none"/>
          <w:lang w:val="es-CO" w:eastAsia="en-US" w:bidi="ar-SA"/>
        </w:rPr>
        <w:t>.</w:t>
      </w:r>
      <w:r>
        <w:rPr>
          <w:rFonts w:eastAsia="Times New Roman" w:cs="Times New Roman"/>
          <w:b/>
          <w:bCs/>
          <w:color w:val="auto"/>
          <w:kern w:val="0"/>
          <w:sz w:val="24"/>
          <w:szCs w:val="24"/>
          <w:u w:val="none"/>
          <w:lang w:val="es-CO" w:eastAsia="en-US" w:bidi="ar-SA"/>
        </w:rPr>
        <w:t>4 Url Diagrama de flujo de la solución web</w:t>
      </w:r>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pPr>
      <w:hyperlink r:id="rId15">
        <w:r>
          <w:rPr>
            <w:rStyle w:val="Hyperlink"/>
            <w:rFonts w:eastAsia="Times New Roman" w:cs="Times New Roman"/>
            <w:color w:val="auto"/>
            <w:kern w:val="0"/>
            <w:sz w:val="24"/>
            <w:szCs w:val="24"/>
            <w:u w:val="none"/>
            <w:lang w:val="es-CO" w:eastAsia="en-US" w:bidi="ar-SA"/>
          </w:rPr>
          <w:t>Diagrama de flujo de la solución web: Lucidchart</w:t>
        </w:r>
      </w:hyperlink>
      <w:r>
        <w:rPr>
          <w:rFonts w:eastAsia="Times New Roman" w:cs="Times New Roman"/>
          <w:color w:val="auto"/>
          <w:kern w:val="0"/>
          <w:sz w:val="24"/>
          <w:szCs w:val="24"/>
          <w:u w:val="none"/>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33" behindDoc="0" locked="0" layoutInCell="0" allowOverlap="1">
            <wp:simplePos x="0" y="0"/>
            <wp:positionH relativeFrom="column">
              <wp:posOffset>0</wp:posOffset>
            </wp:positionH>
            <wp:positionV relativeFrom="paragraph">
              <wp:posOffset>111125</wp:posOffset>
            </wp:positionV>
            <wp:extent cx="5993765" cy="3983355"/>
            <wp:effectExtent l="0" t="0" r="0" b="0"/>
            <wp:wrapSquare wrapText="largest"/>
            <wp:docPr id="12"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5"/>
                    <pic:cNvPicPr>
                      <a:picLocks noChangeAspect="1" noChangeArrowheads="1"/>
                    </pic:cNvPicPr>
                  </pic:nvPicPr>
                  <pic:blipFill>
                    <a:blip r:embed="rId16"/>
                    <a:stretch>
                      <a:fillRect/>
                    </a:stretch>
                  </pic:blipFill>
                  <pic:spPr bwMode="auto">
                    <a:xfrm>
                      <a:off x="0" y="0"/>
                      <a:ext cx="5993765" cy="3983355"/>
                    </a:xfrm>
                    <a:prstGeom prst="rect">
                      <a:avLst/>
                    </a:prstGeom>
                    <a:noFill/>
                  </pic:spPr>
                </pic:pic>
              </a:graphicData>
            </a:graphic>
          </wp:anchor>
        </w:drawing>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13"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25"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14"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12</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
    <w:name w:val="Caracteres de nota al pie"/>
    <w:semiHidden/>
    <w:qFormat/>
    <w:rsid w:val="004d41be"/>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32" w:after="12"/>
      <w:jc w:val="left"/>
    </w:pPr>
    <w:rPr>
      <w:rFonts w:ascii="Times New Roman" w:hAnsi="Times New Roman" w:eastAsia="Times New Roman" w:cs="Times New Roman"/>
      <w:b w:val="false"/>
      <w:bCs w:val="false"/>
      <w:i w:val="false"/>
      <w:iCs w:val="false"/>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left"/>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lucid.app/lucidspark/8a1e6f0e-ae15-44e8-9cf1-b6e83495274a/edit?invitationId=inv_8f2d2374-55d0-4828-b003-eb6982d1e779&amp;page=0_0" TargetMode="External"/><Relationship Id="rId7" Type="http://schemas.openxmlformats.org/officeDocument/2006/relationships/hyperlink" Target="https://lucid.app/lucidspark/8a1e6f0e-ae15-44e8-9cf1-b6e83495274a/edit?invitationId=inv_8f2d2374-55d0-4828-b003-eb6982d1e779&amp;page=0_0"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hyperlink" Target="https://lucid.app/lucidchart/48a8ffaf-41db-4762-a383-269e87003aaf/edit?beaconFlowId=93F0DADF05A189B6&amp;invitationId=inv_8d3d56d8-9949-48fe-9ad8-69422792692b&amp;page=0_0" TargetMode="External"/><Relationship Id="rId16" Type="http://schemas.openxmlformats.org/officeDocument/2006/relationships/image" Target="media/image12.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Application>LibreOffice/25.8.5.2$Windows_X86_64 LibreOffice_project/9c8b85f387cc00a89945a79c9e6239f32e450ac2</Application>
  <AppVersion>15.0000</AppVersion>
  <Pages>13</Pages>
  <Words>1451</Words>
  <Characters>8308</Characters>
  <CharactersWithSpaces>9627</CharactersWithSpaces>
  <Paragraphs>135</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2012-04-27T18:34:00Z</cp:lastPrinted>
  <dcterms:modified xsi:type="dcterms:W3CDTF">2026-04-02T18:53:01Z</dcterms:modified>
  <cp:revision>35</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