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696850" w14:textId="7DABEC46" w:rsidR="00F90D27" w:rsidRPr="00866772" w:rsidRDefault="00F90D27" w:rsidP="00866772">
      <w:pPr>
        <w:spacing w:after="0"/>
        <w:jc w:val="both"/>
        <w:rPr>
          <w:rFonts w:ascii="Calibri" w:hAnsi="Calibri" w:cs="Calibri"/>
          <w:sz w:val="20"/>
          <w:szCs w:val="20"/>
        </w:rPr>
      </w:pPr>
      <w:r w:rsidRPr="00866772">
        <w:rPr>
          <w:rFonts w:ascii="Calibri" w:hAnsi="Calibri" w:cs="Calibri"/>
          <w:sz w:val="20"/>
          <w:szCs w:val="20"/>
        </w:rPr>
        <w:t xml:space="preserve">El artículo titulado </w:t>
      </w:r>
      <w:r w:rsidRPr="00866772">
        <w:rPr>
          <w:rStyle w:val="Textoennegrita"/>
          <w:rFonts w:ascii="Calibri" w:hAnsi="Calibri" w:cs="Calibri"/>
          <w:b w:val="0"/>
          <w:bCs w:val="0"/>
          <w:sz w:val="20"/>
          <w:szCs w:val="20"/>
        </w:rPr>
        <w:t xml:space="preserve">"General </w:t>
      </w:r>
      <w:proofErr w:type="spellStart"/>
      <w:r w:rsidRPr="00866772">
        <w:rPr>
          <w:rStyle w:val="Textoennegrita"/>
          <w:rFonts w:ascii="Calibri" w:hAnsi="Calibri" w:cs="Calibri"/>
          <w:b w:val="0"/>
          <w:bCs w:val="0"/>
          <w:sz w:val="20"/>
          <w:szCs w:val="20"/>
        </w:rPr>
        <w:t>Auction</w:t>
      </w:r>
      <w:proofErr w:type="spellEnd"/>
      <w:r w:rsidRPr="00866772">
        <w:rPr>
          <w:rStyle w:val="Textoennegrita"/>
          <w:rFonts w:ascii="Calibri" w:hAnsi="Calibri" w:cs="Calibri"/>
          <w:b w:val="0"/>
          <w:bCs w:val="0"/>
          <w:sz w:val="20"/>
          <w:szCs w:val="20"/>
        </w:rPr>
        <w:t xml:space="preserve"> </w:t>
      </w:r>
      <w:proofErr w:type="spellStart"/>
      <w:r w:rsidRPr="00866772">
        <w:rPr>
          <w:rStyle w:val="Textoennegrita"/>
          <w:rFonts w:ascii="Calibri" w:hAnsi="Calibri" w:cs="Calibri"/>
          <w:b w:val="0"/>
          <w:bCs w:val="0"/>
          <w:sz w:val="20"/>
          <w:szCs w:val="20"/>
        </w:rPr>
        <w:t>Mechanism</w:t>
      </w:r>
      <w:proofErr w:type="spellEnd"/>
      <w:r w:rsidRPr="00866772">
        <w:rPr>
          <w:rStyle w:val="Textoennegrita"/>
          <w:rFonts w:ascii="Calibri" w:hAnsi="Calibri" w:cs="Calibri"/>
          <w:b w:val="0"/>
          <w:bCs w:val="0"/>
          <w:sz w:val="20"/>
          <w:szCs w:val="20"/>
        </w:rPr>
        <w:t xml:space="preserve"> </w:t>
      </w:r>
      <w:proofErr w:type="spellStart"/>
      <w:r w:rsidRPr="00866772">
        <w:rPr>
          <w:rStyle w:val="Textoennegrita"/>
          <w:rFonts w:ascii="Calibri" w:hAnsi="Calibri" w:cs="Calibri"/>
          <w:b w:val="0"/>
          <w:bCs w:val="0"/>
          <w:sz w:val="20"/>
          <w:szCs w:val="20"/>
        </w:rPr>
        <w:t>for</w:t>
      </w:r>
      <w:proofErr w:type="spellEnd"/>
      <w:r w:rsidRPr="00866772">
        <w:rPr>
          <w:rStyle w:val="Textoennegrita"/>
          <w:rFonts w:ascii="Calibri" w:hAnsi="Calibri" w:cs="Calibri"/>
          <w:b w:val="0"/>
          <w:bCs w:val="0"/>
          <w:sz w:val="20"/>
          <w:szCs w:val="20"/>
        </w:rPr>
        <w:t xml:space="preserve"> </w:t>
      </w:r>
      <w:proofErr w:type="spellStart"/>
      <w:r w:rsidRPr="00866772">
        <w:rPr>
          <w:rStyle w:val="Textoennegrita"/>
          <w:rFonts w:ascii="Calibri" w:hAnsi="Calibri" w:cs="Calibri"/>
          <w:b w:val="0"/>
          <w:bCs w:val="0"/>
          <w:sz w:val="20"/>
          <w:szCs w:val="20"/>
        </w:rPr>
        <w:t>Search</w:t>
      </w:r>
      <w:proofErr w:type="spellEnd"/>
      <w:r w:rsidRPr="00866772">
        <w:rPr>
          <w:rStyle w:val="Textoennegrita"/>
          <w:rFonts w:ascii="Calibri" w:hAnsi="Calibri" w:cs="Calibri"/>
          <w:b w:val="0"/>
          <w:bCs w:val="0"/>
          <w:sz w:val="20"/>
          <w:szCs w:val="20"/>
        </w:rPr>
        <w:t xml:space="preserve"> </w:t>
      </w:r>
      <w:proofErr w:type="spellStart"/>
      <w:r w:rsidRPr="00866772">
        <w:rPr>
          <w:rStyle w:val="Textoennegrita"/>
          <w:rFonts w:ascii="Calibri" w:hAnsi="Calibri" w:cs="Calibri"/>
          <w:b w:val="0"/>
          <w:bCs w:val="0"/>
          <w:sz w:val="20"/>
          <w:szCs w:val="20"/>
        </w:rPr>
        <w:t>Advertising</w:t>
      </w:r>
      <w:proofErr w:type="spellEnd"/>
      <w:r w:rsidRPr="00866772">
        <w:rPr>
          <w:rStyle w:val="Textoennegrita"/>
          <w:rFonts w:ascii="Calibri" w:hAnsi="Calibri" w:cs="Calibri"/>
          <w:b w:val="0"/>
          <w:bCs w:val="0"/>
          <w:sz w:val="20"/>
          <w:szCs w:val="20"/>
        </w:rPr>
        <w:t>"</w:t>
      </w:r>
      <w:r w:rsidRPr="00866772">
        <w:rPr>
          <w:rFonts w:ascii="Calibri" w:hAnsi="Calibri" w:cs="Calibri"/>
          <w:sz w:val="20"/>
          <w:szCs w:val="20"/>
        </w:rPr>
        <w:t xml:space="preserve"> aborda el problema de las </w:t>
      </w:r>
      <w:r w:rsidRPr="00866772">
        <w:rPr>
          <w:rStyle w:val="Textoennegrita"/>
          <w:rFonts w:ascii="Calibri" w:hAnsi="Calibri" w:cs="Calibri"/>
          <w:b w:val="0"/>
          <w:bCs w:val="0"/>
          <w:sz w:val="20"/>
          <w:szCs w:val="20"/>
        </w:rPr>
        <w:t>subastas de publicidad online</w:t>
      </w:r>
      <w:r w:rsidRPr="00866772">
        <w:rPr>
          <w:rFonts w:ascii="Calibri" w:hAnsi="Calibri" w:cs="Calibri"/>
          <w:sz w:val="20"/>
          <w:szCs w:val="20"/>
        </w:rPr>
        <w:t xml:space="preserve"> en motores de búsqueda, donde los anunciantes compiten por obtener espacios publicitarios en las páginas de resultados. Estas subastas son comunes en plataformas como Google y otros motores de búsqueda que muestran anuncios patrocinados.</w:t>
      </w:r>
    </w:p>
    <w:p w14:paraId="10CF9AFD" w14:textId="77777777" w:rsidR="00032D26" w:rsidRPr="00866772" w:rsidRDefault="00032D26" w:rsidP="00866772">
      <w:pPr>
        <w:spacing w:after="0"/>
        <w:jc w:val="both"/>
        <w:rPr>
          <w:rFonts w:ascii="Calibri" w:hAnsi="Calibri" w:cs="Calibri"/>
          <w:sz w:val="20"/>
          <w:szCs w:val="20"/>
        </w:rPr>
      </w:pPr>
      <w:r w:rsidRPr="00866772">
        <w:rPr>
          <w:rFonts w:ascii="Calibri" w:hAnsi="Calibri" w:cs="Calibri"/>
          <w:sz w:val="20"/>
          <w:szCs w:val="20"/>
        </w:rPr>
        <w:t>El problema principal en la subasta de espacios publicitarios es cómo asignar los slots disponibles a los anunciantes de una manera eficiente y equitativa. Para resolver esto, el estudio utiliza un modelo de subasta con utilidades lineales que incluye precios mínimos y máximos específicos para los anunciantes y los slots. Se diseña un algoritmo basado en el método húngaro para encontrar un emparejamiento estable y óptimo para los anunciantes en tiempo polinómico.</w:t>
      </w:r>
    </w:p>
    <w:p w14:paraId="21494ED7" w14:textId="0779A80B" w:rsidR="00F90D27" w:rsidRPr="00866772" w:rsidRDefault="00F90D27" w:rsidP="00866772">
      <w:pPr>
        <w:spacing w:after="0"/>
        <w:jc w:val="both"/>
        <w:rPr>
          <w:rFonts w:ascii="Calibri" w:hAnsi="Calibri" w:cs="Calibri"/>
          <w:sz w:val="20"/>
          <w:szCs w:val="20"/>
        </w:rPr>
      </w:pPr>
      <w:r w:rsidRPr="00866772">
        <w:rPr>
          <w:rFonts w:ascii="Calibri" w:hAnsi="Calibri" w:cs="Calibri"/>
          <w:sz w:val="20"/>
          <w:szCs w:val="20"/>
        </w:rPr>
        <w:t xml:space="preserve">El objetivo principal de la optimización en las subastas de publicidad online es asignar los espacios publicitarios en las páginas de resultados de búsqueda entre varios anunciantes que compiten por mostrar sus anuncios. Esto se logra a través de mecanismos de subasta que maximizan la utilidad tanto para los anunciantes como para los espacios publicitarios, mientras se asegura un emparejamiento estable entre los participantes, utilizando métodos como el modelo de subasta </w:t>
      </w:r>
      <w:proofErr w:type="spellStart"/>
      <w:r w:rsidRPr="00866772">
        <w:rPr>
          <w:rFonts w:ascii="Calibri" w:hAnsi="Calibri" w:cs="Calibri"/>
          <w:sz w:val="20"/>
          <w:szCs w:val="20"/>
        </w:rPr>
        <w:t>Generalized</w:t>
      </w:r>
      <w:proofErr w:type="spellEnd"/>
      <w:r w:rsidRPr="00866772">
        <w:rPr>
          <w:rFonts w:ascii="Calibri" w:hAnsi="Calibri" w:cs="Calibri"/>
          <w:sz w:val="20"/>
          <w:szCs w:val="20"/>
        </w:rPr>
        <w:t xml:space="preserve"> </w:t>
      </w:r>
      <w:proofErr w:type="spellStart"/>
      <w:r w:rsidRPr="00866772">
        <w:rPr>
          <w:rFonts w:ascii="Calibri" w:hAnsi="Calibri" w:cs="Calibri"/>
          <w:sz w:val="20"/>
          <w:szCs w:val="20"/>
        </w:rPr>
        <w:t>Second</w:t>
      </w:r>
      <w:proofErr w:type="spellEnd"/>
      <w:r w:rsidRPr="00866772">
        <w:rPr>
          <w:rFonts w:ascii="Calibri" w:hAnsi="Calibri" w:cs="Calibri"/>
          <w:sz w:val="20"/>
          <w:szCs w:val="20"/>
        </w:rPr>
        <w:t xml:space="preserve"> Price (GSP) o </w:t>
      </w:r>
      <w:proofErr w:type="spellStart"/>
      <w:r w:rsidRPr="00866772">
        <w:rPr>
          <w:rFonts w:ascii="Calibri" w:hAnsi="Calibri" w:cs="Calibri"/>
          <w:sz w:val="20"/>
          <w:szCs w:val="20"/>
        </w:rPr>
        <w:t>Vickrey</w:t>
      </w:r>
      <w:proofErr w:type="spellEnd"/>
      <w:r w:rsidRPr="00866772">
        <w:rPr>
          <w:rFonts w:ascii="Calibri" w:hAnsi="Calibri" w:cs="Calibri"/>
          <w:sz w:val="20"/>
          <w:szCs w:val="20"/>
        </w:rPr>
        <w:t>-Clarke-</w:t>
      </w:r>
      <w:proofErr w:type="spellStart"/>
      <w:r w:rsidRPr="00866772">
        <w:rPr>
          <w:rFonts w:ascii="Calibri" w:hAnsi="Calibri" w:cs="Calibri"/>
          <w:sz w:val="20"/>
          <w:szCs w:val="20"/>
        </w:rPr>
        <w:t>Groves</w:t>
      </w:r>
      <w:proofErr w:type="spellEnd"/>
      <w:r w:rsidRPr="00866772">
        <w:rPr>
          <w:rFonts w:ascii="Calibri" w:hAnsi="Calibri" w:cs="Calibri"/>
          <w:sz w:val="20"/>
          <w:szCs w:val="20"/>
        </w:rPr>
        <w:t xml:space="preserve"> (VCG)​.</w:t>
      </w:r>
    </w:p>
    <w:p w14:paraId="1DA22771" w14:textId="5891D708" w:rsidR="00F90D27" w:rsidRPr="00866772" w:rsidRDefault="00F90D27" w:rsidP="00866772">
      <w:pPr>
        <w:spacing w:after="0"/>
        <w:jc w:val="both"/>
        <w:rPr>
          <w:rFonts w:ascii="Calibri" w:hAnsi="Calibri" w:cs="Calibri"/>
          <w:sz w:val="20"/>
          <w:szCs w:val="20"/>
        </w:rPr>
      </w:pPr>
      <w:r w:rsidRPr="00866772">
        <w:rPr>
          <w:rFonts w:ascii="Calibri" w:hAnsi="Calibri" w:cs="Calibri"/>
          <w:sz w:val="20"/>
          <w:szCs w:val="20"/>
        </w:rPr>
        <w:t>El estudio se enfoca en modelar las subastas publicitarias como un problema de emparejamiento con utilidades lineales, extendido con precios mínimos y máximos específicos para los anunciantes y los espacios publicitarios. Se propone un mecanismo de subasta que generaliza el GSP y VCG, y</w:t>
      </w:r>
      <w:r w:rsidR="00032D26" w:rsidRPr="00866772">
        <w:rPr>
          <w:rFonts w:ascii="Calibri" w:hAnsi="Calibri" w:cs="Calibri"/>
          <w:sz w:val="20"/>
          <w:szCs w:val="20"/>
        </w:rPr>
        <w:t>a</w:t>
      </w:r>
      <w:r w:rsidRPr="00866772">
        <w:rPr>
          <w:rFonts w:ascii="Calibri" w:hAnsi="Calibri" w:cs="Calibri"/>
          <w:sz w:val="20"/>
          <w:szCs w:val="20"/>
        </w:rPr>
        <w:t xml:space="preserve"> que es veraz para anunciantes que buscan maximizar sus beneficios​</w:t>
      </w:r>
      <w:r w:rsidR="00032D26" w:rsidRPr="00866772">
        <w:rPr>
          <w:rFonts w:ascii="Calibri" w:hAnsi="Calibri" w:cs="Calibri"/>
          <w:sz w:val="20"/>
          <w:szCs w:val="20"/>
        </w:rPr>
        <w:t>.</w:t>
      </w:r>
    </w:p>
    <w:p w14:paraId="6897387D" w14:textId="77777777" w:rsidR="00032D26" w:rsidRPr="00866772" w:rsidRDefault="00F90D27" w:rsidP="00866772">
      <w:pPr>
        <w:spacing w:after="0"/>
        <w:jc w:val="both"/>
        <w:rPr>
          <w:rFonts w:ascii="Calibri" w:hAnsi="Calibri" w:cs="Calibri"/>
          <w:sz w:val="20"/>
          <w:szCs w:val="20"/>
        </w:rPr>
      </w:pPr>
      <w:r w:rsidRPr="00866772">
        <w:rPr>
          <w:rFonts w:ascii="Calibri" w:hAnsi="Calibri" w:cs="Calibri"/>
          <w:sz w:val="20"/>
          <w:szCs w:val="20"/>
        </w:rPr>
        <w:t>El perfilado de publicidad no se detalla específicamente en el documento proporcionado, pero el mecanismo propuesto permite manejar una variedad de comportamientos y preferencias de los anunciantes, incluidos aquellos que no solo maximizan sus beneficios, sino que también buscan ocupar ciertas posiciones específicas en las páginas de resultados</w:t>
      </w:r>
    </w:p>
    <w:p w14:paraId="08EB2FB6" w14:textId="0DD7FBED" w:rsidR="00032D26" w:rsidRPr="00032D26" w:rsidRDefault="00032D26" w:rsidP="00866772">
      <w:pPr>
        <w:spacing w:before="100" w:beforeAutospacing="1" w:after="0" w:line="240" w:lineRule="auto"/>
        <w:jc w:val="both"/>
        <w:rPr>
          <w:rFonts w:ascii="Calibri" w:eastAsia="Times New Roman" w:hAnsi="Calibri" w:cs="Calibri"/>
          <w:kern w:val="0"/>
          <w:sz w:val="20"/>
          <w:szCs w:val="20"/>
          <w:lang w:eastAsia="es-EC"/>
          <w14:ligatures w14:val="none"/>
        </w:rPr>
      </w:pPr>
      <w:r w:rsidRPr="00866772">
        <w:rPr>
          <w:rFonts w:ascii="Calibri" w:eastAsia="Times New Roman" w:hAnsi="Calibri" w:cs="Calibri"/>
          <w:kern w:val="0"/>
          <w:sz w:val="20"/>
          <w:szCs w:val="20"/>
          <w:lang w:eastAsia="es-EC"/>
          <w14:ligatures w14:val="none"/>
        </w:rPr>
        <w:t>E</w:t>
      </w:r>
      <w:r w:rsidRPr="00032D26">
        <w:rPr>
          <w:rFonts w:ascii="Calibri" w:eastAsia="Times New Roman" w:hAnsi="Calibri" w:cs="Calibri"/>
          <w:kern w:val="0"/>
          <w:sz w:val="20"/>
          <w:szCs w:val="20"/>
          <w:lang w:eastAsia="es-EC"/>
          <w14:ligatures w14:val="none"/>
        </w:rPr>
        <w:t xml:space="preserve">n el documento, se describen varios algoritmos empleados en la subasta de slots de publicidad online, específicamente diseñados para manejar el problema de emparejar anunciantes con slots publicitarios de manera eficiente y estable. </w:t>
      </w:r>
    </w:p>
    <w:p w14:paraId="4191FD88" w14:textId="5ED5A390" w:rsidR="00032D26" w:rsidRPr="00032D26" w:rsidRDefault="00866772" w:rsidP="00866772">
      <w:pPr>
        <w:spacing w:before="100" w:beforeAutospacing="1" w:after="100" w:afterAutospacing="1" w:line="240" w:lineRule="auto"/>
        <w:jc w:val="both"/>
        <w:outlineLvl w:val="2"/>
        <w:rPr>
          <w:rFonts w:ascii="Calibri" w:eastAsia="Times New Roman" w:hAnsi="Calibri" w:cs="Calibri"/>
          <w:b/>
          <w:bCs/>
          <w:kern w:val="0"/>
          <w:sz w:val="20"/>
          <w:szCs w:val="20"/>
          <w:lang w:eastAsia="es-EC"/>
          <w14:ligatures w14:val="none"/>
        </w:rPr>
      </w:pPr>
      <w:r w:rsidRPr="00032D26">
        <w:rPr>
          <w:rFonts w:ascii="Calibri" w:eastAsia="Times New Roman" w:hAnsi="Calibri" w:cs="Calibri"/>
          <w:b/>
          <w:bCs/>
          <w:kern w:val="0"/>
          <w:sz w:val="20"/>
          <w:szCs w:val="20"/>
          <w:lang w:eastAsia="es-EC"/>
          <w14:ligatures w14:val="none"/>
        </w:rPr>
        <w:t>ALGORITMO DE EMPAREJAMIENTO ESTABLE Y ÓPTIMO PARA LOS ANUNCIANTES (STABLE MATCHING ALGORITHM)</w:t>
      </w:r>
    </w:p>
    <w:p w14:paraId="18B82EE3" w14:textId="77777777" w:rsidR="00032D26" w:rsidRPr="00032D26" w:rsidRDefault="00032D26" w:rsidP="00866772">
      <w:pPr>
        <w:spacing w:before="100" w:beforeAutospacing="1" w:after="100" w:afterAutospacing="1" w:line="240" w:lineRule="auto"/>
        <w:jc w:val="both"/>
        <w:rPr>
          <w:rFonts w:ascii="Calibri" w:eastAsia="Times New Roman" w:hAnsi="Calibri" w:cs="Calibri"/>
          <w:kern w:val="0"/>
          <w:sz w:val="20"/>
          <w:szCs w:val="20"/>
          <w:lang w:eastAsia="es-EC"/>
          <w14:ligatures w14:val="none"/>
        </w:rPr>
      </w:pPr>
      <w:r w:rsidRPr="00032D26">
        <w:rPr>
          <w:rFonts w:ascii="Calibri" w:eastAsia="Times New Roman" w:hAnsi="Calibri" w:cs="Calibri"/>
          <w:kern w:val="0"/>
          <w:sz w:val="20"/>
          <w:szCs w:val="20"/>
          <w:lang w:eastAsia="es-EC"/>
          <w14:ligatures w14:val="none"/>
        </w:rPr>
        <w:t>Este algoritmo extiende el Método Húngaro para encontrar el emparejamiento estable en un gráfico bipartito entre anunciantes y slots publicitarios. El algoritmo garantiza que el emparejamiento resultante sea estable y optimizado para los anunciantes, tomando en cuenta las preferencias de los anunciantes y los precios mínimos y máximos que estos están dispuestos a pagar por los slots. El algoritmo se ejecuta en tiempo O(nk³), donde n es el número de anunciantes y k es el número de slots.</w:t>
      </w:r>
    </w:p>
    <w:p w14:paraId="6CEB8431" w14:textId="77777777" w:rsidR="00032D26" w:rsidRPr="00032D26" w:rsidRDefault="00032D26" w:rsidP="00866772">
      <w:pPr>
        <w:spacing w:before="100" w:beforeAutospacing="1" w:after="100" w:afterAutospacing="1" w:line="240" w:lineRule="auto"/>
        <w:jc w:val="both"/>
        <w:outlineLvl w:val="3"/>
        <w:rPr>
          <w:rFonts w:ascii="Calibri" w:eastAsia="Times New Roman" w:hAnsi="Calibri" w:cs="Calibri"/>
          <w:b/>
          <w:bCs/>
          <w:kern w:val="0"/>
          <w:sz w:val="20"/>
          <w:szCs w:val="20"/>
          <w:lang w:eastAsia="es-EC"/>
          <w14:ligatures w14:val="none"/>
        </w:rPr>
      </w:pPr>
      <w:r w:rsidRPr="00032D26">
        <w:rPr>
          <w:rFonts w:ascii="Calibri" w:eastAsia="Times New Roman" w:hAnsi="Calibri" w:cs="Calibri"/>
          <w:b/>
          <w:bCs/>
          <w:kern w:val="0"/>
          <w:sz w:val="20"/>
          <w:szCs w:val="20"/>
          <w:lang w:eastAsia="es-EC"/>
          <w14:ligatures w14:val="none"/>
        </w:rPr>
        <w:t>Descripción del algoritmo:</w:t>
      </w:r>
    </w:p>
    <w:p w14:paraId="223B41D1" w14:textId="77777777" w:rsidR="00032D26" w:rsidRPr="00032D26" w:rsidRDefault="00032D26" w:rsidP="00866772">
      <w:pPr>
        <w:numPr>
          <w:ilvl w:val="0"/>
          <w:numId w:val="1"/>
        </w:numPr>
        <w:spacing w:before="100" w:beforeAutospacing="1" w:after="100" w:afterAutospacing="1" w:line="240" w:lineRule="auto"/>
        <w:jc w:val="both"/>
        <w:rPr>
          <w:rFonts w:ascii="Calibri" w:eastAsia="Times New Roman" w:hAnsi="Calibri" w:cs="Calibri"/>
          <w:kern w:val="0"/>
          <w:sz w:val="20"/>
          <w:szCs w:val="20"/>
          <w:lang w:eastAsia="es-EC"/>
          <w14:ligatures w14:val="none"/>
        </w:rPr>
      </w:pPr>
      <w:r w:rsidRPr="00032D26">
        <w:rPr>
          <w:rFonts w:ascii="Calibri" w:eastAsia="Times New Roman" w:hAnsi="Calibri" w:cs="Calibri"/>
          <w:b/>
          <w:bCs/>
          <w:kern w:val="0"/>
          <w:sz w:val="20"/>
          <w:szCs w:val="20"/>
          <w:lang w:eastAsia="es-EC"/>
          <w14:ligatures w14:val="none"/>
        </w:rPr>
        <w:t>Inicialización</w:t>
      </w:r>
      <w:r w:rsidRPr="00032D26">
        <w:rPr>
          <w:rFonts w:ascii="Calibri" w:eastAsia="Times New Roman" w:hAnsi="Calibri" w:cs="Calibri"/>
          <w:kern w:val="0"/>
          <w:sz w:val="20"/>
          <w:szCs w:val="20"/>
          <w:lang w:eastAsia="es-EC"/>
          <w14:ligatures w14:val="none"/>
        </w:rPr>
        <w:t>:</w:t>
      </w:r>
    </w:p>
    <w:p w14:paraId="5658A5B3" w14:textId="77777777" w:rsidR="00032D26" w:rsidRPr="00866772" w:rsidRDefault="00032D26" w:rsidP="00866772">
      <w:pPr>
        <w:pStyle w:val="Prrafodelista"/>
        <w:numPr>
          <w:ilvl w:val="0"/>
          <w:numId w:val="8"/>
        </w:numPr>
        <w:spacing w:before="100" w:beforeAutospacing="1" w:after="100" w:afterAutospacing="1" w:line="240" w:lineRule="auto"/>
        <w:jc w:val="both"/>
        <w:rPr>
          <w:rFonts w:ascii="Calibri" w:eastAsia="Times New Roman" w:hAnsi="Calibri" w:cs="Calibri"/>
          <w:kern w:val="0"/>
          <w:sz w:val="20"/>
          <w:szCs w:val="20"/>
          <w:lang w:eastAsia="es-EC"/>
          <w14:ligatures w14:val="none"/>
        </w:rPr>
      </w:pPr>
      <w:r w:rsidRPr="00866772">
        <w:rPr>
          <w:rFonts w:ascii="Calibri" w:eastAsia="Times New Roman" w:hAnsi="Calibri" w:cs="Calibri"/>
          <w:kern w:val="0"/>
          <w:sz w:val="20"/>
          <w:szCs w:val="20"/>
          <w:lang w:eastAsia="es-EC"/>
          <w14:ligatures w14:val="none"/>
        </w:rPr>
        <w:t>Se comienza con un emparejamiento vacío, donde los anunciantes no están emparejados con ningún slot.</w:t>
      </w:r>
    </w:p>
    <w:p w14:paraId="21D99567" w14:textId="77777777" w:rsidR="00032D26" w:rsidRPr="00866772" w:rsidRDefault="00032D26" w:rsidP="00866772">
      <w:pPr>
        <w:pStyle w:val="Prrafodelista"/>
        <w:numPr>
          <w:ilvl w:val="0"/>
          <w:numId w:val="8"/>
        </w:numPr>
        <w:spacing w:before="100" w:beforeAutospacing="1" w:after="100" w:afterAutospacing="1" w:line="240" w:lineRule="auto"/>
        <w:jc w:val="both"/>
        <w:rPr>
          <w:rFonts w:ascii="Calibri" w:eastAsia="Times New Roman" w:hAnsi="Calibri" w:cs="Calibri"/>
          <w:kern w:val="0"/>
          <w:sz w:val="20"/>
          <w:szCs w:val="20"/>
          <w:lang w:eastAsia="es-EC"/>
          <w14:ligatures w14:val="none"/>
        </w:rPr>
      </w:pPr>
      <w:r w:rsidRPr="00866772">
        <w:rPr>
          <w:rFonts w:ascii="Calibri" w:eastAsia="Times New Roman" w:hAnsi="Calibri" w:cs="Calibri"/>
          <w:kern w:val="0"/>
          <w:sz w:val="20"/>
          <w:szCs w:val="20"/>
          <w:lang w:eastAsia="es-EC"/>
          <w14:ligatures w14:val="none"/>
        </w:rPr>
        <w:t xml:space="preserve">Cada anunciante tiene una utilidad inicial alta (denotada como </w:t>
      </w:r>
      <w:r w:rsidRPr="00866772">
        <w:rPr>
          <w:rFonts w:ascii="Calibri" w:eastAsia="Times New Roman" w:hAnsi="Calibri" w:cs="Calibri"/>
          <w:b/>
          <w:bCs/>
          <w:kern w:val="0"/>
          <w:sz w:val="20"/>
          <w:szCs w:val="20"/>
          <w:lang w:eastAsia="es-EC"/>
          <w14:ligatures w14:val="none"/>
        </w:rPr>
        <w:t>B</w:t>
      </w:r>
      <w:r w:rsidRPr="00866772">
        <w:rPr>
          <w:rFonts w:ascii="Calibri" w:eastAsia="Times New Roman" w:hAnsi="Calibri" w:cs="Calibri"/>
          <w:kern w:val="0"/>
          <w:sz w:val="20"/>
          <w:szCs w:val="20"/>
          <w:lang w:eastAsia="es-EC"/>
          <w14:ligatures w14:val="none"/>
        </w:rPr>
        <w:t>), y todos los precios de los slots comienzan en cero.</w:t>
      </w:r>
    </w:p>
    <w:p w14:paraId="70091BEB" w14:textId="77777777" w:rsidR="00866772" w:rsidRDefault="00032D26" w:rsidP="00866772">
      <w:pPr>
        <w:numPr>
          <w:ilvl w:val="0"/>
          <w:numId w:val="1"/>
        </w:numPr>
        <w:spacing w:before="100" w:beforeAutospacing="1" w:after="100" w:afterAutospacing="1" w:line="240" w:lineRule="auto"/>
        <w:jc w:val="both"/>
        <w:rPr>
          <w:rFonts w:ascii="Calibri" w:eastAsia="Times New Roman" w:hAnsi="Calibri" w:cs="Calibri"/>
          <w:kern w:val="0"/>
          <w:sz w:val="20"/>
          <w:szCs w:val="20"/>
          <w:lang w:eastAsia="es-EC"/>
          <w14:ligatures w14:val="none"/>
        </w:rPr>
      </w:pPr>
      <w:r w:rsidRPr="00032D26">
        <w:rPr>
          <w:rFonts w:ascii="Calibri" w:eastAsia="Times New Roman" w:hAnsi="Calibri" w:cs="Calibri"/>
          <w:b/>
          <w:bCs/>
          <w:kern w:val="0"/>
          <w:sz w:val="20"/>
          <w:szCs w:val="20"/>
          <w:lang w:eastAsia="es-EC"/>
          <w14:ligatures w14:val="none"/>
        </w:rPr>
        <w:t>Iteraciones</w:t>
      </w:r>
      <w:r w:rsidRPr="00032D26">
        <w:rPr>
          <w:rFonts w:ascii="Calibri" w:eastAsia="Times New Roman" w:hAnsi="Calibri" w:cs="Calibri"/>
          <w:kern w:val="0"/>
          <w:sz w:val="20"/>
          <w:szCs w:val="20"/>
          <w:lang w:eastAsia="es-EC"/>
          <w14:ligatures w14:val="none"/>
        </w:rPr>
        <w:t>:</w:t>
      </w:r>
    </w:p>
    <w:p w14:paraId="04CBA88A" w14:textId="21450622" w:rsidR="00032D26" w:rsidRPr="00866772" w:rsidRDefault="00032D26" w:rsidP="00866772">
      <w:pPr>
        <w:pStyle w:val="Prrafodelista"/>
        <w:numPr>
          <w:ilvl w:val="0"/>
          <w:numId w:val="9"/>
        </w:numPr>
        <w:spacing w:before="100" w:beforeAutospacing="1" w:after="100" w:afterAutospacing="1" w:line="240" w:lineRule="auto"/>
        <w:ind w:left="709"/>
        <w:jc w:val="both"/>
        <w:rPr>
          <w:rFonts w:ascii="Calibri" w:eastAsia="Times New Roman" w:hAnsi="Calibri" w:cs="Calibri"/>
          <w:kern w:val="0"/>
          <w:sz w:val="20"/>
          <w:szCs w:val="20"/>
          <w:lang w:eastAsia="es-EC"/>
          <w14:ligatures w14:val="none"/>
        </w:rPr>
      </w:pPr>
      <w:r w:rsidRPr="00866772">
        <w:rPr>
          <w:rFonts w:ascii="Calibri" w:eastAsia="Times New Roman" w:hAnsi="Calibri" w:cs="Calibri"/>
          <w:kern w:val="0"/>
          <w:sz w:val="20"/>
          <w:szCs w:val="20"/>
          <w:lang w:eastAsia="es-EC"/>
          <w14:ligatures w14:val="none"/>
        </w:rPr>
        <w:t xml:space="preserve">En cada iteración, el algoritmo busca un camino alternante en un gráfico bipartito. Este camino alternante comienza en un anunciante no emparejado y alterna entre </w:t>
      </w:r>
      <w:proofErr w:type="spellStart"/>
      <w:r w:rsidRPr="00866772">
        <w:rPr>
          <w:rFonts w:ascii="Calibri" w:eastAsia="Times New Roman" w:hAnsi="Calibri" w:cs="Calibri"/>
          <w:kern w:val="0"/>
          <w:sz w:val="20"/>
          <w:szCs w:val="20"/>
          <w:lang w:eastAsia="es-EC"/>
          <w14:ligatures w14:val="none"/>
        </w:rPr>
        <w:t>edges</w:t>
      </w:r>
      <w:proofErr w:type="spellEnd"/>
      <w:r w:rsidRPr="00866772">
        <w:rPr>
          <w:rFonts w:ascii="Calibri" w:eastAsia="Times New Roman" w:hAnsi="Calibri" w:cs="Calibri"/>
          <w:kern w:val="0"/>
          <w:sz w:val="20"/>
          <w:szCs w:val="20"/>
          <w:lang w:eastAsia="es-EC"/>
          <w14:ligatures w14:val="none"/>
        </w:rPr>
        <w:t xml:space="preserve"> que conectan anunciantes y slots.</w:t>
      </w:r>
    </w:p>
    <w:p w14:paraId="28768854" w14:textId="77777777" w:rsidR="00866772" w:rsidRPr="00866772" w:rsidRDefault="00866772" w:rsidP="00866772">
      <w:pPr>
        <w:pStyle w:val="Prrafodelista"/>
        <w:spacing w:before="100" w:beforeAutospacing="1" w:after="100" w:afterAutospacing="1" w:line="240" w:lineRule="auto"/>
        <w:ind w:left="709"/>
        <w:jc w:val="both"/>
        <w:rPr>
          <w:rFonts w:ascii="Calibri" w:eastAsia="Times New Roman" w:hAnsi="Calibri" w:cs="Calibri"/>
          <w:kern w:val="0"/>
          <w:sz w:val="20"/>
          <w:szCs w:val="20"/>
          <w:lang w:eastAsia="es-EC"/>
          <w14:ligatures w14:val="none"/>
        </w:rPr>
      </w:pPr>
    </w:p>
    <w:p w14:paraId="6AABE2B5" w14:textId="0826AA40" w:rsidR="00866772" w:rsidRPr="00866772" w:rsidRDefault="00032D26" w:rsidP="00866772">
      <w:pPr>
        <w:pStyle w:val="Prrafodelista"/>
        <w:numPr>
          <w:ilvl w:val="0"/>
          <w:numId w:val="9"/>
        </w:numPr>
        <w:spacing w:before="100" w:beforeAutospacing="1" w:after="100" w:afterAutospacing="1" w:line="240" w:lineRule="auto"/>
        <w:ind w:left="709"/>
        <w:jc w:val="both"/>
        <w:rPr>
          <w:rFonts w:ascii="Calibri" w:eastAsia="Times New Roman" w:hAnsi="Calibri" w:cs="Calibri"/>
          <w:kern w:val="0"/>
          <w:sz w:val="20"/>
          <w:szCs w:val="20"/>
          <w:lang w:eastAsia="es-EC"/>
          <w14:ligatures w14:val="none"/>
        </w:rPr>
      </w:pPr>
      <w:r w:rsidRPr="00866772">
        <w:rPr>
          <w:rFonts w:ascii="Calibri" w:eastAsia="Times New Roman" w:hAnsi="Calibri" w:cs="Calibri"/>
          <w:kern w:val="0"/>
          <w:sz w:val="20"/>
          <w:szCs w:val="20"/>
          <w:lang w:eastAsia="es-EC"/>
          <w14:ligatures w14:val="none"/>
        </w:rPr>
        <w:t>El objetivo de cada iteración es mejorar el emparejamiento actual, ya sea emparejando un anunciante con un nuevo slot o reajustando los precios para que el emparejamiento sea estable.</w:t>
      </w:r>
    </w:p>
    <w:p w14:paraId="5F43723E" w14:textId="77777777" w:rsidR="00032D26" w:rsidRPr="00032D26" w:rsidRDefault="00032D26" w:rsidP="00866772">
      <w:pPr>
        <w:numPr>
          <w:ilvl w:val="0"/>
          <w:numId w:val="1"/>
        </w:numPr>
        <w:spacing w:before="100" w:beforeAutospacing="1" w:after="100" w:afterAutospacing="1" w:line="240" w:lineRule="auto"/>
        <w:jc w:val="both"/>
        <w:rPr>
          <w:rFonts w:ascii="Calibri" w:eastAsia="Times New Roman" w:hAnsi="Calibri" w:cs="Calibri"/>
          <w:kern w:val="0"/>
          <w:sz w:val="20"/>
          <w:szCs w:val="20"/>
          <w:lang w:eastAsia="es-EC"/>
          <w14:ligatures w14:val="none"/>
        </w:rPr>
      </w:pPr>
      <w:r w:rsidRPr="00032D26">
        <w:rPr>
          <w:rFonts w:ascii="Calibri" w:eastAsia="Times New Roman" w:hAnsi="Calibri" w:cs="Calibri"/>
          <w:b/>
          <w:bCs/>
          <w:kern w:val="0"/>
          <w:sz w:val="20"/>
          <w:szCs w:val="20"/>
          <w:lang w:eastAsia="es-EC"/>
          <w14:ligatures w14:val="none"/>
        </w:rPr>
        <w:lastRenderedPageBreak/>
        <w:t>Actualización</w:t>
      </w:r>
      <w:r w:rsidRPr="00032D26">
        <w:rPr>
          <w:rFonts w:ascii="Calibri" w:eastAsia="Times New Roman" w:hAnsi="Calibri" w:cs="Calibri"/>
          <w:kern w:val="0"/>
          <w:sz w:val="20"/>
          <w:szCs w:val="20"/>
          <w:lang w:eastAsia="es-EC"/>
          <w14:ligatures w14:val="none"/>
        </w:rPr>
        <w:t>:</w:t>
      </w:r>
    </w:p>
    <w:p w14:paraId="39829B1A" w14:textId="77777777" w:rsidR="00032D26" w:rsidRPr="00866772" w:rsidRDefault="00032D26" w:rsidP="00866772">
      <w:pPr>
        <w:pStyle w:val="Prrafodelista"/>
        <w:numPr>
          <w:ilvl w:val="0"/>
          <w:numId w:val="5"/>
        </w:numPr>
        <w:spacing w:before="100" w:beforeAutospacing="1" w:after="100" w:afterAutospacing="1" w:line="240" w:lineRule="auto"/>
        <w:jc w:val="both"/>
        <w:rPr>
          <w:rFonts w:ascii="Calibri" w:eastAsia="Times New Roman" w:hAnsi="Calibri" w:cs="Calibri"/>
          <w:kern w:val="0"/>
          <w:sz w:val="20"/>
          <w:szCs w:val="20"/>
          <w:lang w:eastAsia="es-EC"/>
          <w14:ligatures w14:val="none"/>
        </w:rPr>
      </w:pPr>
      <w:r w:rsidRPr="00866772">
        <w:rPr>
          <w:rFonts w:ascii="Calibri" w:eastAsia="Times New Roman" w:hAnsi="Calibri" w:cs="Calibri"/>
          <w:kern w:val="0"/>
          <w:sz w:val="20"/>
          <w:szCs w:val="20"/>
          <w:lang w:eastAsia="es-EC"/>
          <w14:ligatures w14:val="none"/>
        </w:rPr>
        <w:t>Se calculan las actualizaciones de utilidad para cada anunciante y las actualizaciones de precios para cada slot en función del camino alternante encontrado.</w:t>
      </w:r>
    </w:p>
    <w:p w14:paraId="62850178" w14:textId="77777777" w:rsidR="00032D26" w:rsidRPr="00866772" w:rsidRDefault="00032D26" w:rsidP="00866772">
      <w:pPr>
        <w:pStyle w:val="Prrafodelista"/>
        <w:numPr>
          <w:ilvl w:val="0"/>
          <w:numId w:val="5"/>
        </w:numPr>
        <w:spacing w:before="100" w:beforeAutospacing="1" w:after="100" w:afterAutospacing="1" w:line="240" w:lineRule="auto"/>
        <w:jc w:val="both"/>
        <w:rPr>
          <w:rFonts w:ascii="Calibri" w:eastAsia="Times New Roman" w:hAnsi="Calibri" w:cs="Calibri"/>
          <w:kern w:val="0"/>
          <w:sz w:val="20"/>
          <w:szCs w:val="20"/>
          <w:lang w:eastAsia="es-EC"/>
          <w14:ligatures w14:val="none"/>
        </w:rPr>
      </w:pPr>
      <w:r w:rsidRPr="00866772">
        <w:rPr>
          <w:rFonts w:ascii="Calibri" w:eastAsia="Times New Roman" w:hAnsi="Calibri" w:cs="Calibri"/>
          <w:kern w:val="0"/>
          <w:sz w:val="20"/>
          <w:szCs w:val="20"/>
          <w:lang w:eastAsia="es-EC"/>
          <w14:ligatures w14:val="none"/>
        </w:rPr>
        <w:t>El proceso se repite hasta que no se puedan encontrar más caminos alternantes, lo que significa que se ha alcanzado un emparejamiento estable.</w:t>
      </w:r>
    </w:p>
    <w:p w14:paraId="2AC7E7B0" w14:textId="77777777" w:rsidR="00866772" w:rsidRDefault="00032D26" w:rsidP="00866772">
      <w:pPr>
        <w:numPr>
          <w:ilvl w:val="0"/>
          <w:numId w:val="1"/>
        </w:numPr>
        <w:spacing w:before="100" w:beforeAutospacing="1" w:after="100" w:afterAutospacing="1" w:line="240" w:lineRule="auto"/>
        <w:jc w:val="both"/>
        <w:rPr>
          <w:rFonts w:ascii="Calibri" w:eastAsia="Times New Roman" w:hAnsi="Calibri" w:cs="Calibri"/>
          <w:kern w:val="0"/>
          <w:sz w:val="20"/>
          <w:szCs w:val="20"/>
          <w:lang w:eastAsia="es-EC"/>
          <w14:ligatures w14:val="none"/>
        </w:rPr>
      </w:pPr>
      <w:r w:rsidRPr="00032D26">
        <w:rPr>
          <w:rFonts w:ascii="Calibri" w:eastAsia="Times New Roman" w:hAnsi="Calibri" w:cs="Calibri"/>
          <w:b/>
          <w:bCs/>
          <w:kern w:val="0"/>
          <w:sz w:val="20"/>
          <w:szCs w:val="20"/>
          <w:lang w:eastAsia="es-EC"/>
          <w14:ligatures w14:val="none"/>
        </w:rPr>
        <w:t>Fin del algoritmo</w:t>
      </w:r>
      <w:r w:rsidRPr="00032D26">
        <w:rPr>
          <w:rFonts w:ascii="Calibri" w:eastAsia="Times New Roman" w:hAnsi="Calibri" w:cs="Calibri"/>
          <w:kern w:val="0"/>
          <w:sz w:val="20"/>
          <w:szCs w:val="20"/>
          <w:lang w:eastAsia="es-EC"/>
          <w14:ligatures w14:val="none"/>
        </w:rPr>
        <w:t>:</w:t>
      </w:r>
    </w:p>
    <w:p w14:paraId="5846EDE3" w14:textId="7EF8D31C" w:rsidR="00032D26" w:rsidRPr="00866772" w:rsidRDefault="00032D26" w:rsidP="00866772">
      <w:pPr>
        <w:pStyle w:val="Prrafodelista"/>
        <w:numPr>
          <w:ilvl w:val="0"/>
          <w:numId w:val="7"/>
        </w:numPr>
        <w:spacing w:before="100" w:beforeAutospacing="1" w:after="100" w:afterAutospacing="1" w:line="240" w:lineRule="auto"/>
        <w:jc w:val="both"/>
        <w:rPr>
          <w:rFonts w:ascii="Calibri" w:eastAsia="Times New Roman" w:hAnsi="Calibri" w:cs="Calibri"/>
          <w:kern w:val="0"/>
          <w:sz w:val="20"/>
          <w:szCs w:val="20"/>
          <w:lang w:eastAsia="es-EC"/>
          <w14:ligatures w14:val="none"/>
        </w:rPr>
      </w:pPr>
      <w:r w:rsidRPr="00866772">
        <w:rPr>
          <w:rFonts w:ascii="Calibri" w:eastAsia="Times New Roman" w:hAnsi="Calibri" w:cs="Calibri"/>
          <w:kern w:val="0"/>
          <w:sz w:val="20"/>
          <w:szCs w:val="20"/>
          <w:lang w:eastAsia="es-EC"/>
          <w14:ligatures w14:val="none"/>
        </w:rPr>
        <w:t>El algoritmo termina cuando no hay más caminos alternantes que mejoren el emparejamiento, y el emparejamiento final es estable y óptimo para los anunciantes.</w:t>
      </w:r>
    </w:p>
    <w:p w14:paraId="3420F85B" w14:textId="77777777" w:rsidR="00032D26" w:rsidRPr="00032D26" w:rsidRDefault="00032D26" w:rsidP="00866772">
      <w:pPr>
        <w:spacing w:before="100" w:beforeAutospacing="1" w:after="100" w:afterAutospacing="1" w:line="240" w:lineRule="auto"/>
        <w:jc w:val="both"/>
        <w:outlineLvl w:val="3"/>
        <w:rPr>
          <w:rFonts w:ascii="Calibri" w:eastAsia="Times New Roman" w:hAnsi="Calibri" w:cs="Calibri"/>
          <w:b/>
          <w:bCs/>
          <w:kern w:val="0"/>
          <w:sz w:val="20"/>
          <w:szCs w:val="20"/>
          <w:lang w:eastAsia="es-EC"/>
          <w14:ligatures w14:val="none"/>
        </w:rPr>
      </w:pPr>
      <w:r w:rsidRPr="00032D26">
        <w:rPr>
          <w:rFonts w:ascii="Calibri" w:eastAsia="Times New Roman" w:hAnsi="Calibri" w:cs="Calibri"/>
          <w:b/>
          <w:bCs/>
          <w:kern w:val="0"/>
          <w:sz w:val="20"/>
          <w:szCs w:val="20"/>
          <w:lang w:eastAsia="es-EC"/>
          <w14:ligatures w14:val="none"/>
        </w:rPr>
        <w:t>Manejo de precios máximos y mínimos:</w:t>
      </w:r>
    </w:p>
    <w:p w14:paraId="0EFE06A4" w14:textId="77777777" w:rsidR="00866772" w:rsidRDefault="00032D26" w:rsidP="00866772">
      <w:pPr>
        <w:spacing w:before="100" w:beforeAutospacing="1" w:after="100" w:afterAutospacing="1" w:line="240" w:lineRule="auto"/>
        <w:jc w:val="both"/>
        <w:rPr>
          <w:rFonts w:ascii="Calibri" w:eastAsia="Times New Roman" w:hAnsi="Calibri" w:cs="Calibri"/>
          <w:kern w:val="0"/>
          <w:sz w:val="20"/>
          <w:szCs w:val="20"/>
          <w:lang w:eastAsia="es-EC"/>
          <w14:ligatures w14:val="none"/>
        </w:rPr>
      </w:pPr>
      <w:r w:rsidRPr="00032D26">
        <w:rPr>
          <w:rFonts w:ascii="Calibri" w:eastAsia="Times New Roman" w:hAnsi="Calibri" w:cs="Calibri"/>
          <w:kern w:val="0"/>
          <w:sz w:val="20"/>
          <w:szCs w:val="20"/>
          <w:lang w:eastAsia="es-EC"/>
          <w14:ligatures w14:val="none"/>
        </w:rPr>
        <w:t>El algoritmo asegura que los precios que se asignan a los slots se encuentren dentro de los rangos permitidos por los precios mínimos y máximos que especifica cada anunciante para cada slot. Si un anunciante no está dispuesto a pagar más que un precio máximo por un slot, el algoritmo ajusta las pujas para reflejar esta restricción, sin permitir que un anunciante reciba un slot por debajo del precio mínimo establecido por el sistema</w:t>
      </w:r>
      <w:r w:rsidR="00866772">
        <w:rPr>
          <w:rFonts w:ascii="Calibri" w:eastAsia="Times New Roman" w:hAnsi="Calibri" w:cs="Calibri"/>
          <w:kern w:val="0"/>
          <w:sz w:val="20"/>
          <w:szCs w:val="20"/>
          <w:lang w:eastAsia="es-EC"/>
          <w14:ligatures w14:val="none"/>
        </w:rPr>
        <w:t>.</w:t>
      </w:r>
    </w:p>
    <w:p w14:paraId="2B571996" w14:textId="4C90EE66" w:rsidR="00032D26" w:rsidRPr="00032D26" w:rsidRDefault="00866772" w:rsidP="00866772">
      <w:pPr>
        <w:spacing w:before="100" w:beforeAutospacing="1" w:after="100" w:afterAutospacing="1" w:line="240" w:lineRule="auto"/>
        <w:jc w:val="both"/>
        <w:rPr>
          <w:rFonts w:ascii="Calibri" w:eastAsia="Times New Roman" w:hAnsi="Calibri" w:cs="Calibri"/>
          <w:kern w:val="0"/>
          <w:sz w:val="20"/>
          <w:szCs w:val="20"/>
          <w:lang w:eastAsia="es-EC"/>
          <w14:ligatures w14:val="none"/>
        </w:rPr>
      </w:pPr>
      <w:r w:rsidRPr="00032D26">
        <w:rPr>
          <w:rFonts w:ascii="Calibri" w:eastAsia="Times New Roman" w:hAnsi="Calibri" w:cs="Calibri"/>
          <w:b/>
          <w:bCs/>
          <w:kern w:val="0"/>
          <w:sz w:val="20"/>
          <w:szCs w:val="20"/>
          <w:lang w:eastAsia="es-EC"/>
          <w14:ligatures w14:val="none"/>
        </w:rPr>
        <w:t>ALGORITMO DE BÚSQUEDA DEL CAMINO ALTERNANTE (ALTERNATING PATH ALGORITHM)</w:t>
      </w:r>
    </w:p>
    <w:p w14:paraId="477D6309" w14:textId="77777777" w:rsidR="00032D26" w:rsidRPr="00032D26" w:rsidRDefault="00032D26" w:rsidP="00866772">
      <w:pPr>
        <w:spacing w:before="100" w:beforeAutospacing="1" w:after="100" w:afterAutospacing="1" w:line="240" w:lineRule="auto"/>
        <w:jc w:val="both"/>
        <w:rPr>
          <w:rFonts w:ascii="Calibri" w:eastAsia="Times New Roman" w:hAnsi="Calibri" w:cs="Calibri"/>
          <w:kern w:val="0"/>
          <w:sz w:val="20"/>
          <w:szCs w:val="20"/>
          <w:lang w:eastAsia="es-EC"/>
          <w14:ligatures w14:val="none"/>
        </w:rPr>
      </w:pPr>
      <w:r w:rsidRPr="00032D26">
        <w:rPr>
          <w:rFonts w:ascii="Calibri" w:eastAsia="Times New Roman" w:hAnsi="Calibri" w:cs="Calibri"/>
          <w:kern w:val="0"/>
          <w:sz w:val="20"/>
          <w:szCs w:val="20"/>
          <w:lang w:eastAsia="es-EC"/>
          <w14:ligatures w14:val="none"/>
        </w:rPr>
        <w:t xml:space="preserve">Este es un </w:t>
      </w:r>
      <w:proofErr w:type="spellStart"/>
      <w:r w:rsidRPr="00032D26">
        <w:rPr>
          <w:rFonts w:ascii="Calibri" w:eastAsia="Times New Roman" w:hAnsi="Calibri" w:cs="Calibri"/>
          <w:kern w:val="0"/>
          <w:sz w:val="20"/>
          <w:szCs w:val="20"/>
          <w:lang w:eastAsia="es-EC"/>
          <w14:ligatures w14:val="none"/>
        </w:rPr>
        <w:t>subalgoritmo</w:t>
      </w:r>
      <w:proofErr w:type="spellEnd"/>
      <w:r w:rsidRPr="00032D26">
        <w:rPr>
          <w:rFonts w:ascii="Calibri" w:eastAsia="Times New Roman" w:hAnsi="Calibri" w:cs="Calibri"/>
          <w:kern w:val="0"/>
          <w:sz w:val="20"/>
          <w:szCs w:val="20"/>
          <w:lang w:eastAsia="es-EC"/>
          <w14:ligatures w14:val="none"/>
        </w:rPr>
        <w:t xml:space="preserve"> del algoritmo principal que se utiliza para encontrar el camino alternante en el gráfico bipartito. El camino alternante es un conjunto de conexiones (</w:t>
      </w:r>
      <w:proofErr w:type="spellStart"/>
      <w:r w:rsidRPr="00032D26">
        <w:rPr>
          <w:rFonts w:ascii="Calibri" w:eastAsia="Times New Roman" w:hAnsi="Calibri" w:cs="Calibri"/>
          <w:kern w:val="0"/>
          <w:sz w:val="20"/>
          <w:szCs w:val="20"/>
          <w:lang w:eastAsia="es-EC"/>
          <w14:ligatures w14:val="none"/>
        </w:rPr>
        <w:t>edges</w:t>
      </w:r>
      <w:proofErr w:type="spellEnd"/>
      <w:r w:rsidRPr="00032D26">
        <w:rPr>
          <w:rFonts w:ascii="Calibri" w:eastAsia="Times New Roman" w:hAnsi="Calibri" w:cs="Calibri"/>
          <w:kern w:val="0"/>
          <w:sz w:val="20"/>
          <w:szCs w:val="20"/>
          <w:lang w:eastAsia="es-EC"/>
          <w14:ligatures w14:val="none"/>
        </w:rPr>
        <w:t>) entre los anunciantes y los slots que permite mejorar el emparejamiento actual.</w:t>
      </w:r>
    </w:p>
    <w:p w14:paraId="304D3E6A" w14:textId="77777777" w:rsidR="00032D26" w:rsidRPr="00032D26" w:rsidRDefault="00032D26" w:rsidP="00866772">
      <w:pPr>
        <w:spacing w:before="100" w:beforeAutospacing="1" w:after="100" w:afterAutospacing="1" w:line="240" w:lineRule="auto"/>
        <w:jc w:val="both"/>
        <w:outlineLvl w:val="3"/>
        <w:rPr>
          <w:rFonts w:ascii="Calibri" w:eastAsia="Times New Roman" w:hAnsi="Calibri" w:cs="Calibri"/>
          <w:b/>
          <w:bCs/>
          <w:kern w:val="0"/>
          <w:sz w:val="20"/>
          <w:szCs w:val="20"/>
          <w:lang w:eastAsia="es-EC"/>
          <w14:ligatures w14:val="none"/>
        </w:rPr>
      </w:pPr>
      <w:r w:rsidRPr="00032D26">
        <w:rPr>
          <w:rFonts w:ascii="Calibri" w:eastAsia="Times New Roman" w:hAnsi="Calibri" w:cs="Calibri"/>
          <w:b/>
          <w:bCs/>
          <w:kern w:val="0"/>
          <w:sz w:val="20"/>
          <w:szCs w:val="20"/>
          <w:lang w:eastAsia="es-EC"/>
          <w14:ligatures w14:val="none"/>
        </w:rPr>
        <w:t>Descripción:</w:t>
      </w:r>
    </w:p>
    <w:p w14:paraId="1E6042CC" w14:textId="77777777" w:rsidR="00032D26" w:rsidRPr="00032D26" w:rsidRDefault="00032D26" w:rsidP="00866772">
      <w:pPr>
        <w:numPr>
          <w:ilvl w:val="0"/>
          <w:numId w:val="2"/>
        </w:numPr>
        <w:spacing w:before="100" w:beforeAutospacing="1" w:after="100" w:afterAutospacing="1" w:line="240" w:lineRule="auto"/>
        <w:jc w:val="both"/>
        <w:rPr>
          <w:rFonts w:ascii="Calibri" w:eastAsia="Times New Roman" w:hAnsi="Calibri" w:cs="Calibri"/>
          <w:kern w:val="0"/>
          <w:sz w:val="20"/>
          <w:szCs w:val="20"/>
          <w:lang w:eastAsia="es-EC"/>
          <w14:ligatures w14:val="none"/>
        </w:rPr>
      </w:pPr>
      <w:r w:rsidRPr="00032D26">
        <w:rPr>
          <w:rFonts w:ascii="Calibri" w:eastAsia="Times New Roman" w:hAnsi="Calibri" w:cs="Calibri"/>
          <w:b/>
          <w:bCs/>
          <w:kern w:val="0"/>
          <w:sz w:val="20"/>
          <w:szCs w:val="20"/>
          <w:lang w:eastAsia="es-EC"/>
          <w14:ligatures w14:val="none"/>
        </w:rPr>
        <w:t>Búsqueda de camino</w:t>
      </w:r>
      <w:r w:rsidRPr="00032D26">
        <w:rPr>
          <w:rFonts w:ascii="Calibri" w:eastAsia="Times New Roman" w:hAnsi="Calibri" w:cs="Calibri"/>
          <w:kern w:val="0"/>
          <w:sz w:val="20"/>
          <w:szCs w:val="20"/>
          <w:lang w:eastAsia="es-EC"/>
          <w14:ligatures w14:val="none"/>
        </w:rPr>
        <w:t>:</w:t>
      </w:r>
    </w:p>
    <w:p w14:paraId="6DEF613A" w14:textId="77777777" w:rsidR="00032D26" w:rsidRPr="00866772" w:rsidRDefault="00032D26" w:rsidP="00866772">
      <w:pPr>
        <w:pStyle w:val="Prrafodelista"/>
        <w:numPr>
          <w:ilvl w:val="0"/>
          <w:numId w:val="7"/>
        </w:numPr>
        <w:spacing w:before="100" w:beforeAutospacing="1" w:after="100" w:afterAutospacing="1" w:line="240" w:lineRule="auto"/>
        <w:jc w:val="both"/>
        <w:rPr>
          <w:rFonts w:ascii="Calibri" w:eastAsia="Times New Roman" w:hAnsi="Calibri" w:cs="Calibri"/>
          <w:kern w:val="0"/>
          <w:sz w:val="20"/>
          <w:szCs w:val="20"/>
          <w:lang w:eastAsia="es-EC"/>
          <w14:ligatures w14:val="none"/>
        </w:rPr>
      </w:pPr>
      <w:r w:rsidRPr="00866772">
        <w:rPr>
          <w:rFonts w:ascii="Calibri" w:eastAsia="Times New Roman" w:hAnsi="Calibri" w:cs="Calibri"/>
          <w:kern w:val="0"/>
          <w:sz w:val="20"/>
          <w:szCs w:val="20"/>
          <w:lang w:eastAsia="es-EC"/>
          <w14:ligatures w14:val="none"/>
        </w:rPr>
        <w:t>El algoritmo busca caminos que alternen entre anunciantes y slots. Si un anunciante no está emparejado con un slot, busca un slot disponible que pueda mejorar su situación actual.</w:t>
      </w:r>
    </w:p>
    <w:p w14:paraId="1371D51A" w14:textId="77777777" w:rsidR="00032D26" w:rsidRPr="00866772" w:rsidRDefault="00032D26" w:rsidP="00866772">
      <w:pPr>
        <w:pStyle w:val="Prrafodelista"/>
        <w:numPr>
          <w:ilvl w:val="0"/>
          <w:numId w:val="7"/>
        </w:numPr>
        <w:spacing w:before="100" w:beforeAutospacing="1" w:after="100" w:afterAutospacing="1" w:line="240" w:lineRule="auto"/>
        <w:jc w:val="both"/>
        <w:rPr>
          <w:rFonts w:ascii="Calibri" w:eastAsia="Times New Roman" w:hAnsi="Calibri" w:cs="Calibri"/>
          <w:kern w:val="0"/>
          <w:sz w:val="20"/>
          <w:szCs w:val="20"/>
          <w:lang w:eastAsia="es-EC"/>
          <w14:ligatures w14:val="none"/>
        </w:rPr>
      </w:pPr>
      <w:r w:rsidRPr="00866772">
        <w:rPr>
          <w:rFonts w:ascii="Calibri" w:eastAsia="Times New Roman" w:hAnsi="Calibri" w:cs="Calibri"/>
          <w:kern w:val="0"/>
          <w:sz w:val="20"/>
          <w:szCs w:val="20"/>
          <w:lang w:eastAsia="es-EC"/>
          <w14:ligatures w14:val="none"/>
        </w:rPr>
        <w:t>Los caminos pueden incluir aristas hacia adelante (cuando un anunciante puede mejorar su emparejamiento) y aristas hacia atrás (cuando se revierte un emparejamiento anterior para mejorar otro anunciante).</w:t>
      </w:r>
    </w:p>
    <w:p w14:paraId="1108F0A2" w14:textId="77777777" w:rsidR="00032D26" w:rsidRPr="00032D26" w:rsidRDefault="00032D26" w:rsidP="00866772">
      <w:pPr>
        <w:numPr>
          <w:ilvl w:val="0"/>
          <w:numId w:val="2"/>
        </w:numPr>
        <w:spacing w:before="100" w:beforeAutospacing="1" w:after="100" w:afterAutospacing="1" w:line="240" w:lineRule="auto"/>
        <w:jc w:val="both"/>
        <w:rPr>
          <w:rFonts w:ascii="Calibri" w:eastAsia="Times New Roman" w:hAnsi="Calibri" w:cs="Calibri"/>
          <w:kern w:val="0"/>
          <w:sz w:val="20"/>
          <w:szCs w:val="20"/>
          <w:lang w:eastAsia="es-EC"/>
          <w14:ligatures w14:val="none"/>
        </w:rPr>
      </w:pPr>
      <w:r w:rsidRPr="00032D26">
        <w:rPr>
          <w:rFonts w:ascii="Calibri" w:eastAsia="Times New Roman" w:hAnsi="Calibri" w:cs="Calibri"/>
          <w:b/>
          <w:bCs/>
          <w:kern w:val="0"/>
          <w:sz w:val="20"/>
          <w:szCs w:val="20"/>
          <w:lang w:eastAsia="es-EC"/>
          <w14:ligatures w14:val="none"/>
        </w:rPr>
        <w:t>Peso de los caminos</w:t>
      </w:r>
      <w:r w:rsidRPr="00032D26">
        <w:rPr>
          <w:rFonts w:ascii="Calibri" w:eastAsia="Times New Roman" w:hAnsi="Calibri" w:cs="Calibri"/>
          <w:kern w:val="0"/>
          <w:sz w:val="20"/>
          <w:szCs w:val="20"/>
          <w:lang w:eastAsia="es-EC"/>
          <w14:ligatures w14:val="none"/>
        </w:rPr>
        <w:t>:</w:t>
      </w:r>
    </w:p>
    <w:p w14:paraId="1F043472" w14:textId="77777777" w:rsidR="00032D26" w:rsidRPr="00866772" w:rsidRDefault="00032D26" w:rsidP="00866772">
      <w:pPr>
        <w:pStyle w:val="Prrafodelista"/>
        <w:numPr>
          <w:ilvl w:val="0"/>
          <w:numId w:val="10"/>
        </w:numPr>
        <w:spacing w:before="100" w:beforeAutospacing="1" w:after="100" w:afterAutospacing="1" w:line="240" w:lineRule="auto"/>
        <w:jc w:val="both"/>
        <w:rPr>
          <w:rFonts w:ascii="Calibri" w:eastAsia="Times New Roman" w:hAnsi="Calibri" w:cs="Calibri"/>
          <w:kern w:val="0"/>
          <w:sz w:val="20"/>
          <w:szCs w:val="20"/>
          <w:lang w:eastAsia="es-EC"/>
          <w14:ligatures w14:val="none"/>
        </w:rPr>
      </w:pPr>
      <w:r w:rsidRPr="00866772">
        <w:rPr>
          <w:rFonts w:ascii="Calibri" w:eastAsia="Times New Roman" w:hAnsi="Calibri" w:cs="Calibri"/>
          <w:kern w:val="0"/>
          <w:sz w:val="20"/>
          <w:szCs w:val="20"/>
          <w:lang w:eastAsia="es-EC"/>
          <w14:ligatures w14:val="none"/>
        </w:rPr>
        <w:t>Cada arista tiene un peso, que es una función de la utilidad del anunciante y el precio del slot. El algoritmo selecciona el camino alternante que tenga el peso mínimo, lo que asegura que la mejora en el emparejamiento sea óptima y que las actualizaciones en precios y utilidades sean correctas.</w:t>
      </w:r>
    </w:p>
    <w:p w14:paraId="7F5CB8BA" w14:textId="77777777" w:rsidR="00032D26" w:rsidRPr="00032D26" w:rsidRDefault="00032D26" w:rsidP="00866772">
      <w:pPr>
        <w:numPr>
          <w:ilvl w:val="0"/>
          <w:numId w:val="2"/>
        </w:numPr>
        <w:spacing w:before="100" w:beforeAutospacing="1" w:after="100" w:afterAutospacing="1" w:line="240" w:lineRule="auto"/>
        <w:jc w:val="both"/>
        <w:rPr>
          <w:rFonts w:ascii="Calibri" w:eastAsia="Times New Roman" w:hAnsi="Calibri" w:cs="Calibri"/>
          <w:kern w:val="0"/>
          <w:sz w:val="20"/>
          <w:szCs w:val="20"/>
          <w:lang w:eastAsia="es-EC"/>
          <w14:ligatures w14:val="none"/>
        </w:rPr>
      </w:pPr>
      <w:r w:rsidRPr="00032D26">
        <w:rPr>
          <w:rFonts w:ascii="Calibri" w:eastAsia="Times New Roman" w:hAnsi="Calibri" w:cs="Calibri"/>
          <w:b/>
          <w:bCs/>
          <w:kern w:val="0"/>
          <w:sz w:val="20"/>
          <w:szCs w:val="20"/>
          <w:lang w:eastAsia="es-EC"/>
          <w14:ligatures w14:val="none"/>
        </w:rPr>
        <w:t>Actualización de utilidades y precios</w:t>
      </w:r>
      <w:r w:rsidRPr="00032D26">
        <w:rPr>
          <w:rFonts w:ascii="Calibri" w:eastAsia="Times New Roman" w:hAnsi="Calibri" w:cs="Calibri"/>
          <w:kern w:val="0"/>
          <w:sz w:val="20"/>
          <w:szCs w:val="20"/>
          <w:lang w:eastAsia="es-EC"/>
          <w14:ligatures w14:val="none"/>
        </w:rPr>
        <w:t>:</w:t>
      </w:r>
    </w:p>
    <w:p w14:paraId="2327A412" w14:textId="2F4577D2" w:rsidR="00032D26" w:rsidRPr="00866772" w:rsidRDefault="00032D26" w:rsidP="00866772">
      <w:pPr>
        <w:pStyle w:val="Prrafodelista"/>
        <w:numPr>
          <w:ilvl w:val="0"/>
          <w:numId w:val="10"/>
        </w:numPr>
        <w:spacing w:before="100" w:beforeAutospacing="1" w:after="100" w:afterAutospacing="1" w:line="240" w:lineRule="auto"/>
        <w:jc w:val="both"/>
        <w:rPr>
          <w:rFonts w:ascii="Calibri" w:eastAsia="Times New Roman" w:hAnsi="Calibri" w:cs="Calibri"/>
          <w:kern w:val="0"/>
          <w:sz w:val="20"/>
          <w:szCs w:val="20"/>
          <w:lang w:eastAsia="es-EC"/>
          <w14:ligatures w14:val="none"/>
        </w:rPr>
      </w:pPr>
      <w:r w:rsidRPr="00866772">
        <w:rPr>
          <w:rFonts w:ascii="Calibri" w:eastAsia="Times New Roman" w:hAnsi="Calibri" w:cs="Calibri"/>
          <w:kern w:val="0"/>
          <w:sz w:val="20"/>
          <w:szCs w:val="20"/>
          <w:lang w:eastAsia="es-EC"/>
          <w14:ligatures w14:val="none"/>
        </w:rPr>
        <w:t>Una vez que se encuentra un camino alternante, se ajustan las utilidades de los anunciantes y los precios de los slots en función del camino encontrado. Este proceso garantiza que no haya pares de anunciante-slot que prefieran estar emparejados de manera diferente al emparejamiento actual​</w:t>
      </w:r>
      <w:r w:rsidR="00866772">
        <w:rPr>
          <w:rFonts w:ascii="Calibri" w:eastAsia="Times New Roman" w:hAnsi="Calibri" w:cs="Calibri"/>
          <w:kern w:val="0"/>
          <w:sz w:val="20"/>
          <w:szCs w:val="20"/>
          <w:lang w:eastAsia="es-EC"/>
          <w14:ligatures w14:val="none"/>
        </w:rPr>
        <w:t>.</w:t>
      </w:r>
    </w:p>
    <w:p w14:paraId="42CDFA9D" w14:textId="77777777" w:rsidR="00032D26" w:rsidRPr="00032D26" w:rsidRDefault="00032D26" w:rsidP="00866772">
      <w:pPr>
        <w:spacing w:before="100" w:beforeAutospacing="1" w:after="100" w:afterAutospacing="1" w:line="240" w:lineRule="auto"/>
        <w:jc w:val="both"/>
        <w:outlineLvl w:val="2"/>
        <w:rPr>
          <w:rFonts w:ascii="Calibri" w:eastAsia="Times New Roman" w:hAnsi="Calibri" w:cs="Calibri"/>
          <w:b/>
          <w:bCs/>
          <w:kern w:val="0"/>
          <w:sz w:val="20"/>
          <w:szCs w:val="20"/>
          <w:lang w:eastAsia="es-EC"/>
          <w14:ligatures w14:val="none"/>
        </w:rPr>
      </w:pPr>
      <w:r w:rsidRPr="00032D26">
        <w:rPr>
          <w:rFonts w:ascii="Calibri" w:eastAsia="Times New Roman" w:hAnsi="Calibri" w:cs="Calibri"/>
          <w:b/>
          <w:bCs/>
          <w:kern w:val="0"/>
          <w:sz w:val="20"/>
          <w:szCs w:val="20"/>
          <w:lang w:eastAsia="es-EC"/>
          <w14:ligatures w14:val="none"/>
        </w:rPr>
        <w:t>3. Algoritmo de Subasta GSP (</w:t>
      </w:r>
      <w:proofErr w:type="spellStart"/>
      <w:r w:rsidRPr="00032D26">
        <w:rPr>
          <w:rFonts w:ascii="Calibri" w:eastAsia="Times New Roman" w:hAnsi="Calibri" w:cs="Calibri"/>
          <w:b/>
          <w:bCs/>
          <w:kern w:val="0"/>
          <w:sz w:val="20"/>
          <w:szCs w:val="20"/>
          <w:lang w:eastAsia="es-EC"/>
          <w14:ligatures w14:val="none"/>
        </w:rPr>
        <w:t>Generalized</w:t>
      </w:r>
      <w:proofErr w:type="spellEnd"/>
      <w:r w:rsidRPr="00032D26">
        <w:rPr>
          <w:rFonts w:ascii="Calibri" w:eastAsia="Times New Roman" w:hAnsi="Calibri" w:cs="Calibri"/>
          <w:b/>
          <w:bCs/>
          <w:kern w:val="0"/>
          <w:sz w:val="20"/>
          <w:szCs w:val="20"/>
          <w:lang w:eastAsia="es-EC"/>
          <w14:ligatures w14:val="none"/>
        </w:rPr>
        <w:t xml:space="preserve"> </w:t>
      </w:r>
      <w:proofErr w:type="spellStart"/>
      <w:r w:rsidRPr="00032D26">
        <w:rPr>
          <w:rFonts w:ascii="Calibri" w:eastAsia="Times New Roman" w:hAnsi="Calibri" w:cs="Calibri"/>
          <w:b/>
          <w:bCs/>
          <w:kern w:val="0"/>
          <w:sz w:val="20"/>
          <w:szCs w:val="20"/>
          <w:lang w:eastAsia="es-EC"/>
          <w14:ligatures w14:val="none"/>
        </w:rPr>
        <w:t>Second</w:t>
      </w:r>
      <w:proofErr w:type="spellEnd"/>
      <w:r w:rsidRPr="00032D26">
        <w:rPr>
          <w:rFonts w:ascii="Calibri" w:eastAsia="Times New Roman" w:hAnsi="Calibri" w:cs="Calibri"/>
          <w:b/>
          <w:bCs/>
          <w:kern w:val="0"/>
          <w:sz w:val="20"/>
          <w:szCs w:val="20"/>
          <w:lang w:eastAsia="es-EC"/>
          <w14:ligatures w14:val="none"/>
        </w:rPr>
        <w:t xml:space="preserve"> Price </w:t>
      </w:r>
      <w:proofErr w:type="spellStart"/>
      <w:r w:rsidRPr="00032D26">
        <w:rPr>
          <w:rFonts w:ascii="Calibri" w:eastAsia="Times New Roman" w:hAnsi="Calibri" w:cs="Calibri"/>
          <w:b/>
          <w:bCs/>
          <w:kern w:val="0"/>
          <w:sz w:val="20"/>
          <w:szCs w:val="20"/>
          <w:lang w:eastAsia="es-EC"/>
          <w14:ligatures w14:val="none"/>
        </w:rPr>
        <w:t>Auction</w:t>
      </w:r>
      <w:proofErr w:type="spellEnd"/>
      <w:r w:rsidRPr="00032D26">
        <w:rPr>
          <w:rFonts w:ascii="Calibri" w:eastAsia="Times New Roman" w:hAnsi="Calibri" w:cs="Calibri"/>
          <w:b/>
          <w:bCs/>
          <w:kern w:val="0"/>
          <w:sz w:val="20"/>
          <w:szCs w:val="20"/>
          <w:lang w:eastAsia="es-EC"/>
          <w14:ligatures w14:val="none"/>
        </w:rPr>
        <w:t>)</w:t>
      </w:r>
    </w:p>
    <w:p w14:paraId="73143C16" w14:textId="77777777" w:rsidR="00032D26" w:rsidRPr="00032D26" w:rsidRDefault="00032D26" w:rsidP="00866772">
      <w:pPr>
        <w:spacing w:before="100" w:beforeAutospacing="1" w:after="100" w:afterAutospacing="1" w:line="240" w:lineRule="auto"/>
        <w:jc w:val="both"/>
        <w:rPr>
          <w:rFonts w:ascii="Calibri" w:eastAsia="Times New Roman" w:hAnsi="Calibri" w:cs="Calibri"/>
          <w:kern w:val="0"/>
          <w:sz w:val="20"/>
          <w:szCs w:val="20"/>
          <w:lang w:eastAsia="es-EC"/>
          <w14:ligatures w14:val="none"/>
        </w:rPr>
      </w:pPr>
      <w:r w:rsidRPr="00032D26">
        <w:rPr>
          <w:rFonts w:ascii="Calibri" w:eastAsia="Times New Roman" w:hAnsi="Calibri" w:cs="Calibri"/>
          <w:kern w:val="0"/>
          <w:sz w:val="20"/>
          <w:szCs w:val="20"/>
          <w:lang w:eastAsia="es-EC"/>
          <w14:ligatures w14:val="none"/>
        </w:rPr>
        <w:t xml:space="preserve">Este algoritmo es una extensión del GSP tradicional, donde los anunciantes hacen ofertas por los slots publicitarios y los anuncios se ordenan de acuerdo con las pujas. Los anunciantes pagan el precio del siguiente anunciante más alto en la </w:t>
      </w:r>
      <w:r w:rsidRPr="00032D26">
        <w:rPr>
          <w:rFonts w:ascii="Calibri" w:eastAsia="Times New Roman" w:hAnsi="Calibri" w:cs="Calibri"/>
          <w:kern w:val="0"/>
          <w:sz w:val="20"/>
          <w:szCs w:val="20"/>
          <w:lang w:eastAsia="es-EC"/>
          <w14:ligatures w14:val="none"/>
        </w:rPr>
        <w:lastRenderedPageBreak/>
        <w:t xml:space="preserve">lista de pujas. Sin embargo, en este algoritmo extendido, se permite a los anunciantes establecer </w:t>
      </w:r>
      <w:r w:rsidRPr="00032D26">
        <w:rPr>
          <w:rFonts w:ascii="Calibri" w:eastAsia="Times New Roman" w:hAnsi="Calibri" w:cs="Calibri"/>
          <w:b/>
          <w:bCs/>
          <w:kern w:val="0"/>
          <w:sz w:val="20"/>
          <w:szCs w:val="20"/>
          <w:lang w:eastAsia="es-EC"/>
          <w14:ligatures w14:val="none"/>
        </w:rPr>
        <w:t>precios máximos</w:t>
      </w:r>
      <w:r w:rsidRPr="00032D26">
        <w:rPr>
          <w:rFonts w:ascii="Calibri" w:eastAsia="Times New Roman" w:hAnsi="Calibri" w:cs="Calibri"/>
          <w:kern w:val="0"/>
          <w:sz w:val="20"/>
          <w:szCs w:val="20"/>
          <w:lang w:eastAsia="es-EC"/>
          <w14:ligatures w14:val="none"/>
        </w:rPr>
        <w:t xml:space="preserve"> que están dispuestos a pagar por un slot, y el sistema puede imponer </w:t>
      </w:r>
      <w:r w:rsidRPr="00032D26">
        <w:rPr>
          <w:rFonts w:ascii="Calibri" w:eastAsia="Times New Roman" w:hAnsi="Calibri" w:cs="Calibri"/>
          <w:b/>
          <w:bCs/>
          <w:kern w:val="0"/>
          <w:sz w:val="20"/>
          <w:szCs w:val="20"/>
          <w:lang w:eastAsia="es-EC"/>
          <w14:ligatures w14:val="none"/>
        </w:rPr>
        <w:t>precios mínimos</w:t>
      </w:r>
      <w:r w:rsidRPr="00032D26">
        <w:rPr>
          <w:rFonts w:ascii="Calibri" w:eastAsia="Times New Roman" w:hAnsi="Calibri" w:cs="Calibri"/>
          <w:kern w:val="0"/>
          <w:sz w:val="20"/>
          <w:szCs w:val="20"/>
          <w:lang w:eastAsia="es-EC"/>
          <w14:ligatures w14:val="none"/>
        </w:rPr>
        <w:t xml:space="preserve"> por cada slot.</w:t>
      </w:r>
    </w:p>
    <w:p w14:paraId="6A521D23" w14:textId="77777777" w:rsidR="00032D26" w:rsidRPr="00032D26" w:rsidRDefault="00032D26" w:rsidP="00866772">
      <w:pPr>
        <w:spacing w:before="100" w:beforeAutospacing="1" w:after="100" w:afterAutospacing="1" w:line="240" w:lineRule="auto"/>
        <w:jc w:val="both"/>
        <w:outlineLvl w:val="3"/>
        <w:rPr>
          <w:rFonts w:ascii="Calibri" w:eastAsia="Times New Roman" w:hAnsi="Calibri" w:cs="Calibri"/>
          <w:b/>
          <w:bCs/>
          <w:kern w:val="0"/>
          <w:sz w:val="20"/>
          <w:szCs w:val="20"/>
          <w:lang w:eastAsia="es-EC"/>
          <w14:ligatures w14:val="none"/>
        </w:rPr>
      </w:pPr>
      <w:r w:rsidRPr="00032D26">
        <w:rPr>
          <w:rFonts w:ascii="Calibri" w:eastAsia="Times New Roman" w:hAnsi="Calibri" w:cs="Calibri"/>
          <w:b/>
          <w:bCs/>
          <w:kern w:val="0"/>
          <w:sz w:val="20"/>
          <w:szCs w:val="20"/>
          <w:lang w:eastAsia="es-EC"/>
          <w14:ligatures w14:val="none"/>
        </w:rPr>
        <w:t>Proceso:</w:t>
      </w:r>
    </w:p>
    <w:p w14:paraId="6B34BF5F" w14:textId="77777777" w:rsidR="00032D26" w:rsidRPr="00032D26" w:rsidRDefault="00032D26" w:rsidP="00866772">
      <w:pPr>
        <w:numPr>
          <w:ilvl w:val="0"/>
          <w:numId w:val="3"/>
        </w:numPr>
        <w:spacing w:before="100" w:beforeAutospacing="1" w:after="100" w:afterAutospacing="1" w:line="240" w:lineRule="auto"/>
        <w:jc w:val="both"/>
        <w:rPr>
          <w:rFonts w:ascii="Calibri" w:eastAsia="Times New Roman" w:hAnsi="Calibri" w:cs="Calibri"/>
          <w:kern w:val="0"/>
          <w:sz w:val="20"/>
          <w:szCs w:val="20"/>
          <w:lang w:eastAsia="es-EC"/>
          <w14:ligatures w14:val="none"/>
        </w:rPr>
      </w:pPr>
      <w:r w:rsidRPr="00032D26">
        <w:rPr>
          <w:rFonts w:ascii="Calibri" w:eastAsia="Times New Roman" w:hAnsi="Calibri" w:cs="Calibri"/>
          <w:b/>
          <w:bCs/>
          <w:kern w:val="0"/>
          <w:sz w:val="20"/>
          <w:szCs w:val="20"/>
          <w:lang w:eastAsia="es-EC"/>
          <w14:ligatures w14:val="none"/>
        </w:rPr>
        <w:t>Recolección de pujas</w:t>
      </w:r>
      <w:r w:rsidRPr="00032D26">
        <w:rPr>
          <w:rFonts w:ascii="Calibri" w:eastAsia="Times New Roman" w:hAnsi="Calibri" w:cs="Calibri"/>
          <w:kern w:val="0"/>
          <w:sz w:val="20"/>
          <w:szCs w:val="20"/>
          <w:lang w:eastAsia="es-EC"/>
          <w14:ligatures w14:val="none"/>
        </w:rPr>
        <w:t>:</w:t>
      </w:r>
    </w:p>
    <w:p w14:paraId="619EA2C9" w14:textId="77777777" w:rsidR="00032D26" w:rsidRPr="00866772" w:rsidRDefault="00032D26" w:rsidP="00866772">
      <w:pPr>
        <w:pStyle w:val="Prrafodelista"/>
        <w:numPr>
          <w:ilvl w:val="0"/>
          <w:numId w:val="10"/>
        </w:numPr>
        <w:spacing w:before="100" w:beforeAutospacing="1" w:after="100" w:afterAutospacing="1" w:line="240" w:lineRule="auto"/>
        <w:jc w:val="both"/>
        <w:rPr>
          <w:rFonts w:ascii="Calibri" w:eastAsia="Times New Roman" w:hAnsi="Calibri" w:cs="Calibri"/>
          <w:kern w:val="0"/>
          <w:sz w:val="20"/>
          <w:szCs w:val="20"/>
          <w:lang w:eastAsia="es-EC"/>
          <w14:ligatures w14:val="none"/>
        </w:rPr>
      </w:pPr>
      <w:r w:rsidRPr="00866772">
        <w:rPr>
          <w:rFonts w:ascii="Calibri" w:eastAsia="Times New Roman" w:hAnsi="Calibri" w:cs="Calibri"/>
          <w:kern w:val="0"/>
          <w:sz w:val="20"/>
          <w:szCs w:val="20"/>
          <w:lang w:eastAsia="es-EC"/>
          <w14:ligatures w14:val="none"/>
        </w:rPr>
        <w:t>Cada anunciante presenta una oferta que representa el valor máximo que está dispuesto a pagar por un slot.</w:t>
      </w:r>
    </w:p>
    <w:p w14:paraId="1DD7DBDA" w14:textId="77777777" w:rsidR="00032D26" w:rsidRPr="00032D26" w:rsidRDefault="00032D26" w:rsidP="00866772">
      <w:pPr>
        <w:numPr>
          <w:ilvl w:val="0"/>
          <w:numId w:val="3"/>
        </w:numPr>
        <w:spacing w:before="100" w:beforeAutospacing="1" w:after="100" w:afterAutospacing="1" w:line="240" w:lineRule="auto"/>
        <w:jc w:val="both"/>
        <w:rPr>
          <w:rFonts w:ascii="Calibri" w:eastAsia="Times New Roman" w:hAnsi="Calibri" w:cs="Calibri"/>
          <w:kern w:val="0"/>
          <w:sz w:val="20"/>
          <w:szCs w:val="20"/>
          <w:lang w:eastAsia="es-EC"/>
          <w14:ligatures w14:val="none"/>
        </w:rPr>
      </w:pPr>
      <w:r w:rsidRPr="00032D26">
        <w:rPr>
          <w:rFonts w:ascii="Calibri" w:eastAsia="Times New Roman" w:hAnsi="Calibri" w:cs="Calibri"/>
          <w:b/>
          <w:bCs/>
          <w:kern w:val="0"/>
          <w:sz w:val="20"/>
          <w:szCs w:val="20"/>
          <w:lang w:eastAsia="es-EC"/>
          <w14:ligatures w14:val="none"/>
        </w:rPr>
        <w:t>Ordenamiento de las pujas</w:t>
      </w:r>
      <w:r w:rsidRPr="00032D26">
        <w:rPr>
          <w:rFonts w:ascii="Calibri" w:eastAsia="Times New Roman" w:hAnsi="Calibri" w:cs="Calibri"/>
          <w:kern w:val="0"/>
          <w:sz w:val="20"/>
          <w:szCs w:val="20"/>
          <w:lang w:eastAsia="es-EC"/>
          <w14:ligatures w14:val="none"/>
        </w:rPr>
        <w:t>:</w:t>
      </w:r>
    </w:p>
    <w:p w14:paraId="7D1A0412" w14:textId="77777777" w:rsidR="00032D26" w:rsidRPr="00866772" w:rsidRDefault="00032D26" w:rsidP="00866772">
      <w:pPr>
        <w:pStyle w:val="Prrafodelista"/>
        <w:numPr>
          <w:ilvl w:val="0"/>
          <w:numId w:val="10"/>
        </w:numPr>
        <w:spacing w:before="100" w:beforeAutospacing="1" w:after="100" w:afterAutospacing="1" w:line="240" w:lineRule="auto"/>
        <w:jc w:val="both"/>
        <w:rPr>
          <w:rFonts w:ascii="Calibri" w:eastAsia="Times New Roman" w:hAnsi="Calibri" w:cs="Calibri"/>
          <w:kern w:val="0"/>
          <w:sz w:val="20"/>
          <w:szCs w:val="20"/>
          <w:lang w:eastAsia="es-EC"/>
          <w14:ligatures w14:val="none"/>
        </w:rPr>
      </w:pPr>
      <w:r w:rsidRPr="00866772">
        <w:rPr>
          <w:rFonts w:ascii="Calibri" w:eastAsia="Times New Roman" w:hAnsi="Calibri" w:cs="Calibri"/>
          <w:kern w:val="0"/>
          <w:sz w:val="20"/>
          <w:szCs w:val="20"/>
          <w:lang w:eastAsia="es-EC"/>
          <w14:ligatures w14:val="none"/>
        </w:rPr>
        <w:t>Los anunciantes son ordenados de acuerdo con sus ofertas y asignados a los slots de acuerdo con ese orden. Los anunciantes que hacen ofertas más altas reciben los slots de mayor valor (por ejemplo, slots en la parte superior de la página).</w:t>
      </w:r>
    </w:p>
    <w:p w14:paraId="6A1B2A7C" w14:textId="77777777" w:rsidR="00032D26" w:rsidRPr="00032D26" w:rsidRDefault="00032D26" w:rsidP="00866772">
      <w:pPr>
        <w:numPr>
          <w:ilvl w:val="0"/>
          <w:numId w:val="3"/>
        </w:numPr>
        <w:spacing w:before="100" w:beforeAutospacing="1" w:after="100" w:afterAutospacing="1" w:line="240" w:lineRule="auto"/>
        <w:jc w:val="both"/>
        <w:rPr>
          <w:rFonts w:ascii="Calibri" w:eastAsia="Times New Roman" w:hAnsi="Calibri" w:cs="Calibri"/>
          <w:kern w:val="0"/>
          <w:sz w:val="20"/>
          <w:szCs w:val="20"/>
          <w:lang w:eastAsia="es-EC"/>
          <w14:ligatures w14:val="none"/>
        </w:rPr>
      </w:pPr>
      <w:r w:rsidRPr="00032D26">
        <w:rPr>
          <w:rFonts w:ascii="Calibri" w:eastAsia="Times New Roman" w:hAnsi="Calibri" w:cs="Calibri"/>
          <w:b/>
          <w:bCs/>
          <w:kern w:val="0"/>
          <w:sz w:val="20"/>
          <w:szCs w:val="20"/>
          <w:lang w:eastAsia="es-EC"/>
          <w14:ligatures w14:val="none"/>
        </w:rPr>
        <w:t>Pago</w:t>
      </w:r>
      <w:r w:rsidRPr="00032D26">
        <w:rPr>
          <w:rFonts w:ascii="Calibri" w:eastAsia="Times New Roman" w:hAnsi="Calibri" w:cs="Calibri"/>
          <w:kern w:val="0"/>
          <w:sz w:val="20"/>
          <w:szCs w:val="20"/>
          <w:lang w:eastAsia="es-EC"/>
          <w14:ligatures w14:val="none"/>
        </w:rPr>
        <w:t>:</w:t>
      </w:r>
    </w:p>
    <w:p w14:paraId="2F39D24E" w14:textId="77777777" w:rsidR="00032D26" w:rsidRPr="00866772" w:rsidRDefault="00032D26" w:rsidP="00866772">
      <w:pPr>
        <w:pStyle w:val="Prrafodelista"/>
        <w:numPr>
          <w:ilvl w:val="0"/>
          <w:numId w:val="10"/>
        </w:numPr>
        <w:spacing w:before="100" w:beforeAutospacing="1" w:after="100" w:afterAutospacing="1" w:line="240" w:lineRule="auto"/>
        <w:jc w:val="both"/>
        <w:rPr>
          <w:rFonts w:ascii="Calibri" w:eastAsia="Times New Roman" w:hAnsi="Calibri" w:cs="Calibri"/>
          <w:kern w:val="0"/>
          <w:sz w:val="20"/>
          <w:szCs w:val="20"/>
          <w:lang w:eastAsia="es-EC"/>
          <w14:ligatures w14:val="none"/>
        </w:rPr>
      </w:pPr>
      <w:r w:rsidRPr="00866772">
        <w:rPr>
          <w:rFonts w:ascii="Calibri" w:eastAsia="Times New Roman" w:hAnsi="Calibri" w:cs="Calibri"/>
          <w:kern w:val="0"/>
          <w:sz w:val="20"/>
          <w:szCs w:val="20"/>
          <w:lang w:eastAsia="es-EC"/>
          <w14:ligatures w14:val="none"/>
        </w:rPr>
        <w:t>Cada anunciante paga el precio correspondiente a la oferta del siguiente anunciante más bajo (como en el GSP tradicional), con la condición de que el precio esté dentro de los límites del precio máximo que el anunciante está dispuesto a pagar y el precio mínimo establecido por el sistema para ese slot.</w:t>
      </w:r>
    </w:p>
    <w:p w14:paraId="5845CC75" w14:textId="77777777" w:rsidR="00032D26" w:rsidRPr="00032D26" w:rsidRDefault="00032D26" w:rsidP="00866772">
      <w:pPr>
        <w:numPr>
          <w:ilvl w:val="0"/>
          <w:numId w:val="3"/>
        </w:numPr>
        <w:spacing w:before="100" w:beforeAutospacing="1" w:after="100" w:afterAutospacing="1" w:line="240" w:lineRule="auto"/>
        <w:jc w:val="both"/>
        <w:rPr>
          <w:rFonts w:ascii="Calibri" w:eastAsia="Times New Roman" w:hAnsi="Calibri" w:cs="Calibri"/>
          <w:kern w:val="0"/>
          <w:sz w:val="20"/>
          <w:szCs w:val="20"/>
          <w:lang w:eastAsia="es-EC"/>
          <w14:ligatures w14:val="none"/>
        </w:rPr>
      </w:pPr>
      <w:r w:rsidRPr="00032D26">
        <w:rPr>
          <w:rFonts w:ascii="Calibri" w:eastAsia="Times New Roman" w:hAnsi="Calibri" w:cs="Calibri"/>
          <w:b/>
          <w:bCs/>
          <w:kern w:val="0"/>
          <w:sz w:val="20"/>
          <w:szCs w:val="20"/>
          <w:lang w:eastAsia="es-EC"/>
          <w14:ligatures w14:val="none"/>
        </w:rPr>
        <w:t>Algoritmo de maximización del beneficio</w:t>
      </w:r>
      <w:r w:rsidRPr="00032D26">
        <w:rPr>
          <w:rFonts w:ascii="Calibri" w:eastAsia="Times New Roman" w:hAnsi="Calibri" w:cs="Calibri"/>
          <w:kern w:val="0"/>
          <w:sz w:val="20"/>
          <w:szCs w:val="20"/>
          <w:lang w:eastAsia="es-EC"/>
          <w14:ligatures w14:val="none"/>
        </w:rPr>
        <w:t>:</w:t>
      </w:r>
    </w:p>
    <w:p w14:paraId="59663738" w14:textId="77777777" w:rsidR="00866772" w:rsidRPr="00866772" w:rsidRDefault="00032D26" w:rsidP="00130A0F">
      <w:pPr>
        <w:pStyle w:val="Prrafodelista"/>
        <w:numPr>
          <w:ilvl w:val="0"/>
          <w:numId w:val="10"/>
        </w:numPr>
        <w:spacing w:before="100" w:beforeAutospacing="1" w:after="100" w:afterAutospacing="1" w:line="240" w:lineRule="auto"/>
        <w:jc w:val="both"/>
        <w:outlineLvl w:val="2"/>
        <w:rPr>
          <w:rFonts w:ascii="Calibri" w:eastAsia="Times New Roman" w:hAnsi="Calibri" w:cs="Calibri"/>
          <w:b/>
          <w:bCs/>
          <w:kern w:val="0"/>
          <w:sz w:val="20"/>
          <w:szCs w:val="20"/>
          <w:lang w:eastAsia="es-EC"/>
          <w14:ligatures w14:val="none"/>
        </w:rPr>
      </w:pPr>
      <w:r w:rsidRPr="00866772">
        <w:rPr>
          <w:rFonts w:ascii="Calibri" w:eastAsia="Times New Roman" w:hAnsi="Calibri" w:cs="Calibri"/>
          <w:kern w:val="0"/>
          <w:sz w:val="20"/>
          <w:szCs w:val="20"/>
          <w:lang w:eastAsia="es-EC"/>
          <w14:ligatures w14:val="none"/>
        </w:rPr>
        <w:t xml:space="preserve">Se asegura que el anunciante maximice su beneficio asignándole un slot cuyo precio sea inferior a su oferta máxima y donde la utilidad (el valor del slot menos el precio pagado) sea </w:t>
      </w:r>
      <w:r w:rsidR="00866772" w:rsidRPr="00866772">
        <w:rPr>
          <w:rFonts w:ascii="Calibri" w:eastAsia="Times New Roman" w:hAnsi="Calibri" w:cs="Calibri"/>
          <w:kern w:val="0"/>
          <w:sz w:val="20"/>
          <w:szCs w:val="20"/>
          <w:lang w:eastAsia="es-EC"/>
          <w14:ligatures w14:val="none"/>
        </w:rPr>
        <w:t>máxima</w:t>
      </w:r>
      <w:r w:rsidR="00866772">
        <w:rPr>
          <w:rFonts w:ascii="Calibri" w:eastAsia="Times New Roman" w:hAnsi="Calibri" w:cs="Calibri"/>
          <w:kern w:val="0"/>
          <w:sz w:val="20"/>
          <w:szCs w:val="20"/>
          <w:lang w:eastAsia="es-EC"/>
          <w14:ligatures w14:val="none"/>
        </w:rPr>
        <w:t>.</w:t>
      </w:r>
    </w:p>
    <w:p w14:paraId="028BC279" w14:textId="7BFAA1AA" w:rsidR="00032D26" w:rsidRPr="00866772" w:rsidRDefault="00032D26" w:rsidP="00866772">
      <w:pPr>
        <w:spacing w:before="100" w:beforeAutospacing="1" w:after="100" w:afterAutospacing="1" w:line="240" w:lineRule="auto"/>
        <w:jc w:val="both"/>
        <w:outlineLvl w:val="2"/>
        <w:rPr>
          <w:rFonts w:ascii="Calibri" w:eastAsia="Times New Roman" w:hAnsi="Calibri" w:cs="Calibri"/>
          <w:b/>
          <w:bCs/>
          <w:kern w:val="0"/>
          <w:sz w:val="20"/>
          <w:szCs w:val="20"/>
          <w:lang w:eastAsia="es-EC"/>
          <w14:ligatures w14:val="none"/>
        </w:rPr>
      </w:pPr>
      <w:r w:rsidRPr="00866772">
        <w:rPr>
          <w:rFonts w:ascii="Calibri" w:eastAsia="Times New Roman" w:hAnsi="Calibri" w:cs="Calibri"/>
          <w:b/>
          <w:bCs/>
          <w:kern w:val="0"/>
          <w:sz w:val="20"/>
          <w:szCs w:val="20"/>
          <w:lang w:eastAsia="es-EC"/>
          <w14:ligatures w14:val="none"/>
        </w:rPr>
        <w:t>Conclusión</w:t>
      </w:r>
    </w:p>
    <w:p w14:paraId="46B04398" w14:textId="77777777" w:rsidR="00032D26" w:rsidRPr="00032D26" w:rsidRDefault="00032D26" w:rsidP="00866772">
      <w:pPr>
        <w:spacing w:before="100" w:beforeAutospacing="1" w:after="100" w:afterAutospacing="1" w:line="240" w:lineRule="auto"/>
        <w:jc w:val="both"/>
        <w:rPr>
          <w:rFonts w:ascii="Calibri" w:eastAsia="Times New Roman" w:hAnsi="Calibri" w:cs="Calibri"/>
          <w:kern w:val="0"/>
          <w:sz w:val="20"/>
          <w:szCs w:val="20"/>
          <w:lang w:eastAsia="es-EC"/>
          <w14:ligatures w14:val="none"/>
        </w:rPr>
      </w:pPr>
      <w:r w:rsidRPr="00032D26">
        <w:rPr>
          <w:rFonts w:ascii="Calibri" w:eastAsia="Times New Roman" w:hAnsi="Calibri" w:cs="Calibri"/>
          <w:kern w:val="0"/>
          <w:sz w:val="20"/>
          <w:szCs w:val="20"/>
          <w:lang w:eastAsia="es-EC"/>
          <w14:ligatures w14:val="none"/>
        </w:rPr>
        <w:t>En resumen, los algoritmos empleados en la gestión de las subastas de publicidad online incluyen:</w:t>
      </w:r>
    </w:p>
    <w:p w14:paraId="731DFB6E" w14:textId="77777777" w:rsidR="00032D26" w:rsidRPr="00032D26" w:rsidRDefault="00032D26" w:rsidP="00866772">
      <w:pPr>
        <w:numPr>
          <w:ilvl w:val="0"/>
          <w:numId w:val="4"/>
        </w:numPr>
        <w:spacing w:before="100" w:beforeAutospacing="1" w:after="100" w:afterAutospacing="1" w:line="240" w:lineRule="auto"/>
        <w:jc w:val="both"/>
        <w:rPr>
          <w:rFonts w:ascii="Calibri" w:eastAsia="Times New Roman" w:hAnsi="Calibri" w:cs="Calibri"/>
          <w:kern w:val="0"/>
          <w:sz w:val="20"/>
          <w:szCs w:val="20"/>
          <w:lang w:eastAsia="es-EC"/>
          <w14:ligatures w14:val="none"/>
        </w:rPr>
      </w:pPr>
      <w:r w:rsidRPr="00032D26">
        <w:rPr>
          <w:rFonts w:ascii="Calibri" w:eastAsia="Times New Roman" w:hAnsi="Calibri" w:cs="Calibri"/>
          <w:kern w:val="0"/>
          <w:sz w:val="20"/>
          <w:szCs w:val="20"/>
          <w:lang w:eastAsia="es-EC"/>
          <w14:ligatures w14:val="none"/>
        </w:rPr>
        <w:t>Un algoritmo de emparejamiento estable basado en el Método Húngaro, que encuentra una asignación óptima de slots publicitarios para los anunciantes.</w:t>
      </w:r>
    </w:p>
    <w:p w14:paraId="60439A4E" w14:textId="77777777" w:rsidR="00032D26" w:rsidRPr="00032D26" w:rsidRDefault="00032D26" w:rsidP="00866772">
      <w:pPr>
        <w:numPr>
          <w:ilvl w:val="0"/>
          <w:numId w:val="4"/>
        </w:numPr>
        <w:spacing w:before="100" w:beforeAutospacing="1" w:after="100" w:afterAutospacing="1" w:line="240" w:lineRule="auto"/>
        <w:jc w:val="both"/>
        <w:rPr>
          <w:rFonts w:ascii="Calibri" w:eastAsia="Times New Roman" w:hAnsi="Calibri" w:cs="Calibri"/>
          <w:kern w:val="0"/>
          <w:sz w:val="20"/>
          <w:szCs w:val="20"/>
          <w:lang w:eastAsia="es-EC"/>
          <w14:ligatures w14:val="none"/>
        </w:rPr>
      </w:pPr>
      <w:r w:rsidRPr="00032D26">
        <w:rPr>
          <w:rFonts w:ascii="Calibri" w:eastAsia="Times New Roman" w:hAnsi="Calibri" w:cs="Calibri"/>
          <w:kern w:val="0"/>
          <w:sz w:val="20"/>
          <w:szCs w:val="20"/>
          <w:lang w:eastAsia="es-EC"/>
          <w14:ligatures w14:val="none"/>
        </w:rPr>
        <w:t>Un algoritmo de búsqueda de caminos alternantes, que mejora el emparejamiento de manera iterativa.</w:t>
      </w:r>
    </w:p>
    <w:p w14:paraId="1C83792E" w14:textId="77777777" w:rsidR="00032D26" w:rsidRPr="00032D26" w:rsidRDefault="00032D26" w:rsidP="00866772">
      <w:pPr>
        <w:numPr>
          <w:ilvl w:val="0"/>
          <w:numId w:val="4"/>
        </w:numPr>
        <w:spacing w:before="100" w:beforeAutospacing="1" w:after="100" w:afterAutospacing="1" w:line="240" w:lineRule="auto"/>
        <w:jc w:val="both"/>
        <w:rPr>
          <w:rFonts w:ascii="Calibri" w:eastAsia="Times New Roman" w:hAnsi="Calibri" w:cs="Calibri"/>
          <w:kern w:val="0"/>
          <w:sz w:val="20"/>
          <w:szCs w:val="20"/>
          <w:lang w:eastAsia="es-EC"/>
          <w14:ligatures w14:val="none"/>
        </w:rPr>
      </w:pPr>
      <w:r w:rsidRPr="00032D26">
        <w:rPr>
          <w:rFonts w:ascii="Calibri" w:eastAsia="Times New Roman" w:hAnsi="Calibri" w:cs="Calibri"/>
          <w:kern w:val="0"/>
          <w:sz w:val="20"/>
          <w:szCs w:val="20"/>
          <w:lang w:eastAsia="es-EC"/>
          <w14:ligatures w14:val="none"/>
        </w:rPr>
        <w:t>Un algoritmo extendido de subasta GSP, que maneja la gestión de precios máximos y mínimos, asegurando la maximización del beneficio para los anunciantes.</w:t>
      </w:r>
    </w:p>
    <w:p w14:paraId="7ACCA130" w14:textId="77777777" w:rsidR="00032D26" w:rsidRPr="00032D26" w:rsidRDefault="00032D26" w:rsidP="00866772">
      <w:pPr>
        <w:spacing w:before="100" w:beforeAutospacing="1" w:after="100" w:afterAutospacing="1" w:line="240" w:lineRule="auto"/>
        <w:jc w:val="both"/>
        <w:rPr>
          <w:rFonts w:ascii="Calibri" w:eastAsia="Times New Roman" w:hAnsi="Calibri" w:cs="Calibri"/>
          <w:kern w:val="0"/>
          <w:sz w:val="20"/>
          <w:szCs w:val="20"/>
          <w:lang w:eastAsia="es-EC"/>
          <w14:ligatures w14:val="none"/>
        </w:rPr>
      </w:pPr>
      <w:r w:rsidRPr="00032D26">
        <w:rPr>
          <w:rFonts w:ascii="Calibri" w:eastAsia="Times New Roman" w:hAnsi="Calibri" w:cs="Calibri"/>
          <w:kern w:val="0"/>
          <w:sz w:val="20"/>
          <w:szCs w:val="20"/>
          <w:lang w:eastAsia="es-EC"/>
          <w14:ligatures w14:val="none"/>
        </w:rPr>
        <w:t>Estos algoritmos garantizan que el sistema sea eficiente, estable y que los anunciantes no tengan incentivos para mentir sobre sus pujas o preferencias.</w:t>
      </w:r>
    </w:p>
    <w:p w14:paraId="7CD44BF6" w14:textId="77777777" w:rsidR="00866772" w:rsidRDefault="00866772" w:rsidP="00866772">
      <w:pPr>
        <w:jc w:val="both"/>
        <w:rPr>
          <w:rFonts w:ascii="Calibri" w:hAnsi="Calibri" w:cs="Calibri"/>
          <w:sz w:val="20"/>
          <w:szCs w:val="20"/>
        </w:rPr>
      </w:pPr>
      <w:r w:rsidRPr="00866772">
        <w:rPr>
          <w:rFonts w:ascii="Calibri" w:hAnsi="Calibri" w:cs="Calibri"/>
          <w:sz w:val="20"/>
          <w:szCs w:val="20"/>
        </w:rPr>
        <w:t xml:space="preserve">El documento ofrece un enfoque novedoso para mejorar las subastas de publicidad online, ampliando los mecanismos tradicionales (GSP, VCG) para manejar mejor las restricciones prácticas, como los precios mínimos y máximos, y garantizar un emparejamiento estable y óptimo para los anunciantes. </w:t>
      </w:r>
    </w:p>
    <w:p w14:paraId="27984EFA" w14:textId="6C726D34" w:rsidR="00032D26" w:rsidRPr="00032D26" w:rsidRDefault="00866772" w:rsidP="00866772">
      <w:pPr>
        <w:jc w:val="both"/>
        <w:rPr>
          <w:rFonts w:ascii="Calibri" w:hAnsi="Calibri" w:cs="Calibri"/>
          <w:sz w:val="20"/>
          <w:szCs w:val="20"/>
        </w:rPr>
      </w:pPr>
      <w:r w:rsidRPr="00866772">
        <w:rPr>
          <w:rFonts w:ascii="Calibri" w:hAnsi="Calibri" w:cs="Calibri"/>
          <w:sz w:val="20"/>
          <w:szCs w:val="20"/>
        </w:rPr>
        <w:t>El trabajo presenta no solo el modelo teórico, sino también un algoritmo eficiente que puede ser implementado en la práctica, lo que tiene implicaciones directas para la optimización de los ingresos y la satisfacción de los anunciantes en plataformas de publicidad online.</w:t>
      </w:r>
    </w:p>
    <w:p w14:paraId="612DC065" w14:textId="414E8AEB" w:rsidR="00F90D27" w:rsidRPr="00032D26" w:rsidRDefault="00F90D27" w:rsidP="00866772">
      <w:pPr>
        <w:jc w:val="both"/>
        <w:rPr>
          <w:rFonts w:ascii="Calibri" w:hAnsi="Calibri" w:cs="Calibri"/>
          <w:sz w:val="20"/>
          <w:szCs w:val="20"/>
        </w:rPr>
      </w:pPr>
      <w:r w:rsidRPr="00032D26">
        <w:rPr>
          <w:rFonts w:ascii="Calibri" w:hAnsi="Calibri" w:cs="Calibri"/>
          <w:sz w:val="20"/>
          <w:szCs w:val="20"/>
        </w:rPr>
        <w:t>​</w:t>
      </w:r>
    </w:p>
    <w:sectPr w:rsidR="00F90D27" w:rsidRPr="00032D26" w:rsidSect="00866772">
      <w:pgSz w:w="11906" w:h="16838"/>
      <w:pgMar w:top="1417" w:right="1416" w:bottom="2552"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F00350"/>
    <w:multiLevelType w:val="multilevel"/>
    <w:tmpl w:val="A058D6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ED33CA"/>
    <w:multiLevelType w:val="hybridMultilevel"/>
    <w:tmpl w:val="29982CF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28644B2D"/>
    <w:multiLevelType w:val="hybridMultilevel"/>
    <w:tmpl w:val="0F32496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2D3E701A"/>
    <w:multiLevelType w:val="multilevel"/>
    <w:tmpl w:val="D74889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0401D8"/>
    <w:multiLevelType w:val="multilevel"/>
    <w:tmpl w:val="C010C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FC1514"/>
    <w:multiLevelType w:val="hybridMultilevel"/>
    <w:tmpl w:val="9700755A"/>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6" w15:restartNumberingAfterBreak="0">
    <w:nsid w:val="44AC412F"/>
    <w:multiLevelType w:val="multilevel"/>
    <w:tmpl w:val="EE2814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B56CCF"/>
    <w:multiLevelType w:val="hybridMultilevel"/>
    <w:tmpl w:val="84AC264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6EB86280"/>
    <w:multiLevelType w:val="hybridMultilevel"/>
    <w:tmpl w:val="10EA249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7EC63764"/>
    <w:multiLevelType w:val="hybridMultilevel"/>
    <w:tmpl w:val="44165082"/>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num w:numId="1" w16cid:durableId="130485079">
    <w:abstractNumId w:val="6"/>
  </w:num>
  <w:num w:numId="2" w16cid:durableId="386072785">
    <w:abstractNumId w:val="3"/>
  </w:num>
  <w:num w:numId="3" w16cid:durableId="1198543895">
    <w:abstractNumId w:val="0"/>
  </w:num>
  <w:num w:numId="4" w16cid:durableId="909198075">
    <w:abstractNumId w:val="4"/>
  </w:num>
  <w:num w:numId="5" w16cid:durableId="1090934355">
    <w:abstractNumId w:val="8"/>
  </w:num>
  <w:num w:numId="6" w16cid:durableId="262349617">
    <w:abstractNumId w:val="5"/>
  </w:num>
  <w:num w:numId="7" w16cid:durableId="1185095972">
    <w:abstractNumId w:val="2"/>
  </w:num>
  <w:num w:numId="8" w16cid:durableId="2029718515">
    <w:abstractNumId w:val="1"/>
  </w:num>
  <w:num w:numId="9" w16cid:durableId="354774419">
    <w:abstractNumId w:val="9"/>
  </w:num>
  <w:num w:numId="10" w16cid:durableId="10872659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D27"/>
    <w:rsid w:val="00032D26"/>
    <w:rsid w:val="001A36B2"/>
    <w:rsid w:val="00866772"/>
    <w:rsid w:val="00F90D2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E9933"/>
  <w15:chartTrackingRefBased/>
  <w15:docId w15:val="{1FCD9755-B6A2-48EB-90C5-BE6DB8169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C"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90D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90D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F90D2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F90D2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90D2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90D2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90D2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90D2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90D2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90D2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90D2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F90D2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F90D2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90D2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90D2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90D2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90D2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90D27"/>
    <w:rPr>
      <w:rFonts w:eastAsiaTheme="majorEastAsia" w:cstheme="majorBidi"/>
      <w:color w:val="272727" w:themeColor="text1" w:themeTint="D8"/>
    </w:rPr>
  </w:style>
  <w:style w:type="paragraph" w:styleId="Ttulo">
    <w:name w:val="Title"/>
    <w:basedOn w:val="Normal"/>
    <w:next w:val="Normal"/>
    <w:link w:val="TtuloCar"/>
    <w:uiPriority w:val="10"/>
    <w:qFormat/>
    <w:rsid w:val="00F90D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90D2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90D2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90D2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90D27"/>
    <w:pPr>
      <w:spacing w:before="160"/>
      <w:jc w:val="center"/>
    </w:pPr>
    <w:rPr>
      <w:i/>
      <w:iCs/>
      <w:color w:val="404040" w:themeColor="text1" w:themeTint="BF"/>
    </w:rPr>
  </w:style>
  <w:style w:type="character" w:customStyle="1" w:styleId="CitaCar">
    <w:name w:val="Cita Car"/>
    <w:basedOn w:val="Fuentedeprrafopredeter"/>
    <w:link w:val="Cita"/>
    <w:uiPriority w:val="29"/>
    <w:rsid w:val="00F90D27"/>
    <w:rPr>
      <w:i/>
      <w:iCs/>
      <w:color w:val="404040" w:themeColor="text1" w:themeTint="BF"/>
    </w:rPr>
  </w:style>
  <w:style w:type="paragraph" w:styleId="Prrafodelista">
    <w:name w:val="List Paragraph"/>
    <w:basedOn w:val="Normal"/>
    <w:uiPriority w:val="34"/>
    <w:qFormat/>
    <w:rsid w:val="00F90D27"/>
    <w:pPr>
      <w:ind w:left="720"/>
      <w:contextualSpacing/>
    </w:pPr>
  </w:style>
  <w:style w:type="character" w:styleId="nfasisintenso">
    <w:name w:val="Intense Emphasis"/>
    <w:basedOn w:val="Fuentedeprrafopredeter"/>
    <w:uiPriority w:val="21"/>
    <w:qFormat/>
    <w:rsid w:val="00F90D27"/>
    <w:rPr>
      <w:i/>
      <w:iCs/>
      <w:color w:val="0F4761" w:themeColor="accent1" w:themeShade="BF"/>
    </w:rPr>
  </w:style>
  <w:style w:type="paragraph" w:styleId="Citadestacada">
    <w:name w:val="Intense Quote"/>
    <w:basedOn w:val="Normal"/>
    <w:next w:val="Normal"/>
    <w:link w:val="CitadestacadaCar"/>
    <w:uiPriority w:val="30"/>
    <w:qFormat/>
    <w:rsid w:val="00F90D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90D27"/>
    <w:rPr>
      <w:i/>
      <w:iCs/>
      <w:color w:val="0F4761" w:themeColor="accent1" w:themeShade="BF"/>
    </w:rPr>
  </w:style>
  <w:style w:type="character" w:styleId="Referenciaintensa">
    <w:name w:val="Intense Reference"/>
    <w:basedOn w:val="Fuentedeprrafopredeter"/>
    <w:uiPriority w:val="32"/>
    <w:qFormat/>
    <w:rsid w:val="00F90D27"/>
    <w:rPr>
      <w:b/>
      <w:bCs/>
      <w:smallCaps/>
      <w:color w:val="0F4761" w:themeColor="accent1" w:themeShade="BF"/>
      <w:spacing w:val="5"/>
    </w:rPr>
  </w:style>
  <w:style w:type="character" w:styleId="Textoennegrita">
    <w:name w:val="Strong"/>
    <w:basedOn w:val="Fuentedeprrafopredeter"/>
    <w:uiPriority w:val="22"/>
    <w:qFormat/>
    <w:rsid w:val="00F90D27"/>
    <w:rPr>
      <w:b/>
      <w:bCs/>
    </w:rPr>
  </w:style>
  <w:style w:type="paragraph" w:styleId="NormalWeb">
    <w:name w:val="Normal (Web)"/>
    <w:basedOn w:val="Normal"/>
    <w:uiPriority w:val="99"/>
    <w:semiHidden/>
    <w:unhideWhenUsed/>
    <w:rsid w:val="00032D26"/>
    <w:pPr>
      <w:spacing w:before="100" w:beforeAutospacing="1" w:after="100" w:afterAutospacing="1" w:line="240" w:lineRule="auto"/>
    </w:pPr>
    <w:rPr>
      <w:rFonts w:ascii="Times New Roman" w:eastAsia="Times New Roman" w:hAnsi="Times New Roman" w:cs="Times New Roman"/>
      <w:kern w:val="0"/>
      <w:lang w:eastAsia="es-EC"/>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7918424">
      <w:bodyDiv w:val="1"/>
      <w:marLeft w:val="0"/>
      <w:marRight w:val="0"/>
      <w:marTop w:val="0"/>
      <w:marBottom w:val="0"/>
      <w:divBdr>
        <w:top w:val="none" w:sz="0" w:space="0" w:color="auto"/>
        <w:left w:val="none" w:sz="0" w:space="0" w:color="auto"/>
        <w:bottom w:val="none" w:sz="0" w:space="0" w:color="auto"/>
        <w:right w:val="none" w:sz="0" w:space="0" w:color="auto"/>
      </w:divBdr>
    </w:div>
    <w:div w:id="1425492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1327</Words>
  <Characters>7299</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Illescas, Andres</dc:creator>
  <cp:keywords/>
  <dc:description/>
  <cp:lastModifiedBy>Illescas, Andres</cp:lastModifiedBy>
  <cp:revision>1</cp:revision>
  <dcterms:created xsi:type="dcterms:W3CDTF">2024-09-24T15:42:00Z</dcterms:created>
  <dcterms:modified xsi:type="dcterms:W3CDTF">2024-09-24T16:45:00Z</dcterms:modified>
</cp:coreProperties>
</file>