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70E328" w14:textId="606AC3BA" w:rsidR="00B72745" w:rsidRPr="00662813" w:rsidRDefault="00662813">
      <w:pPr>
        <w:rPr>
          <w:lang w:val="en-US"/>
        </w:rPr>
      </w:pPr>
      <w:r>
        <w:rPr>
          <w:lang w:val="en-US"/>
        </w:rPr>
        <w:t>Problema 1</w:t>
      </w:r>
    </w:p>
    <w:sectPr w:rsidR="00B72745" w:rsidRPr="00662813" w:rsidSect="002C0C7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modern"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813"/>
    <w:rsid w:val="002C0C7B"/>
    <w:rsid w:val="003672FD"/>
    <w:rsid w:val="00662813"/>
    <w:rsid w:val="008A6E6E"/>
    <w:rsid w:val="0091694A"/>
    <w:rsid w:val="00A61E95"/>
    <w:rsid w:val="00A67EEE"/>
    <w:rsid w:val="00B72745"/>
    <w:rsid w:val="00C6791E"/>
    <w:rsid w:val="00CA27AF"/>
    <w:rsid w:val="00F23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EDE250"/>
  <w15:chartTrackingRefBased/>
  <w15:docId w15:val="{7DDE9947-D905-E340-814E-357F6921E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C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6628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628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628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628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628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6281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6281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6281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6281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6281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6281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62813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62813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62813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62813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62813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62813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62813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66281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6281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66281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62813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66281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62813"/>
    <w:rPr>
      <w:i/>
      <w:iCs/>
      <w:color w:val="404040" w:themeColor="text1" w:themeTint="BF"/>
      <w:lang w:val="es-ES_tradnl"/>
    </w:rPr>
  </w:style>
  <w:style w:type="paragraph" w:styleId="Prrafodelista">
    <w:name w:val="List Paragraph"/>
    <w:basedOn w:val="Normal"/>
    <w:uiPriority w:val="34"/>
    <w:qFormat/>
    <w:rsid w:val="0066281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6281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628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62813"/>
    <w:rPr>
      <w:i/>
      <w:iCs/>
      <w:color w:val="0F4761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6628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Pasante Servicios UIO</dc:creator>
  <cp:keywords/>
  <dc:description/>
  <cp:lastModifiedBy>Pasante Servicios UIO</cp:lastModifiedBy>
  <cp:revision>1</cp:revision>
  <dcterms:created xsi:type="dcterms:W3CDTF">2025-04-18T17:06:00Z</dcterms:created>
  <dcterms:modified xsi:type="dcterms:W3CDTF">2025-04-18T17:06:00Z</dcterms:modified>
</cp:coreProperties>
</file>