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01C" w:rsidRDefault="002D601C" w:rsidP="002D601C">
      <w:r>
        <w:rPr>
          <w:noProof/>
        </w:rPr>
        <w:drawing>
          <wp:anchor distT="0" distB="0" distL="114300" distR="114300" simplePos="0" relativeHeight="251663360" behindDoc="0" locked="0" layoutInCell="1" allowOverlap="1" wp14:anchorId="65B8F72A" wp14:editId="03EEFC6C">
            <wp:simplePos x="0" y="0"/>
            <wp:positionH relativeFrom="column">
              <wp:posOffset>-512445</wp:posOffset>
            </wp:positionH>
            <wp:positionV relativeFrom="paragraph">
              <wp:posOffset>-100658</wp:posOffset>
            </wp:positionV>
            <wp:extent cx="4175299" cy="3080964"/>
            <wp:effectExtent l="76200" t="95250" r="1111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5299" cy="3080964"/>
                    </a:xfrm>
                    <a:prstGeom prst="rect">
                      <a:avLst/>
                    </a:prstGeom>
                    <a:noFill/>
                    <a:ln>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02567FDF" wp14:editId="4B74502C">
                <wp:simplePos x="0" y="0"/>
                <wp:positionH relativeFrom="column">
                  <wp:posOffset>-1187711</wp:posOffset>
                </wp:positionH>
                <wp:positionV relativeFrom="paragraph">
                  <wp:posOffset>-899795</wp:posOffset>
                </wp:positionV>
                <wp:extent cx="8805545" cy="7884758"/>
                <wp:effectExtent l="0" t="0" r="0" b="2540"/>
                <wp:wrapNone/>
                <wp:docPr id="5" name="Rectángulo 5"/>
                <wp:cNvGraphicFramePr/>
                <a:graphic xmlns:a="http://schemas.openxmlformats.org/drawingml/2006/main">
                  <a:graphicData uri="http://schemas.microsoft.com/office/word/2010/wordprocessingShape">
                    <wps:wsp>
                      <wps:cNvSpPr/>
                      <wps:spPr>
                        <a:xfrm>
                          <a:off x="0" y="0"/>
                          <a:ext cx="8805545" cy="7884758"/>
                        </a:xfrm>
                        <a:prstGeom prst="rect">
                          <a:avLst/>
                        </a:prstGeom>
                        <a:solidFill>
                          <a:srgbClr val="000000">
                            <a:alpha val="4392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6D2C2" id="Rectángulo 5" o:spid="_x0000_s1026" style="position:absolute;margin-left:-93.5pt;margin-top:-70.85pt;width:693.35pt;height:62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" fillcolor="black" stroked="f" strokeweight="1pt">
                <v:fill opacity="28784f"/>
              </v:rect>
            </w:pict>
          </mc:Fallback>
        </mc:AlternateContent>
      </w:r>
      <w:r>
        <w:rPr>
          <w:noProof/>
        </w:rPr>
        <w:drawing>
          <wp:anchor distT="0" distB="0" distL="114300" distR="114300" simplePos="0" relativeHeight="251659264" behindDoc="1" locked="0" layoutInCell="1" allowOverlap="1" wp14:anchorId="483490BC" wp14:editId="23A16A98">
            <wp:simplePos x="0" y="0"/>
            <wp:positionH relativeFrom="page">
              <wp:posOffset>-2759075</wp:posOffset>
            </wp:positionH>
            <wp:positionV relativeFrom="paragraph">
              <wp:posOffset>-2357532</wp:posOffset>
            </wp:positionV>
            <wp:extent cx="16607481" cy="9337244"/>
            <wp:effectExtent l="0" t="0" r="444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607481" cy="9337244"/>
                    </a:xfrm>
                    <a:prstGeom prst="rect">
                      <a:avLst/>
                    </a:prstGeom>
                  </pic:spPr>
                </pic:pic>
              </a:graphicData>
            </a:graphic>
            <wp14:sizeRelH relativeFrom="margin">
              <wp14:pctWidth>0</wp14:pctWidth>
            </wp14:sizeRelH>
            <wp14:sizeRelV relativeFrom="margin">
              <wp14:pctHeight>0</wp14:pctHeight>
            </wp14:sizeRelV>
          </wp:anchor>
        </w:drawing>
      </w:r>
    </w:p>
    <w:p w:rsidR="002D601C" w:rsidRDefault="002D601C" w:rsidP="002D601C"/>
    <w:p w:rsidR="002D601C" w:rsidRDefault="002D601C" w:rsidP="002D601C"/>
    <w:p w:rsidR="002D601C" w:rsidRDefault="002D601C" w:rsidP="002D601C"/>
    <w:p w:rsidR="002D601C" w:rsidRDefault="002D601C" w:rsidP="002D601C"/>
    <w:p w:rsidR="002D601C" w:rsidRDefault="002D601C" w:rsidP="002D601C"/>
    <w:p w:rsidR="002D601C" w:rsidRDefault="002D601C" w:rsidP="002D601C"/>
    <w:p w:rsidR="002D601C" w:rsidRDefault="002D601C" w:rsidP="002D601C"/>
    <w:p w:rsidR="002D601C" w:rsidRDefault="002D601C" w:rsidP="002D601C"/>
    <w:p w:rsidR="002D601C" w:rsidRDefault="002D601C" w:rsidP="002D601C"/>
    <w:p w:rsidR="002D601C" w:rsidRDefault="002D601C" w:rsidP="002D601C"/>
    <w:p w:rsidR="002D601C" w:rsidRDefault="002D601C" w:rsidP="002D601C"/>
    <w:p w:rsidR="002D601C" w:rsidRDefault="002D601C" w:rsidP="002D601C"/>
    <w:p w:rsidR="002D601C" w:rsidRDefault="002D601C" w:rsidP="002D601C"/>
    <w:p w:rsidR="002D601C" w:rsidRDefault="002D601C" w:rsidP="002D601C"/>
    <w:p w:rsidR="002D601C" w:rsidRDefault="002D601C" w:rsidP="002D601C">
      <w:r>
        <w:rPr>
          <w:noProof/>
        </w:rPr>
        <mc:AlternateContent>
          <mc:Choice Requires="wps">
            <w:drawing>
              <wp:anchor distT="0" distB="0" distL="114300" distR="114300" simplePos="0" relativeHeight="251662336" behindDoc="0" locked="0" layoutInCell="1" allowOverlap="1" wp14:anchorId="02830B16" wp14:editId="784CF181">
                <wp:simplePos x="0" y="0"/>
                <wp:positionH relativeFrom="column">
                  <wp:posOffset>-520298</wp:posOffset>
                </wp:positionH>
                <wp:positionV relativeFrom="paragraph">
                  <wp:posOffset>358244</wp:posOffset>
                </wp:positionV>
                <wp:extent cx="3777615" cy="3329292"/>
                <wp:effectExtent l="0" t="0" r="0" b="5080"/>
                <wp:wrapNone/>
                <wp:docPr id="4" name="Rectángulo 4"/>
                <wp:cNvGraphicFramePr/>
                <a:graphic xmlns:a="http://schemas.openxmlformats.org/drawingml/2006/main">
                  <a:graphicData uri="http://schemas.microsoft.com/office/word/2010/wordprocessingShape">
                    <wps:wsp>
                      <wps:cNvSpPr/>
                      <wps:spPr>
                        <a:xfrm>
                          <a:off x="0" y="0"/>
                          <a:ext cx="3777615" cy="3329292"/>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6D6C4" id="Rectángulo 4" o:spid="_x0000_s1026" style="position:absolute;margin-left:-40.95pt;margin-top:28.2pt;width:297.45pt;height:26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" fillcolor="white [3212]" stroked="f" strokeweight="1pt"/>
            </w:pict>
          </mc:Fallback>
        </mc:AlternateContent>
      </w:r>
    </w:p>
    <w:p w:rsidR="002D601C" w:rsidRDefault="002D601C" w:rsidP="002D601C"/>
    <w:p w:rsidR="002D601C" w:rsidRDefault="002D601C" w:rsidP="002D601C">
      <w:r>
        <w:rPr>
          <w:noProof/>
        </w:rPr>
        <mc:AlternateContent>
          <mc:Choice Requires="wps">
            <w:drawing>
              <wp:anchor distT="45720" distB="45720" distL="114300" distR="114300" simplePos="0" relativeHeight="251664384" behindDoc="0" locked="0" layoutInCell="1" allowOverlap="1" wp14:anchorId="3AD9C9A4" wp14:editId="50197903">
                <wp:simplePos x="0" y="0"/>
                <wp:positionH relativeFrom="column">
                  <wp:posOffset>-204470</wp:posOffset>
                </wp:positionH>
                <wp:positionV relativeFrom="paragraph">
                  <wp:posOffset>141967</wp:posOffset>
                </wp:positionV>
                <wp:extent cx="3215640" cy="2145665"/>
                <wp:effectExtent l="0" t="0" r="3810" b="69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5640" cy="2145665"/>
                        </a:xfrm>
                        <a:prstGeom prst="rect">
                          <a:avLst/>
                        </a:prstGeom>
                        <a:solidFill>
                          <a:srgbClr val="FFFFFF"/>
                        </a:solidFill>
                        <a:ln w="9525">
                          <a:noFill/>
                          <a:miter lim="800000"/>
                          <a:headEnd/>
                          <a:tailEnd/>
                        </a:ln>
                      </wps:spPr>
                      <wps:txbx>
                        <w:txbxContent>
                          <w:p w:rsidR="002D601C" w:rsidRDefault="00231F83" w:rsidP="00231F83">
                            <w:pPr>
                              <w:jc w:val="both"/>
                              <w:rPr>
                                <w:rFonts w:ascii="Arial" w:hAnsi="Arial" w:cs="Arial"/>
                                <w:b/>
                                <w:bCs/>
                                <w:color w:val="0070C0"/>
                                <w:sz w:val="32"/>
                                <w:szCs w:val="32"/>
                                <w:lang w:val="es-ES"/>
                              </w:rPr>
                            </w:pPr>
                            <w:r>
                              <w:rPr>
                                <w:rFonts w:ascii="Arial" w:hAnsi="Arial" w:cs="Arial"/>
                                <w:b/>
                                <w:bCs/>
                                <w:color w:val="0070C0"/>
                                <w:sz w:val="40"/>
                                <w:szCs w:val="40"/>
                                <w:lang w:val="es-ES"/>
                              </w:rPr>
                              <w:t>Panel de control</w:t>
                            </w:r>
                          </w:p>
                          <w:p w:rsidR="00231F83" w:rsidRDefault="00231F83" w:rsidP="00231F83">
                            <w:pPr>
                              <w:jc w:val="both"/>
                              <w:rPr>
                                <w:rFonts w:ascii="Arial" w:hAnsi="Arial" w:cs="Arial"/>
                                <w:b/>
                                <w:bCs/>
                                <w:color w:val="0070C0"/>
                                <w:sz w:val="32"/>
                                <w:szCs w:val="32"/>
                                <w:lang w:val="es-ES"/>
                              </w:rPr>
                            </w:pPr>
                          </w:p>
                          <w:p w:rsidR="002D601C" w:rsidRPr="008A7A1E" w:rsidRDefault="002D601C" w:rsidP="00231F83">
                            <w:pPr>
                              <w:jc w:val="both"/>
                              <w:rPr>
                                <w:rFonts w:ascii="Arial" w:hAnsi="Arial" w:cs="Arial"/>
                                <w:sz w:val="24"/>
                                <w:szCs w:val="24"/>
                                <w:lang w:val="es-ES"/>
                              </w:rPr>
                            </w:pPr>
                            <w:r>
                              <w:rPr>
                                <w:rFonts w:ascii="Arial" w:hAnsi="Arial" w:cs="Arial"/>
                                <w:sz w:val="24"/>
                                <w:szCs w:val="24"/>
                                <w:lang w:val="es-ES"/>
                              </w:rPr>
                              <w:t xml:space="preserve">Descripción de </w:t>
                            </w:r>
                            <w:r w:rsidR="00231F83">
                              <w:rPr>
                                <w:rFonts w:ascii="Arial" w:hAnsi="Arial" w:cs="Arial"/>
                                <w:sz w:val="24"/>
                                <w:szCs w:val="24"/>
                                <w:lang w:val="es-ES"/>
                              </w:rPr>
                              <w:t>las posibles futuras funciones y características a implementar en el panel de control del SDS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D9C9A4" id="_x0000_t202" coordsize="21600,21600" o:spt="202" path="m,l,21600r21600,l21600,xe">
                <v:stroke joinstyle="miter"/>
                <v:path gradientshapeok="t" o:connecttype="rect"/>
              </v:shapetype>
              <v:shape id="Cuadro de texto 2" o:spid="_x0000_s1026" type="#_x0000_t202" style="position:absolute;margin-left:-16.1pt;margin-top:11.2pt;width:253.2pt;height:168.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" stroked="f">
                <v:textbox>
                  <w:txbxContent>
                    <w:p w:rsidR="002D601C" w:rsidRDefault="00231F83" w:rsidP="00231F83">
                      <w:pPr>
                        <w:jc w:val="both"/>
                        <w:rPr>
                          <w:rFonts w:ascii="Arial" w:hAnsi="Arial" w:cs="Arial"/>
                          <w:b/>
                          <w:bCs/>
                          <w:color w:val="0070C0"/>
                          <w:sz w:val="32"/>
                          <w:szCs w:val="32"/>
                          <w:lang w:val="es-ES"/>
                        </w:rPr>
                      </w:pPr>
                      <w:r>
                        <w:rPr>
                          <w:rFonts w:ascii="Arial" w:hAnsi="Arial" w:cs="Arial"/>
                          <w:b/>
                          <w:bCs/>
                          <w:color w:val="0070C0"/>
                          <w:sz w:val="40"/>
                          <w:szCs w:val="40"/>
                          <w:lang w:val="es-ES"/>
                        </w:rPr>
                        <w:t>Panel de control</w:t>
                      </w:r>
                    </w:p>
                    <w:p w:rsidR="00231F83" w:rsidRDefault="00231F83" w:rsidP="00231F83">
                      <w:pPr>
                        <w:jc w:val="both"/>
                        <w:rPr>
                          <w:rFonts w:ascii="Arial" w:hAnsi="Arial" w:cs="Arial"/>
                          <w:b/>
                          <w:bCs/>
                          <w:color w:val="0070C0"/>
                          <w:sz w:val="32"/>
                          <w:szCs w:val="32"/>
                          <w:lang w:val="es-ES"/>
                        </w:rPr>
                      </w:pPr>
                    </w:p>
                    <w:p w:rsidR="002D601C" w:rsidRPr="008A7A1E" w:rsidRDefault="002D601C" w:rsidP="00231F83">
                      <w:pPr>
                        <w:jc w:val="both"/>
                        <w:rPr>
                          <w:rFonts w:ascii="Arial" w:hAnsi="Arial" w:cs="Arial"/>
                          <w:sz w:val="24"/>
                          <w:szCs w:val="24"/>
                          <w:lang w:val="es-ES"/>
                        </w:rPr>
                      </w:pPr>
                      <w:r>
                        <w:rPr>
                          <w:rFonts w:ascii="Arial" w:hAnsi="Arial" w:cs="Arial"/>
                          <w:sz w:val="24"/>
                          <w:szCs w:val="24"/>
                          <w:lang w:val="es-ES"/>
                        </w:rPr>
                        <w:t xml:space="preserve">Descripción de </w:t>
                      </w:r>
                      <w:r w:rsidR="00231F83">
                        <w:rPr>
                          <w:rFonts w:ascii="Arial" w:hAnsi="Arial" w:cs="Arial"/>
                          <w:sz w:val="24"/>
                          <w:szCs w:val="24"/>
                          <w:lang w:val="es-ES"/>
                        </w:rPr>
                        <w:t>las posibles futuras funciones y características a implementar en el panel de control del SDS</w:t>
                      </w:r>
                    </w:p>
                  </w:txbxContent>
                </v:textbox>
                <w10:wrap type="square"/>
              </v:shape>
            </w:pict>
          </mc:Fallback>
        </mc:AlternateContent>
      </w:r>
    </w:p>
    <w:p w:rsidR="002D601C" w:rsidRDefault="002D601C" w:rsidP="002D601C"/>
    <w:p w:rsidR="002D601C" w:rsidRDefault="002D601C" w:rsidP="002D601C"/>
    <w:p w:rsidR="002D601C" w:rsidRDefault="002D601C" w:rsidP="002D601C"/>
    <w:p w:rsidR="002D601C" w:rsidRDefault="002D601C" w:rsidP="002D601C"/>
    <w:p w:rsidR="002D601C" w:rsidRDefault="002D601C" w:rsidP="002D601C"/>
    <w:p w:rsidR="002D601C" w:rsidRDefault="002D601C" w:rsidP="002D601C">
      <w:r>
        <w:rPr>
          <w:noProof/>
        </w:rPr>
        <mc:AlternateContent>
          <mc:Choice Requires="wps">
            <w:drawing>
              <wp:anchor distT="0" distB="0" distL="114300" distR="114300" simplePos="0" relativeHeight="251660288" behindDoc="0" locked="0" layoutInCell="1" allowOverlap="1" wp14:anchorId="7C443929" wp14:editId="6051C843">
                <wp:simplePos x="0" y="0"/>
                <wp:positionH relativeFrom="column">
                  <wp:posOffset>-1736351</wp:posOffset>
                </wp:positionH>
                <wp:positionV relativeFrom="paragraph">
                  <wp:posOffset>426608</wp:posOffset>
                </wp:positionV>
                <wp:extent cx="8805545" cy="2130686"/>
                <wp:effectExtent l="0" t="0" r="0" b="3175"/>
                <wp:wrapNone/>
                <wp:docPr id="2" name="Rectángulo 2"/>
                <wp:cNvGraphicFramePr/>
                <a:graphic xmlns:a="http://schemas.openxmlformats.org/drawingml/2006/main">
                  <a:graphicData uri="http://schemas.microsoft.com/office/word/2010/wordprocessingShape">
                    <wps:wsp>
                      <wps:cNvSpPr/>
                      <wps:spPr>
                        <a:xfrm>
                          <a:off x="0" y="0"/>
                          <a:ext cx="8805545" cy="213068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003FD" id="Rectángulo 2" o:spid="_x0000_s1026" style="position:absolute;margin-left:-136.7pt;margin-top:33.6pt;width:693.35pt;height:16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" fillcolor="#0070c0" stroked="f" strokeweight="1pt"/>
            </w:pict>
          </mc:Fallback>
        </mc:AlternateContent>
      </w:r>
    </w:p>
    <w:p w:rsidR="002D601C" w:rsidRDefault="002D601C" w:rsidP="002D601C"/>
    <w:p w:rsidR="002D601C" w:rsidRDefault="002D601C" w:rsidP="002D601C"/>
    <w:p w:rsidR="002D601C" w:rsidRDefault="002D601C" w:rsidP="002D601C"/>
    <w:p w:rsidR="002D601C" w:rsidRDefault="002D601C" w:rsidP="002D601C"/>
    <w:p w:rsidR="002D601C" w:rsidRDefault="002D601C" w:rsidP="002D601C">
      <w:r>
        <w:rPr>
          <w:noProof/>
        </w:rPr>
        <mc:AlternateContent>
          <mc:Choice Requires="wps">
            <w:drawing>
              <wp:anchor distT="45720" distB="45720" distL="114300" distR="114300" simplePos="0" relativeHeight="251665408" behindDoc="0" locked="0" layoutInCell="1" allowOverlap="1" wp14:anchorId="3C7CA19C" wp14:editId="1450AD66">
                <wp:simplePos x="0" y="0"/>
                <wp:positionH relativeFrom="rightMargin">
                  <wp:align>left</wp:align>
                </wp:positionH>
                <wp:positionV relativeFrom="paragraph">
                  <wp:posOffset>456193</wp:posOffset>
                </wp:positionV>
                <wp:extent cx="840368" cy="357352"/>
                <wp:effectExtent l="0" t="0" r="0" b="508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368" cy="357352"/>
                        </a:xfrm>
                        <a:prstGeom prst="rect">
                          <a:avLst/>
                        </a:prstGeom>
                        <a:noFill/>
                        <a:ln w="9525">
                          <a:noFill/>
                          <a:miter lim="800000"/>
                          <a:headEnd/>
                          <a:tailEnd/>
                        </a:ln>
                      </wps:spPr>
                      <wps:txbx>
                        <w:txbxContent>
                          <w:p w:rsidR="002D601C" w:rsidRPr="008A7A1E" w:rsidRDefault="002D601C" w:rsidP="002D601C">
                            <w:pPr>
                              <w:rPr>
                                <w:b/>
                                <w:bCs/>
                                <w:color w:val="FFFFFF" w:themeColor="background1"/>
                                <w:sz w:val="40"/>
                                <w:szCs w:val="40"/>
                                <w:lang w:val="es-ES"/>
                              </w:rPr>
                            </w:pPr>
                            <w:r w:rsidRPr="008A7A1E">
                              <w:rPr>
                                <w:b/>
                                <w:bCs/>
                                <w:color w:val="FFFFFF" w:themeColor="background1"/>
                                <w:sz w:val="40"/>
                                <w:szCs w:val="40"/>
                                <w:lang w:val="es-ES"/>
                              </w:rPr>
                              <w:t>V.1.0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CA19C" id="_x0000_s1027" type="#_x0000_t202" style="position:absolute;margin-left:0;margin-top:35.9pt;width:66.15pt;height:28.15pt;z-index:25166540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" filled="f" stroked="f">
                <v:textbox>
                  <w:txbxContent>
                    <w:p w:rsidR="002D601C" w:rsidRPr="008A7A1E" w:rsidRDefault="002D601C" w:rsidP="002D601C">
                      <w:pPr>
                        <w:rPr>
                          <w:b/>
                          <w:bCs/>
                          <w:color w:val="FFFFFF" w:themeColor="background1"/>
                          <w:sz w:val="40"/>
                          <w:szCs w:val="40"/>
                          <w:lang w:val="es-ES"/>
                        </w:rPr>
                      </w:pPr>
                      <w:r w:rsidRPr="008A7A1E">
                        <w:rPr>
                          <w:b/>
                          <w:bCs/>
                          <w:color w:val="FFFFFF" w:themeColor="background1"/>
                          <w:sz w:val="40"/>
                          <w:szCs w:val="40"/>
                          <w:lang w:val="es-ES"/>
                        </w:rPr>
                        <w:t>V.1.0</w:t>
                      </w:r>
                    </w:p>
                  </w:txbxContent>
                </v:textbox>
                <w10:wrap anchorx="margin"/>
              </v:shape>
            </w:pict>
          </mc:Fallback>
        </mc:AlternateContent>
      </w:r>
    </w:p>
    <w:sdt>
      <w:sdtPr>
        <w:rPr>
          <w:b/>
          <w:bCs/>
          <w:sz w:val="40"/>
          <w:szCs w:val="40"/>
          <w:lang w:val="es-ES"/>
        </w:rPr>
        <w:id w:val="-9934074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2D0617" w:rsidRPr="002D0617" w:rsidRDefault="002D0617">
          <w:pPr>
            <w:pStyle w:val="TtuloTDC"/>
            <w:rPr>
              <w:b/>
              <w:bCs/>
              <w:sz w:val="40"/>
              <w:szCs w:val="40"/>
              <w:lang w:val="es-ES"/>
            </w:rPr>
          </w:pPr>
          <w:r w:rsidRPr="002D0617">
            <w:rPr>
              <w:b/>
              <w:bCs/>
              <w:sz w:val="40"/>
              <w:szCs w:val="40"/>
              <w:lang w:val="es-ES"/>
            </w:rPr>
            <w:t>índice</w:t>
          </w:r>
        </w:p>
        <w:p w:rsidR="002D0617" w:rsidRPr="002D0617" w:rsidRDefault="002D0617" w:rsidP="002D0617">
          <w:pPr>
            <w:rPr>
              <w:lang w:val="es-ES" w:eastAsia="es-MX"/>
            </w:rPr>
          </w:pPr>
        </w:p>
        <w:p w:rsidR="002D0617" w:rsidRDefault="002D0617">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30369633" w:history="1">
            <w:r w:rsidRPr="004A17E9">
              <w:rPr>
                <w:rStyle w:val="Hipervnculo"/>
                <w:noProof/>
              </w:rPr>
              <w:t>Introducción</w:t>
            </w:r>
            <w:r>
              <w:rPr>
                <w:noProof/>
                <w:webHidden/>
              </w:rPr>
              <w:tab/>
            </w:r>
            <w:r>
              <w:rPr>
                <w:noProof/>
                <w:webHidden/>
              </w:rPr>
              <w:fldChar w:fldCharType="begin"/>
            </w:r>
            <w:r>
              <w:rPr>
                <w:noProof/>
                <w:webHidden/>
              </w:rPr>
              <w:instrText xml:space="preserve"> PAGEREF _Toc30369633 \h </w:instrText>
            </w:r>
            <w:r>
              <w:rPr>
                <w:noProof/>
                <w:webHidden/>
              </w:rPr>
            </w:r>
            <w:r>
              <w:rPr>
                <w:noProof/>
                <w:webHidden/>
              </w:rPr>
              <w:fldChar w:fldCharType="separate"/>
            </w:r>
            <w:r>
              <w:rPr>
                <w:noProof/>
                <w:webHidden/>
              </w:rPr>
              <w:t>3</w:t>
            </w:r>
            <w:r>
              <w:rPr>
                <w:noProof/>
                <w:webHidden/>
              </w:rPr>
              <w:fldChar w:fldCharType="end"/>
            </w:r>
          </w:hyperlink>
        </w:p>
        <w:p w:rsidR="002D0617" w:rsidRDefault="002D0617">
          <w:pPr>
            <w:pStyle w:val="TDC1"/>
            <w:tabs>
              <w:tab w:val="right" w:leader="dot" w:pos="8828"/>
            </w:tabs>
            <w:rPr>
              <w:rFonts w:eastAsiaTheme="minorEastAsia"/>
              <w:noProof/>
              <w:lang w:eastAsia="es-MX"/>
            </w:rPr>
          </w:pPr>
          <w:hyperlink w:anchor="_Toc30369634" w:history="1">
            <w:r w:rsidRPr="004A17E9">
              <w:rPr>
                <w:rStyle w:val="Hipervnculo"/>
                <w:noProof/>
              </w:rPr>
              <w:t>Descripción de nuevas funcionalidades a realizar</w:t>
            </w:r>
            <w:r>
              <w:rPr>
                <w:noProof/>
                <w:webHidden/>
              </w:rPr>
              <w:tab/>
            </w:r>
            <w:r>
              <w:rPr>
                <w:noProof/>
                <w:webHidden/>
              </w:rPr>
              <w:fldChar w:fldCharType="begin"/>
            </w:r>
            <w:r>
              <w:rPr>
                <w:noProof/>
                <w:webHidden/>
              </w:rPr>
              <w:instrText xml:space="preserve"> PAGEREF _Toc30369634 \h </w:instrText>
            </w:r>
            <w:r>
              <w:rPr>
                <w:noProof/>
                <w:webHidden/>
              </w:rPr>
            </w:r>
            <w:r>
              <w:rPr>
                <w:noProof/>
                <w:webHidden/>
              </w:rPr>
              <w:fldChar w:fldCharType="separate"/>
            </w:r>
            <w:r>
              <w:rPr>
                <w:noProof/>
                <w:webHidden/>
              </w:rPr>
              <w:t>3</w:t>
            </w:r>
            <w:r>
              <w:rPr>
                <w:noProof/>
                <w:webHidden/>
              </w:rPr>
              <w:fldChar w:fldCharType="end"/>
            </w:r>
          </w:hyperlink>
        </w:p>
        <w:p w:rsidR="002D0617" w:rsidRDefault="002D0617">
          <w:pPr>
            <w:pStyle w:val="TDC1"/>
            <w:tabs>
              <w:tab w:val="right" w:leader="dot" w:pos="8828"/>
            </w:tabs>
            <w:rPr>
              <w:rFonts w:eastAsiaTheme="minorEastAsia"/>
              <w:noProof/>
              <w:lang w:eastAsia="es-MX"/>
            </w:rPr>
          </w:pPr>
          <w:hyperlink w:anchor="_Toc30369635" w:history="1">
            <w:r w:rsidRPr="004A17E9">
              <w:rPr>
                <w:rStyle w:val="Hipervnculo"/>
                <w:noProof/>
              </w:rPr>
              <w:t>Información importante</w:t>
            </w:r>
            <w:r>
              <w:rPr>
                <w:noProof/>
                <w:webHidden/>
              </w:rPr>
              <w:tab/>
            </w:r>
            <w:r>
              <w:rPr>
                <w:noProof/>
                <w:webHidden/>
              </w:rPr>
              <w:fldChar w:fldCharType="begin"/>
            </w:r>
            <w:r>
              <w:rPr>
                <w:noProof/>
                <w:webHidden/>
              </w:rPr>
              <w:instrText xml:space="preserve"> PAGEREF _Toc30369635 \h </w:instrText>
            </w:r>
            <w:r>
              <w:rPr>
                <w:noProof/>
                <w:webHidden/>
              </w:rPr>
            </w:r>
            <w:r>
              <w:rPr>
                <w:noProof/>
                <w:webHidden/>
              </w:rPr>
              <w:fldChar w:fldCharType="separate"/>
            </w:r>
            <w:r>
              <w:rPr>
                <w:noProof/>
                <w:webHidden/>
              </w:rPr>
              <w:t>4</w:t>
            </w:r>
            <w:r>
              <w:rPr>
                <w:noProof/>
                <w:webHidden/>
              </w:rPr>
              <w:fldChar w:fldCharType="end"/>
            </w:r>
          </w:hyperlink>
        </w:p>
        <w:p w:rsidR="002D0617" w:rsidRDefault="002D0617">
          <w:r>
            <w:rPr>
              <w:b/>
              <w:bCs/>
              <w:lang w:val="es-ES"/>
            </w:rPr>
            <w:fldChar w:fldCharType="end"/>
          </w:r>
        </w:p>
      </w:sdtContent>
    </w:sdt>
    <w:p w:rsidR="00397419" w:rsidRDefault="00720A12"/>
    <w:p w:rsidR="00231F83" w:rsidRDefault="00231F83"/>
    <w:p w:rsidR="00231F83" w:rsidRDefault="00231F83"/>
    <w:p w:rsidR="00231F83" w:rsidRDefault="00231F83"/>
    <w:p w:rsidR="00231F83" w:rsidRDefault="00231F83"/>
    <w:p w:rsidR="00231F83" w:rsidRDefault="00231F83"/>
    <w:p w:rsidR="00231F83" w:rsidRDefault="00231F83"/>
    <w:p w:rsidR="00231F83" w:rsidRDefault="00231F83"/>
    <w:p w:rsidR="00231F83" w:rsidRDefault="00231F83"/>
    <w:p w:rsidR="00231F83" w:rsidRDefault="00231F83"/>
    <w:p w:rsidR="00231F83" w:rsidRDefault="00231F83"/>
    <w:p w:rsidR="00231F83" w:rsidRDefault="00231F83"/>
    <w:p w:rsidR="00231F83" w:rsidRDefault="00231F83"/>
    <w:p w:rsidR="00231F83" w:rsidRDefault="00231F83"/>
    <w:p w:rsidR="00231F83" w:rsidRDefault="00231F83"/>
    <w:p w:rsidR="00231F83" w:rsidRDefault="00231F83"/>
    <w:p w:rsidR="00231F83" w:rsidRDefault="00231F83"/>
    <w:p w:rsidR="00231F83" w:rsidRDefault="00231F83"/>
    <w:p w:rsidR="00231F83" w:rsidRDefault="00231F83"/>
    <w:p w:rsidR="00231F83" w:rsidRDefault="00231F83"/>
    <w:p w:rsidR="00231F83" w:rsidRDefault="00231F83"/>
    <w:p w:rsidR="00231F83" w:rsidRDefault="00231F83"/>
    <w:p w:rsidR="00231F83" w:rsidRPr="002D0617" w:rsidRDefault="00231F83" w:rsidP="002D0617">
      <w:pPr>
        <w:pStyle w:val="Ttulo1"/>
      </w:pPr>
      <w:bookmarkStart w:id="0" w:name="_Toc30369633"/>
      <w:r w:rsidRPr="002D0617">
        <w:lastRenderedPageBreak/>
        <w:t>Introducción</w:t>
      </w:r>
      <w:bookmarkEnd w:id="0"/>
    </w:p>
    <w:p w:rsidR="002D0617" w:rsidRDefault="002D0617" w:rsidP="008B7E39">
      <w:pPr>
        <w:jc w:val="both"/>
        <w:rPr>
          <w:rFonts w:ascii="Arial" w:hAnsi="Arial" w:cs="Arial"/>
          <w:sz w:val="24"/>
          <w:szCs w:val="24"/>
        </w:rPr>
      </w:pPr>
    </w:p>
    <w:p w:rsidR="00231F83" w:rsidRPr="002D0617" w:rsidRDefault="00231F83" w:rsidP="008B7E39">
      <w:pPr>
        <w:jc w:val="both"/>
        <w:rPr>
          <w:rFonts w:ascii="Arial" w:hAnsi="Arial" w:cs="Arial"/>
          <w:sz w:val="24"/>
          <w:szCs w:val="24"/>
        </w:rPr>
      </w:pPr>
      <w:r w:rsidRPr="002D0617">
        <w:rPr>
          <w:rFonts w:ascii="Arial" w:hAnsi="Arial" w:cs="Arial"/>
          <w:sz w:val="24"/>
          <w:szCs w:val="24"/>
        </w:rPr>
        <w:t>El proyecto del sistema digital de semáforos ORION nació como una iniciativa de implementar una nueva modalidad de realizar el servicio social dentro del Instituto Tecnológico de Cuautla. Por lo que se pretende que el SDS ORION sea continuado por alumnos próximos a realizar servicio social en esta nueva modalidad, y es por ello el motivo de este documento en el cual se describen todas las posibles funciones y características que se desea</w:t>
      </w:r>
      <w:r w:rsidR="008B7E39" w:rsidRPr="002D0617">
        <w:rPr>
          <w:rFonts w:ascii="Arial" w:hAnsi="Arial" w:cs="Arial"/>
          <w:sz w:val="24"/>
          <w:szCs w:val="24"/>
        </w:rPr>
        <w:t>n que sean realizadas por los alumnos que continúen este proyecto. A continuación, se describen todos los puntos que serán necesarios para contribuir a mejorar el panel de control del SDS.</w:t>
      </w:r>
    </w:p>
    <w:p w:rsidR="002D0617" w:rsidRDefault="002D0617">
      <w:pPr>
        <w:rPr>
          <w:rFonts w:ascii="Arial" w:hAnsi="Arial" w:cs="Arial"/>
          <w:sz w:val="24"/>
          <w:szCs w:val="24"/>
        </w:rPr>
      </w:pPr>
    </w:p>
    <w:p w:rsidR="002D601C" w:rsidRDefault="008B7E39" w:rsidP="002D0617">
      <w:pPr>
        <w:pStyle w:val="Ttulo1"/>
      </w:pPr>
      <w:bookmarkStart w:id="1" w:name="_Toc30369634"/>
      <w:r w:rsidRPr="002D0617">
        <w:t>Descripción de nuevas funcionalidades a realizar</w:t>
      </w:r>
      <w:bookmarkEnd w:id="1"/>
    </w:p>
    <w:p w:rsidR="002D0617" w:rsidRPr="002D0617" w:rsidRDefault="002D0617" w:rsidP="002D0617"/>
    <w:p w:rsidR="008B7E39" w:rsidRPr="002D0617" w:rsidRDefault="008B7E39" w:rsidP="008B7E39">
      <w:pPr>
        <w:pStyle w:val="Prrafodelista"/>
        <w:numPr>
          <w:ilvl w:val="0"/>
          <w:numId w:val="1"/>
        </w:numPr>
        <w:rPr>
          <w:rFonts w:ascii="Arial" w:hAnsi="Arial" w:cs="Arial"/>
          <w:sz w:val="24"/>
          <w:szCs w:val="24"/>
        </w:rPr>
      </w:pPr>
      <w:r w:rsidRPr="002D0617">
        <w:rPr>
          <w:rFonts w:ascii="Arial" w:hAnsi="Arial" w:cs="Arial"/>
          <w:sz w:val="24"/>
          <w:szCs w:val="24"/>
        </w:rPr>
        <w:t>Registro de usuarios dentro del panel de control</w:t>
      </w:r>
    </w:p>
    <w:p w:rsidR="008B7E39" w:rsidRPr="002D0617" w:rsidRDefault="008B7E39" w:rsidP="008B7E39">
      <w:pPr>
        <w:pStyle w:val="Prrafodelista"/>
        <w:rPr>
          <w:rFonts w:ascii="Arial" w:hAnsi="Arial" w:cs="Arial"/>
          <w:sz w:val="24"/>
          <w:szCs w:val="24"/>
        </w:rPr>
      </w:pPr>
      <w:r w:rsidRPr="002D0617">
        <w:rPr>
          <w:rFonts w:ascii="Arial" w:hAnsi="Arial" w:cs="Arial"/>
          <w:sz w:val="24"/>
          <w:szCs w:val="24"/>
        </w:rPr>
        <w:t>Actualmente en la versión estable del panel de control v.1.0 solo pueden acceder los usuarios que poseen una cuenta otorgada de manera personal en el Instituto Tecnológico de Cuautla, se espera que para futuras versiones los usuarios puedan crear sus cuentas desde el panel de control y el tecnológico de Cuautla sea quien autorice el acceso a las cuentas registradas.</w:t>
      </w:r>
    </w:p>
    <w:p w:rsidR="00E00DA0" w:rsidRPr="002D0617" w:rsidRDefault="00E00DA0" w:rsidP="008B7E39">
      <w:pPr>
        <w:pStyle w:val="Prrafodelista"/>
        <w:rPr>
          <w:rFonts w:ascii="Arial" w:hAnsi="Arial" w:cs="Arial"/>
          <w:sz w:val="24"/>
          <w:szCs w:val="24"/>
        </w:rPr>
      </w:pPr>
    </w:p>
    <w:p w:rsidR="008B7E39" w:rsidRPr="002D0617" w:rsidRDefault="008B7E39" w:rsidP="008B7E39">
      <w:pPr>
        <w:pStyle w:val="Prrafodelista"/>
        <w:numPr>
          <w:ilvl w:val="0"/>
          <w:numId w:val="1"/>
        </w:numPr>
        <w:rPr>
          <w:rFonts w:ascii="Arial" w:hAnsi="Arial" w:cs="Arial"/>
          <w:sz w:val="24"/>
          <w:szCs w:val="24"/>
        </w:rPr>
      </w:pPr>
      <w:r w:rsidRPr="002D0617">
        <w:rPr>
          <w:rFonts w:ascii="Arial" w:hAnsi="Arial" w:cs="Arial"/>
          <w:sz w:val="24"/>
          <w:szCs w:val="24"/>
        </w:rPr>
        <w:t>Crear grupos de semáforos</w:t>
      </w:r>
    </w:p>
    <w:p w:rsidR="008B7E39" w:rsidRPr="002D0617" w:rsidRDefault="008B7E39" w:rsidP="008B7E39">
      <w:pPr>
        <w:pStyle w:val="Prrafodelista"/>
        <w:rPr>
          <w:rFonts w:ascii="Arial" w:hAnsi="Arial" w:cs="Arial"/>
          <w:sz w:val="24"/>
          <w:szCs w:val="24"/>
        </w:rPr>
      </w:pPr>
      <w:r w:rsidRPr="002D0617">
        <w:rPr>
          <w:rFonts w:ascii="Arial" w:hAnsi="Arial" w:cs="Arial"/>
          <w:sz w:val="24"/>
          <w:szCs w:val="24"/>
        </w:rPr>
        <w:t>Se desea implementar una función dentro del panel de control que permita agrupar semáforos de acuerdo una determinada característica en común, por ejemplo: semáforos de la avenida reforma, semáforos de la avenida insurgentes, semáforos de Cuautla, semáforos de Yautepec, etc. Con esta característica se espera que sea más agradable y cómoda administra</w:t>
      </w:r>
      <w:r w:rsidR="00E00DA0" w:rsidRPr="002D0617">
        <w:rPr>
          <w:rFonts w:ascii="Arial" w:hAnsi="Arial" w:cs="Arial"/>
          <w:sz w:val="24"/>
          <w:szCs w:val="24"/>
        </w:rPr>
        <w:t xml:space="preserve">r </w:t>
      </w:r>
      <w:r w:rsidRPr="002D0617">
        <w:rPr>
          <w:rFonts w:ascii="Arial" w:hAnsi="Arial" w:cs="Arial"/>
          <w:sz w:val="24"/>
          <w:szCs w:val="24"/>
        </w:rPr>
        <w:t>de los semáforos digita</w:t>
      </w:r>
      <w:r w:rsidR="00E00DA0" w:rsidRPr="002D0617">
        <w:rPr>
          <w:rFonts w:ascii="Arial" w:hAnsi="Arial" w:cs="Arial"/>
          <w:sz w:val="24"/>
          <w:szCs w:val="24"/>
        </w:rPr>
        <w:t>les.</w:t>
      </w:r>
    </w:p>
    <w:p w:rsidR="002D0617" w:rsidRPr="002D0617" w:rsidRDefault="002D0617" w:rsidP="002D0617">
      <w:pPr>
        <w:rPr>
          <w:rFonts w:ascii="Arial" w:hAnsi="Arial" w:cs="Arial"/>
          <w:sz w:val="24"/>
          <w:szCs w:val="24"/>
        </w:rPr>
      </w:pPr>
    </w:p>
    <w:p w:rsidR="002D0617" w:rsidRPr="002D0617" w:rsidRDefault="002D0617" w:rsidP="002D0617">
      <w:pPr>
        <w:pStyle w:val="Prrafodelista"/>
        <w:numPr>
          <w:ilvl w:val="0"/>
          <w:numId w:val="1"/>
        </w:numPr>
        <w:rPr>
          <w:rFonts w:ascii="Arial" w:hAnsi="Arial" w:cs="Arial"/>
          <w:sz w:val="24"/>
          <w:szCs w:val="24"/>
        </w:rPr>
      </w:pPr>
      <w:r w:rsidRPr="002D0617">
        <w:rPr>
          <w:rFonts w:ascii="Arial" w:hAnsi="Arial" w:cs="Arial"/>
          <w:sz w:val="24"/>
          <w:szCs w:val="24"/>
        </w:rPr>
        <w:t>Visualizar semáforos digitales por grupos</w:t>
      </w:r>
    </w:p>
    <w:p w:rsidR="002D0617" w:rsidRDefault="002D0617" w:rsidP="002D0617">
      <w:pPr>
        <w:pStyle w:val="Prrafodelista"/>
        <w:rPr>
          <w:rFonts w:ascii="Arial" w:hAnsi="Arial" w:cs="Arial"/>
          <w:sz w:val="24"/>
          <w:szCs w:val="24"/>
        </w:rPr>
      </w:pPr>
      <w:r w:rsidRPr="002D0617">
        <w:rPr>
          <w:rFonts w:ascii="Arial" w:hAnsi="Arial" w:cs="Arial"/>
          <w:sz w:val="24"/>
          <w:szCs w:val="24"/>
        </w:rPr>
        <w:t xml:space="preserve">De acuerdo con el punto anterior se espera que el panel de control tenga la funcionalidad de mostrar en el mapa los semáforos digitales </w:t>
      </w:r>
      <w:proofErr w:type="gramStart"/>
      <w:r w:rsidRPr="002D0617">
        <w:rPr>
          <w:rFonts w:ascii="Arial" w:hAnsi="Arial" w:cs="Arial"/>
          <w:sz w:val="24"/>
          <w:szCs w:val="24"/>
        </w:rPr>
        <w:t>de acuerdo a</w:t>
      </w:r>
      <w:proofErr w:type="gramEnd"/>
      <w:r w:rsidRPr="002D0617">
        <w:rPr>
          <w:rFonts w:ascii="Arial" w:hAnsi="Arial" w:cs="Arial"/>
          <w:sz w:val="24"/>
          <w:szCs w:val="24"/>
        </w:rPr>
        <w:t xml:space="preserve"> un grupo, por ejemplo: mostrar semáforos de un determinado municipio, mostrar semáforos de un determinado estado, etc.</w:t>
      </w:r>
    </w:p>
    <w:p w:rsidR="002D0617" w:rsidRDefault="002D0617" w:rsidP="002D0617">
      <w:pPr>
        <w:pStyle w:val="Prrafodelista"/>
        <w:rPr>
          <w:rFonts w:ascii="Arial" w:hAnsi="Arial" w:cs="Arial"/>
          <w:sz w:val="24"/>
          <w:szCs w:val="24"/>
        </w:rPr>
      </w:pPr>
    </w:p>
    <w:p w:rsidR="002D0617" w:rsidRDefault="002D0617" w:rsidP="002D0617">
      <w:pPr>
        <w:pStyle w:val="Prrafodelista"/>
        <w:rPr>
          <w:rFonts w:ascii="Arial" w:hAnsi="Arial" w:cs="Arial"/>
          <w:sz w:val="24"/>
          <w:szCs w:val="24"/>
        </w:rPr>
      </w:pPr>
    </w:p>
    <w:p w:rsidR="002D0617" w:rsidRDefault="002D0617" w:rsidP="002D0617">
      <w:pPr>
        <w:pStyle w:val="Prrafodelista"/>
        <w:rPr>
          <w:rFonts w:ascii="Arial" w:hAnsi="Arial" w:cs="Arial"/>
          <w:sz w:val="24"/>
          <w:szCs w:val="24"/>
        </w:rPr>
      </w:pPr>
    </w:p>
    <w:p w:rsidR="002D0617" w:rsidRPr="002D0617" w:rsidRDefault="002D0617" w:rsidP="002D0617">
      <w:pPr>
        <w:pStyle w:val="Prrafodelista"/>
        <w:rPr>
          <w:rFonts w:ascii="Arial" w:hAnsi="Arial" w:cs="Arial"/>
          <w:sz w:val="24"/>
          <w:szCs w:val="24"/>
        </w:rPr>
      </w:pPr>
    </w:p>
    <w:p w:rsidR="00E00DA0" w:rsidRPr="002D0617" w:rsidRDefault="00E00DA0" w:rsidP="008B7E39">
      <w:pPr>
        <w:pStyle w:val="Prrafodelista"/>
        <w:rPr>
          <w:rFonts w:ascii="Arial" w:hAnsi="Arial" w:cs="Arial"/>
          <w:sz w:val="24"/>
          <w:szCs w:val="24"/>
        </w:rPr>
      </w:pPr>
    </w:p>
    <w:p w:rsidR="00E00DA0" w:rsidRPr="002D0617" w:rsidRDefault="00E00DA0" w:rsidP="00E00DA0">
      <w:pPr>
        <w:pStyle w:val="Prrafodelista"/>
        <w:numPr>
          <w:ilvl w:val="0"/>
          <w:numId w:val="1"/>
        </w:numPr>
        <w:rPr>
          <w:rFonts w:ascii="Arial" w:hAnsi="Arial" w:cs="Arial"/>
          <w:sz w:val="24"/>
          <w:szCs w:val="24"/>
        </w:rPr>
      </w:pPr>
      <w:r w:rsidRPr="002D0617">
        <w:rPr>
          <w:rFonts w:ascii="Arial" w:hAnsi="Arial" w:cs="Arial"/>
          <w:sz w:val="24"/>
          <w:szCs w:val="24"/>
        </w:rPr>
        <w:lastRenderedPageBreak/>
        <w:t>Implementar la funcionalidad de actualizar datos</w:t>
      </w:r>
    </w:p>
    <w:p w:rsidR="00E00DA0" w:rsidRPr="002D0617" w:rsidRDefault="00E00DA0" w:rsidP="00E00DA0">
      <w:pPr>
        <w:pStyle w:val="Prrafodelista"/>
        <w:rPr>
          <w:rFonts w:ascii="Arial" w:hAnsi="Arial" w:cs="Arial"/>
          <w:sz w:val="24"/>
          <w:szCs w:val="24"/>
        </w:rPr>
      </w:pPr>
      <w:r w:rsidRPr="002D0617">
        <w:rPr>
          <w:rFonts w:ascii="Arial" w:hAnsi="Arial" w:cs="Arial"/>
          <w:sz w:val="24"/>
          <w:szCs w:val="24"/>
        </w:rPr>
        <w:t>Actualmente en la v.1.0 solo se permite registrar y eliminar semáforos digitales de la base de datos, por lo que se espera que en futuras versiones el panel de control tenga la funcionalidad de actualizar datos de un determinado semáforo digital.</w:t>
      </w:r>
    </w:p>
    <w:p w:rsidR="00E00DA0" w:rsidRPr="002D0617" w:rsidRDefault="00E00DA0" w:rsidP="00E00DA0">
      <w:pPr>
        <w:pStyle w:val="Prrafodelista"/>
        <w:rPr>
          <w:rFonts w:ascii="Arial" w:hAnsi="Arial" w:cs="Arial"/>
          <w:sz w:val="24"/>
          <w:szCs w:val="24"/>
        </w:rPr>
      </w:pPr>
    </w:p>
    <w:p w:rsidR="00E00DA0" w:rsidRPr="002D0617" w:rsidRDefault="00E00DA0" w:rsidP="00E00DA0">
      <w:pPr>
        <w:pStyle w:val="Prrafodelista"/>
        <w:numPr>
          <w:ilvl w:val="0"/>
          <w:numId w:val="1"/>
        </w:numPr>
        <w:rPr>
          <w:rFonts w:ascii="Arial" w:hAnsi="Arial" w:cs="Arial"/>
          <w:sz w:val="24"/>
          <w:szCs w:val="24"/>
        </w:rPr>
      </w:pPr>
      <w:r w:rsidRPr="002D0617">
        <w:rPr>
          <w:rFonts w:ascii="Arial" w:hAnsi="Arial" w:cs="Arial"/>
          <w:sz w:val="24"/>
          <w:szCs w:val="24"/>
        </w:rPr>
        <w:t>Implementar la funcionalidad de editar y mover un área geográfica en el mapa</w:t>
      </w:r>
    </w:p>
    <w:p w:rsidR="00E00DA0" w:rsidRPr="002D0617" w:rsidRDefault="00E00DA0" w:rsidP="00E00DA0">
      <w:pPr>
        <w:pStyle w:val="Prrafodelista"/>
        <w:rPr>
          <w:rFonts w:ascii="Arial" w:hAnsi="Arial" w:cs="Arial"/>
          <w:sz w:val="24"/>
          <w:szCs w:val="24"/>
        </w:rPr>
      </w:pPr>
      <w:r w:rsidRPr="002D0617">
        <w:rPr>
          <w:rFonts w:ascii="Arial" w:hAnsi="Arial" w:cs="Arial"/>
          <w:sz w:val="24"/>
          <w:szCs w:val="24"/>
        </w:rPr>
        <w:t>Actualmente en la v.1.0 solo se permite dibujar un área geográfica de un semáforo, se espera que en futuras versiones también se pueda editar y mover el área geográfica perteneciente a un semáforo.</w:t>
      </w:r>
    </w:p>
    <w:p w:rsidR="00E00DA0" w:rsidRPr="002D0617" w:rsidRDefault="00E00DA0" w:rsidP="00E00DA0">
      <w:pPr>
        <w:pStyle w:val="Prrafodelista"/>
        <w:rPr>
          <w:rFonts w:ascii="Arial" w:hAnsi="Arial" w:cs="Arial"/>
          <w:sz w:val="24"/>
          <w:szCs w:val="24"/>
        </w:rPr>
      </w:pPr>
    </w:p>
    <w:p w:rsidR="00E00DA0" w:rsidRPr="002D0617" w:rsidRDefault="00E00DA0" w:rsidP="00E00DA0">
      <w:pPr>
        <w:pStyle w:val="Prrafodelista"/>
        <w:numPr>
          <w:ilvl w:val="0"/>
          <w:numId w:val="1"/>
        </w:numPr>
        <w:rPr>
          <w:rFonts w:ascii="Arial" w:hAnsi="Arial" w:cs="Arial"/>
          <w:sz w:val="24"/>
          <w:szCs w:val="24"/>
        </w:rPr>
      </w:pPr>
      <w:r w:rsidRPr="002D0617">
        <w:rPr>
          <w:rFonts w:ascii="Arial" w:hAnsi="Arial" w:cs="Arial"/>
          <w:sz w:val="24"/>
          <w:szCs w:val="24"/>
        </w:rPr>
        <w:t>Configuración de usuario</w:t>
      </w:r>
    </w:p>
    <w:p w:rsidR="00E00DA0" w:rsidRPr="002D0617" w:rsidRDefault="00E00DA0" w:rsidP="00E00DA0">
      <w:pPr>
        <w:pStyle w:val="Prrafodelista"/>
        <w:rPr>
          <w:rFonts w:ascii="Arial" w:hAnsi="Arial" w:cs="Arial"/>
          <w:sz w:val="24"/>
          <w:szCs w:val="24"/>
        </w:rPr>
      </w:pPr>
      <w:r w:rsidRPr="002D0617">
        <w:rPr>
          <w:rFonts w:ascii="Arial" w:hAnsi="Arial" w:cs="Arial"/>
          <w:sz w:val="24"/>
          <w:szCs w:val="24"/>
        </w:rPr>
        <w:t xml:space="preserve">Se espera que dentro del panel de control el usuario puede tener un apartado en donde pueda tener una configuración personalizada de su panel de control </w:t>
      </w:r>
      <w:r w:rsidR="00B50A2C" w:rsidRPr="002D0617">
        <w:rPr>
          <w:rFonts w:ascii="Arial" w:hAnsi="Arial" w:cs="Arial"/>
          <w:sz w:val="24"/>
          <w:szCs w:val="24"/>
        </w:rPr>
        <w:t>como,</w:t>
      </w:r>
      <w:r w:rsidRPr="002D0617">
        <w:rPr>
          <w:rFonts w:ascii="Arial" w:hAnsi="Arial" w:cs="Arial"/>
          <w:sz w:val="24"/>
          <w:szCs w:val="24"/>
        </w:rPr>
        <w:t xml:space="preserve"> por ejemplo: cambiar contraseña de acceso, cambiar el color del panel de control, configurar notificaciones, respaldo de información etc.</w:t>
      </w:r>
    </w:p>
    <w:p w:rsidR="00E00DA0" w:rsidRPr="002D0617" w:rsidRDefault="00E00DA0" w:rsidP="00E00DA0">
      <w:pPr>
        <w:pStyle w:val="Prrafodelista"/>
        <w:rPr>
          <w:rFonts w:ascii="Arial" w:hAnsi="Arial" w:cs="Arial"/>
          <w:sz w:val="24"/>
          <w:szCs w:val="24"/>
        </w:rPr>
      </w:pPr>
    </w:p>
    <w:p w:rsidR="00E00DA0" w:rsidRPr="002D0617" w:rsidRDefault="00E00DA0" w:rsidP="00E00DA0">
      <w:pPr>
        <w:pStyle w:val="Prrafodelista"/>
        <w:numPr>
          <w:ilvl w:val="0"/>
          <w:numId w:val="1"/>
        </w:numPr>
        <w:rPr>
          <w:rFonts w:ascii="Arial" w:hAnsi="Arial" w:cs="Arial"/>
          <w:sz w:val="24"/>
          <w:szCs w:val="24"/>
        </w:rPr>
      </w:pPr>
      <w:r w:rsidRPr="002D0617">
        <w:rPr>
          <w:rFonts w:ascii="Arial" w:hAnsi="Arial" w:cs="Arial"/>
          <w:sz w:val="24"/>
          <w:szCs w:val="24"/>
        </w:rPr>
        <w:t>Buscador de semáforos digitales</w:t>
      </w:r>
    </w:p>
    <w:p w:rsidR="002D0617" w:rsidRPr="002D0617" w:rsidRDefault="00E00DA0" w:rsidP="002D0617">
      <w:pPr>
        <w:pStyle w:val="Prrafodelista"/>
        <w:rPr>
          <w:rFonts w:ascii="Arial" w:hAnsi="Arial" w:cs="Arial"/>
          <w:sz w:val="24"/>
          <w:szCs w:val="24"/>
        </w:rPr>
      </w:pPr>
      <w:r w:rsidRPr="002D0617">
        <w:rPr>
          <w:rFonts w:ascii="Arial" w:hAnsi="Arial" w:cs="Arial"/>
          <w:sz w:val="24"/>
          <w:szCs w:val="24"/>
        </w:rPr>
        <w:t>Actualmente en la v.1.0 no se cuenta con un buscador de semáforos digitales dentro del panel de control en donde se pueda buscar un determinado semáforo digital o buscar un grupo de semáforos digitales almacenados en la base de datos.</w:t>
      </w:r>
    </w:p>
    <w:p w:rsidR="002D0617" w:rsidRPr="002D0617" w:rsidRDefault="002D0617" w:rsidP="002D0617">
      <w:pPr>
        <w:rPr>
          <w:rFonts w:ascii="Arial" w:hAnsi="Arial" w:cs="Arial"/>
          <w:sz w:val="24"/>
          <w:szCs w:val="24"/>
        </w:rPr>
      </w:pPr>
    </w:p>
    <w:p w:rsidR="002D0617" w:rsidRPr="002D0617" w:rsidRDefault="002D0617" w:rsidP="002D0617">
      <w:pPr>
        <w:pStyle w:val="Ttulo1"/>
      </w:pPr>
      <w:bookmarkStart w:id="2" w:name="_Toc30369635"/>
      <w:r w:rsidRPr="002D0617">
        <w:t>Información importante</w:t>
      </w:r>
      <w:bookmarkEnd w:id="2"/>
    </w:p>
    <w:p w:rsidR="002D0617" w:rsidRPr="002D0617" w:rsidRDefault="002D0617" w:rsidP="002D0617">
      <w:pPr>
        <w:rPr>
          <w:rFonts w:ascii="Arial" w:hAnsi="Arial" w:cs="Arial"/>
          <w:sz w:val="24"/>
          <w:szCs w:val="24"/>
        </w:rPr>
      </w:pPr>
      <w:r w:rsidRPr="002D0617">
        <w:rPr>
          <w:rFonts w:ascii="Arial" w:hAnsi="Arial" w:cs="Arial"/>
          <w:sz w:val="24"/>
          <w:szCs w:val="24"/>
        </w:rPr>
        <w:t xml:space="preserve">El sistema digital de semáforos ORION esta construido bajo la filosofía de código abierto o open </w:t>
      </w:r>
      <w:proofErr w:type="spellStart"/>
      <w:r w:rsidRPr="002D0617">
        <w:rPr>
          <w:rFonts w:ascii="Arial" w:hAnsi="Arial" w:cs="Arial"/>
          <w:sz w:val="24"/>
          <w:szCs w:val="24"/>
        </w:rPr>
        <w:t>source</w:t>
      </w:r>
      <w:proofErr w:type="spellEnd"/>
      <w:r w:rsidRPr="002D0617">
        <w:rPr>
          <w:rFonts w:ascii="Arial" w:hAnsi="Arial" w:cs="Arial"/>
          <w:sz w:val="24"/>
          <w:szCs w:val="24"/>
        </w:rPr>
        <w:t>, por lo que actualmente el panel de control en la v.1.0 está construido en su totalidad con tecnologías de código abierto, por lo que se espera que los siguientes alumnos a continuar con el desarrollo del panel de control continúen con esta filosofía.</w:t>
      </w:r>
    </w:p>
    <w:p w:rsidR="008B7E39" w:rsidRDefault="008B7E39">
      <w:bookmarkStart w:id="3" w:name="_GoBack"/>
      <w:bookmarkEnd w:id="3"/>
    </w:p>
    <w:p w:rsidR="002D601C" w:rsidRDefault="002D601C"/>
    <w:p w:rsidR="002D601C" w:rsidRDefault="002D601C"/>
    <w:p w:rsidR="002D601C" w:rsidRDefault="002D601C"/>
    <w:p w:rsidR="002D601C" w:rsidRDefault="002D601C"/>
    <w:p w:rsidR="002D601C" w:rsidRDefault="002D601C"/>
    <w:sectPr w:rsidR="002D601C">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A12" w:rsidRDefault="00720A12" w:rsidP="002D0617">
      <w:pPr>
        <w:spacing w:after="0" w:line="240" w:lineRule="auto"/>
      </w:pPr>
      <w:r>
        <w:separator/>
      </w:r>
    </w:p>
  </w:endnote>
  <w:endnote w:type="continuationSeparator" w:id="0">
    <w:p w:rsidR="00720A12" w:rsidRDefault="00720A12" w:rsidP="002D0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617" w:rsidRDefault="002D0617">
    <w:pPr>
      <w:pStyle w:val="Piedepgina"/>
    </w:pPr>
    <w:r>
      <w:rPr>
        <w:noProof/>
      </w:rPr>
      <mc:AlternateContent>
        <mc:Choice Requires="wps">
          <w:drawing>
            <wp:anchor distT="0" distB="0" distL="114300" distR="114300" simplePos="0" relativeHeight="251659264" behindDoc="0" locked="0" layoutInCell="1" allowOverlap="1" wp14:anchorId="52594461" wp14:editId="45A10E03">
              <wp:simplePos x="0" y="0"/>
              <wp:positionH relativeFrom="page">
                <wp:align>left</wp:align>
              </wp:positionH>
              <wp:positionV relativeFrom="paragraph">
                <wp:posOffset>-154744</wp:posOffset>
              </wp:positionV>
              <wp:extent cx="8805545" cy="2682014"/>
              <wp:effectExtent l="0" t="0" r="0" b="4445"/>
              <wp:wrapNone/>
              <wp:docPr id="3" name="Rectángulo 3"/>
              <wp:cNvGraphicFramePr/>
              <a:graphic xmlns:a="http://schemas.openxmlformats.org/drawingml/2006/main">
                <a:graphicData uri="http://schemas.microsoft.com/office/word/2010/wordprocessingShape">
                  <wps:wsp>
                    <wps:cNvSpPr/>
                    <wps:spPr>
                      <a:xfrm>
                        <a:off x="0" y="0"/>
                        <a:ext cx="8805545" cy="268201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DBF7C" id="Rectángulo 3" o:spid="_x0000_s1026" style="position:absolute;margin-left:0;margin-top:-12.2pt;width:693.35pt;height:211.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" fillcolor="#0070c0"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A12" w:rsidRDefault="00720A12" w:rsidP="002D0617">
      <w:pPr>
        <w:spacing w:after="0" w:line="240" w:lineRule="auto"/>
      </w:pPr>
      <w:r>
        <w:separator/>
      </w:r>
    </w:p>
  </w:footnote>
  <w:footnote w:type="continuationSeparator" w:id="0">
    <w:p w:rsidR="00720A12" w:rsidRDefault="00720A12" w:rsidP="002D0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354849"/>
      <w:docPartObj>
        <w:docPartGallery w:val="Page Numbers (Top of Page)"/>
        <w:docPartUnique/>
      </w:docPartObj>
    </w:sdtPr>
    <w:sdtContent>
      <w:p w:rsidR="002D0617" w:rsidRDefault="002D0617">
        <w:pPr>
          <w:pStyle w:val="Encabezado"/>
          <w:jc w:val="right"/>
        </w:pPr>
        <w:r>
          <w:fldChar w:fldCharType="begin"/>
        </w:r>
        <w:r>
          <w:instrText>PAGE   \* MERGEFORMAT</w:instrText>
        </w:r>
        <w:r>
          <w:fldChar w:fldCharType="separate"/>
        </w:r>
        <w:r>
          <w:rPr>
            <w:lang w:val="es-ES"/>
          </w:rPr>
          <w:t>2</w:t>
        </w:r>
        <w:r>
          <w:fldChar w:fldCharType="end"/>
        </w:r>
      </w:p>
    </w:sdtContent>
  </w:sdt>
  <w:p w:rsidR="002D0617" w:rsidRDefault="002D06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750E0"/>
    <w:multiLevelType w:val="hybridMultilevel"/>
    <w:tmpl w:val="6F5A73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1C"/>
    <w:rsid w:val="00231F83"/>
    <w:rsid w:val="002D0617"/>
    <w:rsid w:val="002D601C"/>
    <w:rsid w:val="00720A12"/>
    <w:rsid w:val="008B7E39"/>
    <w:rsid w:val="00AF065B"/>
    <w:rsid w:val="00B50A2C"/>
    <w:rsid w:val="00E00DA0"/>
    <w:rsid w:val="00E02C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DFB8"/>
  <w15:chartTrackingRefBased/>
  <w15:docId w15:val="{A23B2919-18DD-4AC9-AFC5-782FCD451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01C"/>
  </w:style>
  <w:style w:type="paragraph" w:styleId="Ttulo1">
    <w:name w:val="heading 1"/>
    <w:basedOn w:val="Normal"/>
    <w:next w:val="Normal"/>
    <w:link w:val="Ttulo1Car"/>
    <w:uiPriority w:val="9"/>
    <w:qFormat/>
    <w:rsid w:val="002D6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601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D601C"/>
    <w:pPr>
      <w:outlineLvl w:val="9"/>
    </w:pPr>
    <w:rPr>
      <w:lang w:eastAsia="es-MX"/>
    </w:rPr>
  </w:style>
  <w:style w:type="paragraph" w:styleId="TDC1">
    <w:name w:val="toc 1"/>
    <w:basedOn w:val="Normal"/>
    <w:next w:val="Normal"/>
    <w:autoRedefine/>
    <w:uiPriority w:val="39"/>
    <w:unhideWhenUsed/>
    <w:rsid w:val="002D601C"/>
    <w:pPr>
      <w:spacing w:after="100"/>
    </w:pPr>
  </w:style>
  <w:style w:type="character" w:styleId="Hipervnculo">
    <w:name w:val="Hyperlink"/>
    <w:basedOn w:val="Fuentedeprrafopredeter"/>
    <w:uiPriority w:val="99"/>
    <w:unhideWhenUsed/>
    <w:rsid w:val="002D601C"/>
    <w:rPr>
      <w:color w:val="0563C1" w:themeColor="hyperlink"/>
      <w:u w:val="single"/>
    </w:rPr>
  </w:style>
  <w:style w:type="paragraph" w:styleId="Prrafodelista">
    <w:name w:val="List Paragraph"/>
    <w:basedOn w:val="Normal"/>
    <w:uiPriority w:val="34"/>
    <w:qFormat/>
    <w:rsid w:val="008B7E39"/>
    <w:pPr>
      <w:ind w:left="720"/>
      <w:contextualSpacing/>
    </w:pPr>
  </w:style>
  <w:style w:type="paragraph" w:styleId="Encabezado">
    <w:name w:val="header"/>
    <w:basedOn w:val="Normal"/>
    <w:link w:val="EncabezadoCar"/>
    <w:uiPriority w:val="99"/>
    <w:unhideWhenUsed/>
    <w:rsid w:val="002D06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0617"/>
  </w:style>
  <w:style w:type="paragraph" w:styleId="Piedepgina">
    <w:name w:val="footer"/>
    <w:basedOn w:val="Normal"/>
    <w:link w:val="PiedepginaCar"/>
    <w:uiPriority w:val="99"/>
    <w:unhideWhenUsed/>
    <w:rsid w:val="002D06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0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EC8D1-4AEE-4259-8B34-C6260B6B8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578</Words>
  <Characters>3180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HERRERA ALATORRE</dc:creator>
  <cp:keywords/>
  <dc:description/>
  <cp:lastModifiedBy>ALFONSO HERRERA ALATORRE</cp:lastModifiedBy>
  <cp:revision>1</cp:revision>
  <dcterms:created xsi:type="dcterms:W3CDTF">2020-01-20T04:24:00Z</dcterms:created>
  <dcterms:modified xsi:type="dcterms:W3CDTF">2020-01-20T05:42:00Z</dcterms:modified>
</cp:coreProperties>
</file>