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base INTERNA del diagnóstico (vw_UltimoAnalisisAceite + Hor.Comp. + Cond_Area). ⛔ NO se consulta directo (cruda, 58 col → se corta): el diagnóstico usa vw_DiagnosticoEquipo.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d1..d6 (6 valores cronológicos + MARCADOR :C/:P, no emoji), f1..f6 (fechas), LP/LC/Prom/Sigma/Tendencia/EsRelevante/Inf, + Spark (sparkline ▁▂▃▄▅▆▇█ pre-computado, 1 char por muestra d1..d6, normalizado al rango de la serie; ·=sin muestra). + Grafico (gráfico de barras horizontal PRE-ARMADO multi-línea: título+LP/LC + 1 línea por fecha con valor, barra █ y :C/:P). Por defecto WHERE EsRelevante=1; el central pinta d1..d6; el GRÁFICO = COPIA la columna Grafico de la fila relevante (Spark = versión mini para la columna Tend.). ⛔ NUNCA regenera ninguno.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⛔ NO SELECT * (los 18 símbolos se cortan): SELECT solo las columnas de la variante (Mets_Obs O un metal). Fechas en filas (desc). ⚠ En las vistas PRE-FORMATEADAS (Historial/Diagnostico/Tendencia) los metales son columnas SÍMBOLO con chip :C/:P: Fe, PQ (⛔ NO Indice_PQ), Cr, Ni, Cu, Pb, Sn, Al, Si, Ca, Zn, K, Na, B, P, Mg, V100, TBN. ⛔ NO existen _ppm/_LP/_LC (eso es la fundación).</w:t>
      </w:r>
    </w:p>
    <w:p>
      <w:pPr>
        <w:pStyle w:val="Heading1"/>
      </w:pPr>
      <w:r>
        <w:rPr>
          <w:sz w:val="32"/>
        </w:rPr>
        <w:t>- vw_HistorialFlotaObs — HISTORIAL OBSERVADOS DE FLOTA (variante 5): 1 fila por fecha (30 días), AGREGADA por fecha: cols EXACTAS Proyecto, Modelo, FechaMuestreo, NumEquipos, Equip_Obs, Comp_Obs, Met_Obs. SELECT * directo; ⛔ NO Equipo (es Equip_Obs), NO Estado_General, NO metales, NO ORDER BY Equipo. Para «historial de observados de la flota».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r>
        <w:t>DICCIONARIO DE APODOS/SIGLAS → keyword LIKE (TRADUCE SIEMPRE el apodo del usuario al keyword canónico; el LIKE usa el keyword, ⛔ NUNCA la sigla literal — '%MT%' no matchea 'MOTOR DE TRACCION'). Motor de Tracción: MT, motor tracción, wheel motor, WM → '%TRACCION%'. Sistema Hidráulico: SH, hidr., hidráulico, hydraulic → '%HIDRAUL%'. Rueda Delantera: RD, rueda, spindle, husillo → '%RUEDA%'. Mando Final: MF, mando, final drive → '%MANDO%'. Transmisión: trans, TX → '%TRANSMISION%'. Motor (diésel/principal): motor diésel, motor ppal, engine → Compartimiento='MOTOR' (⛔ NO '%MOTOR%': matchearía MOTOR DE TRACCION). Lado: LH/izquierdo/izq → '%LH'; RH/derecho/der → '%RH'. Apodos no listados o componentes sin límites en lc (CAJA GIRO/CG, PTO, DIFERENCIAL, DAMPER) caen en CompTipo 'OTRO' → no disparan observado (ver GUARD). Para añadir un apodo nuevo, agrega su línea aquí: es lo único que se toca.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