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cronológicos, cada uno con MARCADOR :C/:P (conviértelo a 🟥/🟨 al pintar; informativos con Inf=1 llevan  inf 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Fuente: vw_HistorialMuestra (1 fila por MUESTRA, últimos ~2 meses por defecto, INCLUYE DDI). Orientación DISTINTA a tendencia: las FECHAS van en FILAS (más reciente arriba), los parámetros en COLUMNAS — es «cantidad de datos», SIN estadística (sin Prom/σ ni gráfico). Cada celda trae MARCADOR :C/:P (= chip 🟥/🟨; sufijo  inf =informativo Ca/Zn/K/Mg) — conviértelo al pintar, NO recalcules. Muestra solo los params relevantes del componente; marca la fila DDI (CM=DDI). Cierra con 📈. ⛔ NO el formato horizontal antiguo ni la matriz de tendencia.</w:t>
      </w:r>
    </w:p>
    <w:p>
      <w:pPr/>
      <w:r>
        <w:rPr>
          <w:rFonts w:ascii="Consolas" w:hAnsi="Consolas"/>
          <w:sz w:val="17"/>
        </w:rPr>
        <w:t>CA3198 — MT LH · historial (últimos 2 meses)</w:t>
      </w:r>
    </w:p>
    <w:p>
      <w:pPr/>
      <w:r>
        <w:rPr>
          <w:rFonts w:ascii="Consolas" w:hAnsi="Consolas"/>
          <w:sz w:val="17"/>
        </w:rPr>
        <w:t>| Fec. | Hor. Ace. | CM | Est. | Fe | PQ | Cr | Cu | Si |</w:t>
      </w:r>
    </w:p>
    <w:p>
      <w:pPr/>
      <w:r>
        <w:rPr>
          <w:rFonts w:ascii="Consolas" w:hAnsi="Consolas"/>
          <w:sz w:val="17"/>
        </w:rPr>
        <w:t>|---|---|---|---|---|---|---|---|---|</w:t>
      </w:r>
    </w:p>
    <w:p>
      <w:pPr/>
      <w:r>
        <w:rPr>
          <w:rFonts w:ascii="Consolas" w:hAnsi="Consolas"/>
          <w:sz w:val="17"/>
        </w:rPr>
        <w:t>| 15-Jun | 1 517 | PrePM | 🟩 | 70.9 | 19.8 | 0.1 | 0.2 | 24.5 |</w:t>
      </w:r>
    </w:p>
    <w:p>
      <w:pPr/>
      <w:r>
        <w:rPr>
          <w:rFonts w:ascii="Consolas" w:hAnsi="Consolas"/>
          <w:sz w:val="17"/>
        </w:rPr>
        <w:t>| 14-Jun | 1 485 | M | 🟩 | 79.6 | 18.4 | 0.3 | 0.3 | 26.1 |</w:t>
      </w:r>
    </w:p>
    <w:p>
      <w:pPr/>
      <w:r>
        <w:rPr>
          <w:rFonts w:ascii="Consolas" w:hAnsi="Consolas"/>
          <w:sz w:val="17"/>
        </w:rPr>
        <w:t>| 25-May | 1 084 | DDI | 🟩 | 44.8 | 2.6 | 0.0 | 1.5 | 23.5 |</w:t>
      </w:r>
    </w:p>
    <w:p>
      <w:pPr/>
      <w:r>
        <w:rPr>
          <w:rFonts w:ascii="Consolas" w:hAnsi="Consolas"/>
          <w:sz w:val="17"/>
        </w:rPr>
        <w:t>| … | … | … | … | … | … | … | … | … |</w:t>
      </w:r>
    </w:p>
    <w:p>
      <w:pPr/>
      <w:r>
        <w:rPr>
          <w:rFonts w:ascii="Consolas" w:hAnsi="Consolas"/>
          <w:sz w:val="17"/>
        </w:rPr>
        <w:t>(cada valor trae marcador :C/:P → conviértelo a 🟥/🟨; columna sin datos se omite; 📈 al cierre.)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