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CA3171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Na | 50 | 80 | 1.8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(6 muestras) — 2 PASOS (como barrido). PASO 1 por defecto (info general + tendencia general + oferta); PASO 2 solo si el usuario pide «detalle por elemento». Reutiliza las MISMAS filas de la tendencia, NO re-delegues.</w:t>
      </w:r>
    </w:p>
    <w:p>
      <w:pPr>
        <w:spacing w:after="40"/>
      </w:pPr>
      <w:r>
        <w:rPr>
          <w:sz w:val="19"/>
        </w:rPr>
        <w:t>⚠️ NO escribas NADA antes de «1. Información general» — ni «Tendencia &lt;equipo&gt;», ni «Observaciones clave», ni ninguna tabla con fechas en FILAS. Una COLUMNA por fecha (dd-MMM), orden cronológico. LP/LC vienen de la vista (Fe_LP, Fe_LC…). La matriz vertical ES el análisis; las viñetas van al final.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1 — respuesta por defecto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6 últimas muestras del MT LH del CA3171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general (6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Cierra el PASO 1 ofreciendo las 3 opciones (NO muestres aún la sección 3): «¿Quieres el detalle por elemento (solo los relevantes, o la matriz completa), o una gráfica de la evolución del CM o del Estado General?» — cualquiera, incluida la matriz completa, se puede pedir directo desde aquí.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2 — solo si piden «detalle por elemento»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⚖️ FUENTE Y PESO: el detalle viene de la vista vw_TendenciaElemento (re-delegada con el compartimiento EXACTO), 1 fila por parámetro con d1..d6 = los 6 valores cronológicos, cada uno con MARCADOR :C/:P (conviértelo a 🟥/🟨 al pintar; informativos con Inf=1 llevan  inf ), más LP, LC, Prom, Sigma, Tendencia. Pinta: |Par.|LP|LC| + las 6 fechas del PASO 1 como encabezado, mapeando d1→1ª fecha … d6→última. POR DEFECTO solo las filas EsRelevante=1 (superan umbral; típico 4-8, NO las 17). La matriz COMPLETA de los 4 grupos (abajo) va SOLO si piden «todos los parámetros / matriz completa». Mantén 1 gráfico ASCII (métrica top) + tabla |Par.|Prom.|σ| (de la vista) + 🔧 recom. (última muestra). ⛔ NO recalcules el estado ni pivotes filas crudas: el marcador :C/:P ya viene hecho, solo conviértelo a chip.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(Ejemplo de matriz COMPLETA — por defecto se muestran SOLO las filas relevantes; cada celda = d1..d6 con su chip ya embebido:)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          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         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  ×3.57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────────────────────────────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 ────────────────────────────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+20M---23M---26M---28M---02J---08J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5/6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5/6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Alternativa al detalle por elemento — si el usuario prefiere una gráfica de CM o de Estado General, muestra un timeline simple por fecha (sin la sección 3):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Estado General — CA3171 MT LH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20M 23M 26M 28M 02J 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🟥  🟥  🟥  🟥  🟥  🟩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CM   M   M   M  ADI   M   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r>
        <w:t>CÓMO CONSTRUIR EL GRÁFICO ASCII (tendencia) — pasos OBLIGATORIOS para que salga LEGIBLE (el gráfico importa; si no puede salir bien inline, OFRÉCELO y constrúyelo bien al pedirlo): 1) COMPONENTE = el MÁS RELEVANTE = el de valores más altos / con críticos (EsRelevante=1). ⛔ NUNCA grafiques un componente plano en ~0 (ej.: Cu del CA3165 → grafica el MOTOR 4.0→6.8, ⛔ NO MT LH ~0.2). 2) EJE Y = el VALOR del metal (⛔ NO el nº de muestra): toma ~6 niveles entre 0 y un poco por encima del máximo (y por encima de LC); cada muestra es un punto en la FILA del nivel más cercano a su valor (un valor 6.8 va arriba, un 0.6 va abajo). 3) EJE X = las fechas en orden cronológico izq→der, una columna por muestra. 4) LP y LC = líneas horizontales punteadas en su nivel Y, rotuladas «LP»/«LC» a la derecha. 5) UNA sola serie (un componente), ancho compacto, encabezado «&lt;Metal&gt; (&lt;Comp&gt;) — ppm». El gráfico aplica en PASO 2 de tendencia y cuando pidan «gráfico» en tendencia de un metal (del componente relevante). Sigue el modelo ASCII de arriba (valor en Y, fechas en X, líneas LP/LC). 6) El gráfico SIEMPRE va DENTRO de un bloque de código (```...```) → se ve monospace y ALINEADO; ⛔ NUNCA como texto suelto en una línea (se desalinea/rompe). Al re-pedir «el gráfico», COPIA el mismo bloque ``` del último turno carácter por carácter (no lo reconstruyas).</w:t>
      </w:r>
    </w:p>
    <w:p>
      <w:pPr>
        <w:spacing w:after="40"/>
      </w:pPr>
      <w:r>
        <w:rPr>
          <w:sz w:val="19"/>
        </w:rPr>
        <w:t>Reglas tendencia: PASO 1 = info general + tendencia general + oferta (detalle por elemento o gráfica CM/Estado Gen.). PASO 2 = matriz por elemento (4 grupos) + UN gráfico ASCII (métrica más relevante, líneas LP/LC) + |Par.|Prom.|σ|Obs.| (solo params relevantes) + 🔧 recomendaciones (SOLO última muestra). PASO 2 y las gráficas reutilizan las filas del PASO 1, NO re-delegues. Promedio por periodo solo si lo piden.</w:t>
      </w:r>
    </w:p>
    <w:p>
      <w:pPr>
        <w:spacing w:after="40"/>
      </w:pPr>
      <w:r>
        <w:rPr>
          <w:sz w:val="19"/>
        </w:rPr>
        <w:t>TENDENCIA DE UN METAL (todos los componentes) — 1 FILA POR COMPONENTE (compacto, anti-corte)</w:t>
      </w:r>
    </w:p>
    <w:p>
      <w:pPr>
        <w:spacing w:after="40"/>
      </w:pPr>
      <w:r>
        <w:rPr>
          <w:sz w:val="19"/>
        </w:rPr>
        <w:t>Cuando piden la tendencia de UN metal sin nombrar componente (ej. «tendencia del Cu del CA3165»). Fuente: vw_TendenciaElemento WHERE Parametro=&lt;metal&gt; (1 fila/componente, d1..d6 + f1..f6 + LP/LC/Prom/Sigma/Tendencia). SOLO campos que NO se repiten entre fechas → columnas propias; el resto, una celda por fecha.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Tendencia del Cu del CA3165 — por componente (ppm):</w:t>
      </w:r>
    </w:p>
    <w:p>
      <w:pPr>
        <w:spacing w:after="40"/>
      </w:pPr>
      <w:r>
        <w:rPr>
          <w:sz w:val="19"/>
        </w:rPr>
        <w:t>| Comp. | Hor.Comp. | CM | LP | LC | 02-Mar | 22-Mar | 31-Mar | 20-Abr | 08-May | 02-Jun | Tend. |</w:t>
      </w:r>
    </w:p>
    <w:p>
      <w:pPr>
        <w:spacing w:after="40"/>
      </w:pPr>
      <w:r>
        <w:rPr>
          <w:sz w:val="19"/>
        </w:rPr>
        <w:t>|---|---|---|---|---|---|---|---|---|---|---|---|</w:t>
      </w:r>
    </w:p>
    <w:p>
      <w:pPr>
        <w:spacing w:after="40"/>
      </w:pPr>
      <w:r>
        <w:rPr>
          <w:sz w:val="19"/>
        </w:rPr>
        <w:t>| MT LH | 6 193 | C | 10 | 15 | 0.2 | 0.2 | 0.2 | 0.0 | 0.3 | 0.2 | → |</w:t>
      </w:r>
    </w:p>
    <w:p>
      <w:pPr>
        <w:spacing w:after="40"/>
      </w:pPr>
      <w:r>
        <w:rPr>
          <w:sz w:val="19"/>
        </w:rPr>
        <w:t>| Hidr. | 36 271 | M | 3 | 4 | 0.7 | 1.0 | 0.9 | 1.1 | 1.4 | 1.8 | ↑ |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- Hor.Comp./CM/LP/LC/Tend. = 1 columna c/u (constantes por componente). CM = la de la ÚLTIMA muestra (no-DDI). Tend. = ↑/↓/→ (resume la evolución). Cada celda de fecha = valor + chip (:C→🟥, :P→🟨).</w:t>
      </w:r>
    </w:p>
    <w:p>
      <w:pPr>
        <w:spacing w:after="40"/>
      </w:pPr>
      <w:r>
        <w:rPr>
          <w:sz w:val="19"/>
        </w:rPr>
        <w:t>- ⛔ ORDEN OBLIGATORIO: las columnas Hor.Comp./CM/LP/LC van SIEMPRE entre «Comp.» y las fechas (a la IZQUIERDA), NUNCA a la derecha de las fechas. Solo «Tend.» va al final.</w:t>
      </w:r>
    </w:p>
    <w:p>
      <w:pPr>
        <w:spacing w:after="40"/>
      </w:pPr>
      <w:r>
        <w:rPr>
          <w:sz w:val="19"/>
        </w:rPr>
        <w:t>- ⛔ NO pongas Estado Gen. por fecha NI repitas CM/Hor.Comp./LP/LC en cada columna de fecha: van 1 sola vez como columna. El chip en cada valor ya da el estado del metal.</w:t>
      </w:r>
    </w:p>
    <w:p>
      <w:pPr>
        <w:spacing w:after="40"/>
      </w:pPr>
      <w:r>
        <w:rPr>
          <w:sz w:val="19"/>
        </w:rPr>
        <w:t>- Si las fechas DIFIEREN entre componentes (ej. Motor con muestreo reciente), agrupa los de fechas comunes en una tabla y separa los distintos en una 2ª mini-tabla con sus propias fechas.</w:t>
      </w:r>
    </w:p>
    <w:p>
      <w:pPr>
        <w:spacing w:after="40"/>
      </w:pPr>
      <w:r>
        <w:rPr>
          <w:sz w:val="19"/>
        </w:rPr>
        <w:t>- Luego: 1 gráfico ASCII del componente más relevante + Resumen estadístico | Comp. | Prom. | σ | Obs. |. Cierra 📈.</w:t>
      </w:r>
    </w:p>
    <w:p>
      <w:pPr/>
      <w:r>
        <w:rPr>
          <w:rFonts w:ascii="Consolas" w:hAnsi="Consolas"/>
          <w:b/>
          <w:sz w:val="17"/>
        </w:rPr>
        <w:t>- Si NOMBRAN el componente (ej. «tendencia del Si en el MT LH»), es la MISMA tabla con UNA sola fila. Metal informativo (Na/Ca/Zn/K/Mg): lleva chip pero NO altera Est. Gen. Si las fechas DIFIEREN entre componentes, encabeza con las del componente con más muestras; «—» donde falte.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CA3174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CA3177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CA3193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POR EQUIPO (un equipo, TODOS sus componentes) — tabla ancha</w:t>
      </w:r>
    </w:p>
    <w:p>
      <w:pPr/>
      <w:r>
        <w:rPr>
          <w:rFonts w:ascii="Consolas" w:hAnsi="Consolas"/>
          <w:sz w:val="17"/>
        </w:rPr>
        <w:t>Es el «último análisis» de CADA componente, en UNA sola tabla ancha. Fuente: vw_DiagnosticoEquipo (PRE-FORMATEADA: cada param ya trae marcador :C/:P → conviértelo a chip, NO recalcules; incluye componentes OK SOLO en «todos/completo»; por defecto el SELECT trae solo los observados). Estructura: Sección 1 (Información general del equipo) + Sección 2 (tabla ancha: parámetros en FILAS por grupos, componentes en COLUMNAS).</w:t>
      </w:r>
    </w:p>
    <w:p>
      <w:pPr/>
      <w:r>
        <w:rPr>
          <w:rFonts w:ascii="Consolas" w:hAnsi="Consolas"/>
          <w:sz w:val="17"/>
        </w:rPr>
        <w:t>Reglas: cada celda = valor con chip pegado (🟥 &gt; LC, 🟨 &gt; LP, 🟩 se deja limpio); «—» si el parámetro NO es relevante para ese componente o no hay dato. Muestra SOLO los params relevantes por componente — MT: Fe,PQ,Cr,Ni,Cu,Pb,Sn,Al,Si,Ca,Zn,K,B,P,Mg,V100,TBN · Hidráulico: Fe,Si,Cu,Al · Rueda Del.: Fe,PQ,Ni,Cu · Motor: Fe,Cu,Al,TBN. Informativos (Ca/Zn/K/Mg) con sufijo «inf». ⛔ NO columnas LP/LC (el chip ya da el estado). Ordena componentes lógicamente (MT LH/RH, Rueda LH/RH, Motor, Hidr.). Componentes sin nombre (NULL) NO van. ⛔ ANTI-CORTE (la tabla completa es muy grande y se corta): POR DEFECTO muestra SOLO las filas de parámetros con ≥1 valor fuera de límite (🟥/🟨) en algún componente, más «Fec./Hor.Comp./CM/Est.Gen.»; OMITE las filas OK en TODOS los componentes y cierra con «(+N parámetros dentro de límite — pide 'todos los metales')». ADEMÁS por COMPONENTES: el SELECT por defecto trae SOLO componentes observados (Estado≠OK) → muestra esas columnas + línea «resto: N comp. en OK»; SOLO «todos/completo» trae TODOS los componentes y parámetros (panel completo). UNA sola tabla (⛔ NO secciones separadas por componente), info compacta, recomendaciones breves. ⛔ COLUMNAS = SOLO los componentes OBSERVADOS que trae el SELECT (típico 1-3); NUNCA los 6 — la tabla de 6 columnas es la que SE CORTA. «X de N» con NumCompObs/NumCompTotal.</w:t>
      </w:r>
    </w:p>
    <w:p>
      <w:pPr/>
      <w:r>
        <w:rPr>
          <w:rFonts w:ascii="Consolas" w:hAnsi="Consolas"/>
          <w:sz w:val="17"/>
        </w:rPr>
        <w:t>Diagnóstico del CA3177 (Antapaccay) — 2 de 6 compartimientos observados (el resto, dentro de límite).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**1. Información general**</w:t>
      </w:r>
    </w:p>
    <w:p>
      <w:pPr/>
      <w:r>
        <w:rPr>
          <w:rFonts w:ascii="Consolas" w:hAnsi="Consolas"/>
          <w:sz w:val="17"/>
        </w:rPr>
        <w:t>| Campo | Valor |</w:t>
      </w:r>
    </w:p>
    <w:p>
      <w:pPr/>
      <w:r>
        <w:rPr>
          <w:rFonts w:ascii="Consolas" w:hAnsi="Consolas"/>
          <w:sz w:val="17"/>
        </w:rPr>
        <w:t>|---|---|</w:t>
      </w:r>
    </w:p>
    <w:p>
      <w:pPr/>
      <w:r>
        <w:rPr>
          <w:rFonts w:ascii="Consolas" w:hAnsi="Consolas"/>
          <w:sz w:val="17"/>
        </w:rPr>
        <w:t>| Mod./Eqp. | 980E / CA3177 |</w:t>
      </w:r>
    </w:p>
    <w:p>
      <w:pPr/>
      <w:r>
        <w:rPr>
          <w:rFonts w:ascii="Consolas" w:hAnsi="Consolas"/>
          <w:sz w:val="17"/>
        </w:rPr>
        <w:t>| Hor. | 34 929 |</w:t>
      </w:r>
    </w:p>
    <w:p>
      <w:pPr/>
      <w:r>
        <w:rPr>
          <w:rFonts w:ascii="Consolas" w:hAnsi="Consolas"/>
          <w:sz w:val="17"/>
        </w:rPr>
        <w:t>| Fec. | 22-Jun |</w:t>
      </w:r>
    </w:p>
    <w:p>
      <w:pPr/>
      <w:r>
        <w:rPr>
          <w:rFonts w:ascii="Consolas" w:hAnsi="Consolas"/>
          <w:sz w:val="17"/>
        </w:rPr>
        <w:t>| Est. Gen. | 🟥 (peor: Hidr.)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**2. Detalle por componente**</w:t>
      </w:r>
    </w:p>
    <w:p>
      <w:pPr/>
      <w:r>
        <w:rPr>
          <w:rFonts w:ascii="Consolas" w:hAnsi="Consolas"/>
          <w:sz w:val="17"/>
        </w:rPr>
        <w:t>| Par. | MT LH | Hidr. |</w:t>
      </w:r>
    </w:p>
    <w:p>
      <w:pPr/>
      <w:r>
        <w:rPr>
          <w:rFonts w:ascii="Consolas" w:hAnsi="Consolas"/>
          <w:sz w:val="17"/>
        </w:rPr>
        <w:t>|---|---|---|---|---|---|---|</w:t>
      </w:r>
    </w:p>
    <w:p>
      <w:pPr/>
      <w:r>
        <w:rPr>
          <w:rFonts w:ascii="Consolas" w:hAnsi="Consolas"/>
          <w:sz w:val="17"/>
        </w:rPr>
        <w:t>| Fec. U.A. | 22-Jun | 22-Jun |</w:t>
      </w:r>
    </w:p>
    <w:p>
      <w:pPr/>
      <w:r>
        <w:rPr>
          <w:rFonts w:ascii="Consolas" w:hAnsi="Consolas"/>
          <w:sz w:val="17"/>
        </w:rPr>
        <w:t>| Hor. Comp. | 515 | 2 389 |</w:t>
      </w:r>
    </w:p>
    <w:p>
      <w:pPr/>
      <w:r>
        <w:rPr>
          <w:rFonts w:ascii="Consolas" w:hAnsi="Consolas"/>
          <w:sz w:val="17"/>
        </w:rPr>
        <w:t>| CM | PrePM | PrePM |</w:t>
      </w:r>
    </w:p>
    <w:p>
      <w:pPr/>
      <w:r>
        <w:rPr>
          <w:rFonts w:ascii="Consolas" w:hAnsi="Consolas"/>
          <w:sz w:val="17"/>
        </w:rPr>
        <w:t>| **Met. Desg.** | | |</w:t>
      </w:r>
    </w:p>
    <w:p>
      <w:pPr/>
      <w:r>
        <w:rPr>
          <w:rFonts w:ascii="Consolas" w:hAnsi="Consolas"/>
          <w:sz w:val="17"/>
        </w:rPr>
        <w:t>| Fe | 229.8 🟨 | — |</w:t>
      </w:r>
    </w:p>
    <w:p>
      <w:pPr/>
      <w:r>
        <w:rPr>
          <w:rFonts w:ascii="Consolas" w:hAnsi="Consolas"/>
          <w:sz w:val="17"/>
        </w:rPr>
        <w:t>| PQ | 133.2 🟨 | — |</w:t>
      </w:r>
    </w:p>
    <w:p>
      <w:pPr/>
      <w:r>
        <w:rPr>
          <w:rFonts w:ascii="Consolas" w:hAnsi="Consolas"/>
          <w:sz w:val="17"/>
        </w:rPr>
        <w:t>| Cr | 4.2 🟥 | — |</w:t>
      </w:r>
    </w:p>
    <w:p>
      <w:pPr/>
      <w:r>
        <w:rPr>
          <w:rFonts w:ascii="Consolas" w:hAnsi="Consolas"/>
          <w:sz w:val="17"/>
        </w:rPr>
        <w:t>| Ni | 2.2 🟨 | — |</w:t>
      </w:r>
    </w:p>
    <w:p>
      <w:pPr/>
      <w:r>
        <w:rPr>
          <w:rFonts w:ascii="Consolas" w:hAnsi="Consolas"/>
          <w:sz w:val="17"/>
        </w:rPr>
        <w:t>| Pb | 5.2 🟥 | — |</w:t>
      </w:r>
    </w:p>
    <w:p>
      <w:pPr/>
      <w:r>
        <w:rPr>
          <w:rFonts w:ascii="Consolas" w:hAnsi="Consolas"/>
          <w:sz w:val="17"/>
        </w:rPr>
        <w:t>| Cu | — | 5.2 🟥 |</w:t>
      </w:r>
    </w:p>
    <w:p>
      <w:pPr/>
      <w:r>
        <w:rPr>
          <w:rFonts w:ascii="Consolas" w:hAnsi="Consolas"/>
          <w:sz w:val="17"/>
        </w:rPr>
        <w:t>| **Contam. (informativos)** | | |</w:t>
      </w:r>
    </w:p>
    <w:p>
      <w:pPr/>
      <w:r>
        <w:rPr>
          <w:rFonts w:ascii="Consolas" w:hAnsi="Consolas"/>
          <w:sz w:val="17"/>
        </w:rPr>
        <w:t>| Ca | 15.7 inf | 2 796 🟥 inf |</w:t>
      </w:r>
    </w:p>
    <w:p>
      <w:pPr/>
      <w:r>
        <w:rPr>
          <w:rFonts w:ascii="Consolas" w:hAnsi="Consolas"/>
          <w:sz w:val="17"/>
        </w:rPr>
        <w:t>| Zn | 20.7 inf | 1 290 🟥 inf |</w:t>
      </w:r>
    </w:p>
    <w:p>
      <w:pPr/>
      <w:r>
        <w:rPr>
          <w:rFonts w:ascii="Consolas" w:hAnsi="Consolas"/>
          <w:sz w:val="17"/>
        </w:rPr>
        <w:t>| Mg | — | 18.3 🟥 inf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🔧 Recomendaciones Técnicas (DEBAJO de la tabla) — IGUAL que último análisis: una viñeta por parámetro de componente MT observado con su INDICIO VERBATIM de «Recomendaciones MT» (PQ usa el indicio «Hierro (Fe) y PQ»; ⛔ NO parafrasees). Componentes NO-MT observados (Motor/Hidráulico/Rueda) → solo «monitorear/investigar» (límites por validar). AL FINAL el CIERRE COMÚN verbatim, con el correo, UNA sola vez.</w:t>
      </w:r>
    </w:p>
    <w:p>
      <w:pPr/>
      <w:r>
        <w:rPr>
          <w:rFonts w:ascii="Consolas" w:hAnsi="Consolas"/>
          <w:sz w:val="17"/>
        </w:rPr>
        <w:t>📋 (default) Muestro los N compartimientos OBSERVADOS; pide «completo» para ver los M (=NumCompTotal) con todos sus metales. ⚠️ Se recomienda seguimiento a este equipo. (✅ si NINGÚN componente observado.)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EQUIPOS OBSERVADOS de flota (≡ barrido) — formato de 2 tablas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Una fila por equipo-componente observado (columna Detalle de vw_ObservadosDetalle). «Observado» = parámetro fuera de su límite (en especial el condenatorio LC). Los informativos (Ca/Zn/K/Mg, sufijo ' inf') se mencionan aparte, NO marcan observado. Chips desde Detalle: «Fe:C» = Fe 🟥 · «Cr:P» = Cr 🟨.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1 — pregunta básica («¿qué equipos están observados?»): muestra SOLO la Tabla 1 y al final OFRECE el detalle. Una fila por EQUIPO (agrega sus componentes observados), críticos primero (NumCrit, luego NumPrec): UNA fila por EQUIPO (NUNCA por componente): la columna «Comp. Obs.» AGRUPA los componentes observados del equipo (ej. «MT LH · Hidr.»). Incluye la columna CM. ⛔ NO agregues columna «Infs Observados» en la Tabla 1 — los informativos (Ca/Zn/K/Mg) van solo en el detalle (PASO 2).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27 equipos 980E de Antapaccay, 9 están observados (8 con parámetros críticos):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Equipos observados**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Eqp. | Hor. | Hor. Ace. | Comp. Obs. | Met. Obs. | Fec. U.A. | CM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42 230 | 4 698 | Hidr. | Cu 🟥, Sn 🟨 | 05-Jun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36 271 | 2 858 | MT RH | Fe 🟥, Cr 🟨 | 02-Jun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CA3169 | 36 472 | 1 834 | Motor · Hidr. | PQ 🟥 · Cu 🟥 | 07-Jun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CA3171 | 35 257 | 2 729 | MT LH | Cr 🟥 | 28-May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¿Deseas el detalle de TODOS los observados, o de un equipo en particular?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2 — DETALLE (follow-up «detalle / detalle completo / detalle de todos / de un equipo»). Adapta el formato al ALCANCE (según para qué se pide): (A) TODOS los observados o MUCHOS (más de ~6 equipos) → UNA TABLA CONSOLIDADA (ejemplo (A) abajo): una fila por equipo·componente; ⛔ NO 25 matrices (no caben en un mensaje y el modelo se corta). (B) UN equipo, o POCOS equipos NOMBRADOS (≤6) → la MATRIZ compacta por equipo (formato Excel del área; ejemplo (B) abajo), título «CAxxxx (Comp. Observados) — Fec. dd-MMM». En AMBOS casos los valores llevan chip leído de la columna Detalle (':C'→🟥, ':P'→🟨, sufijo ' inf'→informativo Ca/Zn/K/Mg), críticos arriba; ⛔ NUNCA el esqueleto de 4 grupos (Met.Desg/Contam/Adit/Salud) de último análisis.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/>
      <w:r>
        <w:rPr>
          <w:rFonts w:ascii="Consolas" w:hAnsi="Consolas"/>
          <w:b/>
          <w:color w:val="1A1A1A"/>
          <w:sz w:val="17"/>
        </w:rPr>
        <w:t>(A) TODOS / MUCHOS (&gt;6 equipos) → TABLA CONSOLIDADA — una fila por equipo·componente observado; valores con chip desde Detalle; críticos arriba. NO matrices:</w:t>
      </w:r>
    </w:p>
    <w:p>
      <w:pPr/>
      <w:r>
        <w:rPr>
          <w:rFonts w:ascii="Consolas" w:hAnsi="Consolas"/>
          <w:b w:val="0"/>
          <w:color w:val="1A1A1A"/>
          <w:sz w:val="17"/>
        </w:rPr>
        <w:t>Detalle — flota 980E Antapaccay: SOLO componentes con ≥1 crítico (NumCrit&gt;0); los de solo precaución se resumen al pie «(+N en precaución — pide 'precauciones')». Críticos arriba.</w:t>
      </w:r>
    </w:p>
    <w:p>
      <w:pPr/>
      <w:r>
        <w:rPr>
          <w:rFonts w:ascii="Consolas" w:hAnsi="Consolas"/>
          <w:b w:val="0"/>
          <w:color w:val="1A1A1A"/>
          <w:sz w:val="17"/>
        </w:rPr>
        <w:t>| Eqp. | Comp. | Fec. | Hor. Comp. | Parámetros fuera de límite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CA3160 | Sist. Hidr. | 06-Jun | 41 689 | Cu 7.9 🟥 · Ca 2608 🟥 inf · Zn 1126 🟥 inf · Mg 15.5 🟥 inf |</w:t>
      </w:r>
    </w:p>
    <w:p>
      <w:pPr/>
      <w:r>
        <w:rPr>
          <w:rFonts w:ascii="Consolas" w:hAnsi="Consolas"/>
          <w:b w:val="0"/>
          <w:color w:val="1A1A1A"/>
          <w:sz w:val="17"/>
        </w:rPr>
        <w:t>| CA3160 | Rueda Del. RH | 06-Jun | 15 407 | Fe 36.7 🟨 |</w:t>
      </w:r>
    </w:p>
    <w:p>
      <w:pPr/>
      <w:r>
        <w:rPr>
          <w:rFonts w:ascii="Consolas" w:hAnsi="Consolas"/>
          <w:b w:val="0"/>
          <w:color w:val="1A1A1A"/>
          <w:sz w:val="17"/>
        </w:rPr>
        <w:t>| CA3161 | Sist. Hidr. | 05-Jun | 42 230 | Cu 11.9 🟥 · Sn 1.6 🟨 · Ca 4023 🟥 inf · Zn 1618 🟥 inf · Mg 17.7 🟥 inf |</w:t>
      </w:r>
    </w:p>
    <w:p>
      <w:pPr/>
      <w:r>
        <w:rPr>
          <w:rFonts w:ascii="Consolas" w:hAnsi="Consolas"/>
          <w:b w:val="0"/>
          <w:color w:val="1A1A1A"/>
          <w:sz w:val="17"/>
        </w:rPr>
        <w:t>| … | … | … | … | … |</w:t>
      </w:r>
    </w:p>
    <w:p>
      <w:pPr/>
      <w:r>
        <w:rPr>
          <w:rFonts w:ascii="Consolas" w:hAnsi="Consolas"/>
          <w:b/>
          <w:color w:val="1A1A1A"/>
          <w:sz w:val="17"/>
        </w:rPr>
        <w:t>(B) UN equipo, o POCOS NOMBRADOS (≤6) → MATRIZ compacta por equipo (formato Excel):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**CA3169 (Comp. Observados)**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Motor | Hidr.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U.A. | 07-Jun | 07-Jun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Comp. | 1 834 | 1 834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(130/150) | 152.4 🟥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(3/4) | — | 5.06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(18/25) inf. | — | 146.2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(Hor. Comp. = campo HorasComponente de la fila, horas reales del componente; si viene NULL usa Hor. Ace. y encabézala Hor. Ace.)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Infs_Obs (Ca/Zn/K/Mg) NO mete equipos a la lista, pero en los equipos ya observados SÍ se muestra: en Met. Obs. y como filas del detalle, marcado «inf.» (ej. «Zn 🟥 inf.»). Si un componente del equipo solo tiene informativos (ej. Hidr. con Zn), igual va como columna del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— va en el DETALLE POR-EQUIPO (caso B) Y TAMBIÉN tras el BARRIDO consolidado (caso A): un bloque con los metales MT observados en la flota, AGRUPADOS por metal con los equipos afectados entre paréntesis (formato triage de «Recomendaciones MT»). Reglas (idénticas a último análisis/tendencia): por cada parámetro de un componente MT observado, una viñeta con su INDICIO COPIADO TEXTUAL — VERBATIM, ⛔ NO parafrasees, NO redactes propio, NO inventes — del conocimiento «Recomendaciones MT». PQ usa el indicio «Hierro (Fe) y PQ». Orden Fe,PQ,Cr,Ni,Cu,Pb,Sn,Si,Ca,Zn,P,V100; agrupa Fe+PQ y Pb+Sn SOLO si ambos observados. Componentes NO-MT (Motor, Sist. Hidráulico, Rueda…) → ⛔ sin indicio formal, solo «monitorear/investigar» (límites por validar). AL FINAL, el CIERRE COMÚN VERBATIM una sola vez (incluye el correo confiabilidad.operaciones@kmmp.com.pe). El bloque va DEBAJO de las tablas.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HISTORIAL (cronológico, fechas en FILAS descendentes) — 5 variantes</w:t>
      </w:r>
    </w:p>
    <w:p>
      <w:pPr/>
      <w:r>
        <w:rPr>
          <w:rFonts w:ascii="Consolas" w:hAnsi="Consolas"/>
          <w:sz w:val="17"/>
        </w:rPr>
        <w:t>Fuente: vw_HistorialMuestra (1 fila por MUESTRA, ~2 meses, INCLUYE DDI → marca la fila con CM=DDI). FECHAS en FILAS (más reciente arriba). Cada valor/Met.Obs trae marcador :C/:P → conviértelo a chip 🟥/🟨 (sufijo ' inf'=informativo Ca/Zn/K/Na/Mg), NO recalcules. Columna sin datos se omite. Cierra 📈. Elige la variante según lo que pida el usuario:</w:t>
      </w:r>
    </w:p>
    <w:p>
      <w:pPr/>
      <w:r>
        <w:rPr>
          <w:rFonts w:ascii="Consolas" w:hAnsi="Consolas"/>
          <w:sz w:val="17"/>
        </w:rPr>
        <w:t>1) GENERAL del equipo («historial del CA3171»): una fila por muestra (comp.+fecha). Columnas: Fec. | Hor. | Hor. Ace. | Comp. | Met. Obs. | CM | Est. Gen.  (Met. Obs. = columna Mets_Obs).  (todo el equipo = TOP 40 muestras recientes; si se acota mucho, pide un componente para el detalle completo.)</w:t>
      </w:r>
    </w:p>
    <w:p>
      <w:pPr/>
      <w:r>
        <w:rPr>
          <w:rFonts w:ascii="Consolas" w:hAnsi="Consolas"/>
          <w:sz w:val="17"/>
        </w:rPr>
        <w:t>2) UN METAL en el equipo («historial del Fe del CA3171»): Fec. | Hor. | Hor. Ace. | Comp. | &lt;metal&gt; | CM | Est. Gen.  (el valor del metal con chip).  (todo el equipo = TOP 40 recientes; pide un componente para ver todo.)</w:t>
      </w:r>
    </w:p>
    <w:p>
      <w:pPr/>
      <w:r>
        <w:rPr>
          <w:rFonts w:ascii="Consolas" w:hAnsi="Consolas"/>
          <w:sz w:val="17"/>
        </w:rPr>
        <w:t>3) UN METAL en UN COMPONENTE («historial del Fe en el MT LH»): Fec. | Hor. | Hor. Ace. | Hor. Comp. | &lt;metal&gt; | CM | Est. Gen.</w:t>
      </w:r>
    </w:p>
    <w:p>
      <w:pPr/>
      <w:r>
        <w:rPr>
          <w:rFonts w:ascii="Consolas" w:hAnsi="Consolas"/>
          <w:sz w:val="17"/>
        </w:rPr>
        <w:t>4) UN COMPONENTE («historial del MT LH»): Fec. | Hor. | Hor. Ace. | Hor. Comp. | Met. Obs. | CM | Est. Gen.</w:t>
      </w:r>
    </w:p>
    <w:p>
      <w:pPr/>
      <w:r>
        <w:rPr>
          <w:rFonts w:ascii="Consolas" w:hAnsi="Consolas"/>
          <w:sz w:val="17"/>
        </w:rPr>
        <w:t>5) OBSERVADOS EN FLOTA («historial de observados de la flota») → vista vw_HistorialFlotaObs (YA agregada por fecha, 30 días). PINTA DIRECTO, 1 fila por fecha: Fec. | NumEquipos | Equip. Obs. | Comp. Obs. | Met. Obs.  ⛔ NO agregues tú ni uses vw_HistorialMuestra fleet-wide (se cuelga).</w:t>
      </w:r>
    </w:p>
    <w:p>
      <w:pPr/>
      <w:r>
        <w:rPr>
          <w:rFonts w:ascii="Consolas" w:hAnsi="Consolas"/>
          <w:sz w:val="17"/>
        </w:rPr>
        <w:t>Ejemplo variante 4 — CA3171 · MT LH · historial (2 meses):</w:t>
      </w:r>
    </w:p>
    <w:p>
      <w:pPr/>
      <w:r>
        <w:rPr>
          <w:rFonts w:ascii="Consolas" w:hAnsi="Consolas"/>
          <w:sz w:val="17"/>
        </w:rPr>
        <w:t>| Fec. | Hor. Ace. | Hor. Comp. | Met. Obs. | CM | Est. Gen. |</w:t>
      </w:r>
    </w:p>
    <w:p>
      <w:pPr/>
      <w:r>
        <w:rPr>
          <w:rFonts w:ascii="Consolas" w:hAnsi="Consolas"/>
          <w:sz w:val="17"/>
        </w:rPr>
        <w:t>|---|---|---|---|---|---|</w:t>
      </w:r>
    </w:p>
    <w:p>
      <w:pPr/>
      <w:r>
        <w:rPr>
          <w:rFonts w:ascii="Consolas" w:hAnsi="Consolas"/>
          <w:sz w:val="17"/>
        </w:rPr>
        <w:t>| 16-Jun | 1 194 | 1 769 | Cr 🟥 | M | 🟥 |</w:t>
      </w:r>
    </w:p>
    <w:p>
      <w:pPr/>
      <w:r>
        <w:rPr>
          <w:rFonts w:ascii="Consolas" w:hAnsi="Consolas"/>
          <w:sz w:val="17"/>
        </w:rPr>
        <w:t>| 10-Jun | 1 092 | 1 667 | Cr 🟥 | M | 🟥 |</w:t>
      </w:r>
    </w:p>
    <w:p>
      <w:pPr/>
      <w:r>
        <w:rPr>
          <w:rFonts w:ascii="Consolas" w:hAnsi="Consolas"/>
          <w:sz w:val="17"/>
        </w:rPr>
        <w:t>| 28-May | 843 | 1 418 | — | DDI | 🟩 |</w:t>
      </w:r>
    </w:p>
    <w:p>
      <w:pPr/>
      <w:r>
        <w:rPr>
          <w:rFonts w:ascii="Consolas" w:hAnsi="Consolas"/>
          <w:sz w:val="17"/>
        </w:rPr>
        <w:t>| … | … | … | … | … | … |</w:t>
      </w:r>
    </w:p>
    <w:p>
      <w:pPr/>
      <w:r>
        <w:rPr>
          <w:rFonts w:ascii="Consolas" w:hAnsi="Consolas"/>
          <w:sz w:val="17"/>
        </w:rPr>
        <w:t>(⛔ NO el formato antiguo de todos los params en columnas; el historial muestra Met.Obs o UN metal, no las 17 columnas.)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