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0"/>
        </w:rPr>
        <w:t>Formatos de Respuesta — KomfIA (plantillas de presentación)</w:t>
      </w:r>
    </w:p>
    <w:p>
      <w:pPr>
        <w:spacing w:after="40"/>
      </w:pPr>
      <w:r>
        <w:rPr>
          <w:sz w:val="19"/>
        </w:rPr>
        <w:t>Conocimiento de KomfIA Central. Cuando presentes datos, IMITA EXACTAMENTE la plantilla del tipo de consulta correspondiente. La presentación de datos es UNA SOLA (la matriz vertical): nunca antepongas ni agregues otra versión. Reutiliza el mismo bloque-matriz para todos los tipos. ⛔ TODOS los ejemplos/esqueletos de este doc son ILUSTRATIVOS: el equipo es «CAxxxx» y las fechas y cifras son FICTICIAS. NUNCA copies esos valores (equipo, fecha ni número) como datos — usa EXCLUSIVAMENTE las filas devueltas por el SELECT del último turno. Si un valor coincide con el ejemplo, sospecha y re-verifica.</w:t>
      </w:r>
    </w:p>
    <w:p>
      <w:pPr>
        <w:spacing w:before="160" w:after="40"/>
      </w:pPr>
      <w:r>
        <w:rPr>
          <w:b/>
          <w:color w:val="1F497D"/>
          <w:sz w:val="26"/>
        </w:rPr>
        <w:t>Reglas de oro (aplican a TODA respuesta de datos)</w:t>
      </w:r>
    </w:p>
    <w:p>
      <w:pPr>
        <w:spacing w:after="40"/>
      </w:pPr>
      <w:r>
        <w:rPr>
          <w:sz w:val="19"/>
        </w:rPr>
        <w:t>1) UNA SOLA presentación EN TABLAS. Puedes abrir con UNA frase de contexto/hallazgo en TEXTO PLANO (sin tablas, sin datos por muestra), pero la PRIMERA TABLA debe ser «1. Información general»: PROHIBIDA cualquier tabla ANTES (fechas en filas, «Metales de desgaste», «Estado por metal», «Hallazgos clave»), y PROHIBIDO repetir los datos en otro formato después. El análisis detallado va DESPUÉS, como viñetas.</w:t>
      </w:r>
    </w:p>
    <w:p>
      <w:pPr>
        <w:spacing w:after="40"/>
      </w:pPr>
      <w:r>
        <w:rPr>
          <w:sz w:val="19"/>
        </w:rPr>
        <w:t>2) MATRIZ VERTICAL siempre: los PARÁMETROS van en FILAS y las FECHAS (o la única fecha) en COLUMNAS. NUNCA pongas las fechas en filas.</w:t>
      </w:r>
    </w:p>
    <w:p>
      <w:pPr>
        <w:spacing w:after="40"/>
      </w:pPr>
      <w:r>
        <w:rPr>
          <w:sz w:val="19"/>
        </w:rPr>
        <w:t>3) SEMÁFORO pegado al valor, en la MISMA celda: «5.16 🟥». 🟥 = valor &gt; LC (CRÍTICO) · 🟨 = valor &gt; LP (PRECAUCIÓN) · 🟩 = OK (en OK puedes dejar la celda limpia, sin emoji). SIN DATO → «—». TBN es inverso (🟨 si valor &lt; LP). Pb/Sn/TBN no tienen LC.</w:t>
      </w:r>
    </w:p>
    <w:p>
      <w:pPr>
        <w:spacing w:after="40"/>
      </w:pPr>
      <w:r>
        <w:rPr>
          <w:sz w:val="19"/>
        </w:rPr>
        <w:t>4) PROHIBIDO: columnas «Estado» separadas, palabras OK/CRÍTICO/PRECAUCIÓN en las celdas de datos, fusionar los 4 grupos en una sola tabla, y secciones narrativas con tablas (ver anti-ejemplo).</w:t>
      </w:r>
    </w:p>
    <w:p>
      <w:pPr>
        <w:spacing w:after="40"/>
      </w:pPr>
      <w:r>
        <w:rPr>
          <w:sz w:val="19"/>
        </w:rPr>
        <w:t>5) Encabezados ≤ 8 caracteres, abreviados con punto (Parámetro→Par., Horómetro→Hor., Horas de Aceite→Hor. Ace., Fecha→Fec., Estado General→Est. Gen.). «(ppm)» solo en el título de la sección.</w:t>
      </w:r>
    </w:p>
    <w:p>
      <w:pPr>
        <w:spacing w:after="40"/>
      </w:pPr>
      <w:r>
        <w:rPr>
          <w:sz w:val="19"/>
        </w:rPr>
        <w:t>6) Fila o columna SIN datos en todas las muestras → se omite, respetando el orden del resto.</w:t>
      </w:r>
    </w:p>
    <w:p>
      <w:pPr>
        <w:spacing w:before="160" w:after="40"/>
      </w:pPr>
      <w:r>
        <w:rPr>
          <w:b/>
          <w:color w:val="1F497D"/>
          <w:sz w:val="26"/>
        </w:rPr>
        <w:t>❌ ANTI-EJEMPLO — el formato ANTIGUO que NUNCA debes producir</w:t>
      </w:r>
    </w:p>
    <w:p>
      <w:pPr>
        <w:spacing w:after="40"/>
      </w:pPr>
      <w:r>
        <w:rPr>
          <w:sz w:val="19"/>
        </w:rPr>
        <w:t>Si te descubres escribiendo cualquiera de estas secciones, DETENTE y bórralas. Son el formato viejo: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❌ NUNCA: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«Información General del Equipo» (tabla) +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«Datos Operativos» con # / Fecha / Horómetro / Hrs Aceite / CM / Estado General en FILAS por fecha +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«Metales de Desgaste» con una columna por metal y fechas en filas, o con columnas «Estado X» +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«Índice PQ y Contaminantes», «Aditivos / Salud del Aceite» como tablas separadas horizontales +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«Observaciones Clave de la Tendencia» con 6 puntos numerados.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→ Y LUEGO repetir todo otra vez como matriz. PROHIBIDO. La matriz vertical es la ÚNICA presentación.</w:t>
      </w:r>
    </w:p>
    <w:p>
      <w:pPr>
        <w:spacing w:before="160" w:after="40"/>
      </w:pPr>
      <w:r>
        <w:rPr>
          <w:b/>
          <w:color w:val="1F497D"/>
          <w:sz w:val="26"/>
        </w:rPr>
        <w:t>✅ ÚLTIMO ANÁLISIS / CONDICIÓN (1 muestra) — respuesta-modelo COMPLETA</w:t>
      </w:r>
    </w:p>
    <w:p>
      <w:pPr>
        <w:spacing w:after="40"/>
      </w:pPr>
      <w:r>
        <w:rPr>
          <w:sz w:val="19"/>
        </w:rPr>
        <w:t>Imita esto de principio a fin (datos reales del SQL; la columna de valores se encabeza con la FECHA dd-MMM):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A continuación, el último análisis del Motor de Tracción LH del CAxxxx (Antapaccay), del 08-Jun.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**1. Información general**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Campo | Valor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|---|---|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Mod./Eqp. | CAxxxx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Comp. | MT LH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Hor. | 35 452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Hor. Ace. | 1 038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CM | M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Est. Gen. | 🟩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Fec. | 08-Jun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**2. Análisis por elemento (ppm)**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Met. Desg. | LP | LC | 08-Jun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|---|---|---|---|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Fe | 200 | 230 | 38.47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PQ | 130 | 150 | 37.6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Cr | 2 | 3 | 0.00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Ni | 2 | 3 | 0.00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Cu | 10 | 15 | 0.00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Pb | 3 | — | 0.20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Sn | 3 | — | 0.00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Al | 2 | 3 | 0.00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Contam. | LP | LC | 08-Jun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|---|---|---|---|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Si | 75 | 80 | 24.85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Ca | 18 | 25 | 0.20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Zn | 18 | 25 | 177.43 🟥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K | 2 | 3 | 0.01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Na | 50 | 80 | 1.8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Adit. | LP | LC | 08-Jun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|---|---|---|---|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B | — | — | 13.12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P | — | — | 404.04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Mg | — | — | 10.67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Salud | LP | LC | 08-Jun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|---|---|---|---|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V100 | — | — | 74.43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TBN | — | — | —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- Estado general OK; todos los metales de desgaste dentro de límite.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- Único punto: Zn 177.43 supera su referencia (aditivo, informativo) → ver recomendación.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🔧 Recomendaciones Técnicas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- Zinc (Zn): &lt;indicio textual del conocimiento «Recomendaciones MT»&gt;.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&lt;párrafo de cierre común, correo una sola vez&gt;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✅ Los equipos consultados se encuentran dentro de límites.</w:t>
      </w:r>
    </w:p>
    <w:p>
      <w:pPr>
        <w:spacing w:after="40"/>
      </w:pPr>
      <w:r>
        <w:rPr>
          <w:sz w:val="19"/>
        </w:rPr>
        <w:t>Notas: si ningún parámetro está fuera de umbral, omite el bloque 🔧 y cierra con ✅. Para CONDICIÓN es idéntico (1 sola muestra). Las filas Adit./Salud sin LP/LC muestran «—» en esas columnas.</w:t>
      </w:r>
    </w:p>
    <w:p>
      <w:pPr>
        <w:spacing w:before="160" w:after="40"/>
      </w:pPr>
      <w:r>
        <w:rPr>
          <w:b/>
          <w:color w:val="1F497D"/>
          <w:sz w:val="26"/>
        </w:rPr>
        <w:t>✅ TENDENCIA (6 muestras) — 2 PASOS (como barrido). PASO 1 por defecto (info general + tendencia general + oferta); PASO 2 solo si el usuario pide «detalle por elemento». Reutiliza las MISMAS filas de la tendencia, NO re-delegues.</w:t>
      </w:r>
    </w:p>
    <w:p>
      <w:pPr>
        <w:spacing w:after="40"/>
      </w:pPr>
      <w:r>
        <w:rPr>
          <w:sz w:val="19"/>
        </w:rPr>
        <w:t>⚠️ NO escribas NADA antes de «1. Información general» — ni «Tendencia &lt;equipo&gt;», ni «Observaciones clave», ni ninguna tabla con fechas en FILAS. Una COLUMNA por fecha (dd-MMM), orden cronológico. LP/LC vienen de la vista (Fe_LP, Fe_LC…). La matriz vertical ES el análisis; las viñetas van al final.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══════ PASO 1 — respuesta por defecto ══════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A continuación, la tendencia de las 6 últimas muestras del MT LH del CAxxxx (Antapaccay).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**1. Información general**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Campo | Valor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|---|---|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Mod./Eqp. | CAxxxx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Comp. | MT LH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**2. Tendencia general (6 últimas muestras)**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Par. | 20-May | 23-May | 26-May | 28-May | 02-Jun | 08-Jun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|---|---|---|---|---|---|---|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Hor. | 35 084 | 35 138 | 35 218 | 35 257 | 35 347 | 35 452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Hor. Ace. | 670 | 724 | 804 | 843 | 933 | 1 038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CM | M | M | M | ADI | M | M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Est. Gen. | 🟥 | 🟥 | 🟥 | 🟥 | 🟥 | 🟩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Cierra el PASO 1 ofreciendo las 3 opciones (NO muestres aún la sección 3): «¿Quieres el detalle por elemento (solo los relevantes, o la matriz completa), o una gráfica de la evolución del CM o del Estado General?» — cualquiera, incluida la matriz completa, se puede pedir directo desde aquí.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══════ PASO 2 — solo si piden «detalle por elemento» ══════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⚖️ FUENTE Y PESO: el detalle viene de la vista vw_TendenciaElemento (re-delegada con el compartimiento EXACTO), 1 fila por parámetro con d1..d6 = los 6 valores cronológicos, cada uno con MARCADOR :C/:P (conviértelo a 🟥/🟨 al pintar; informativos con Inf=1 llevan  inf ), más LP, LC, Prom, Sigma, Tendencia. Pinta: |Par.|LP|LC| + las 6 fechas del PASO 1 como encabezado, mapeando d1→1ª fecha … d6→última. POR DEFECTO solo las filas EsRelevante=1 (superan umbral; típico 4-8, NO las 17). La matriz COMPLETA de los 4 grupos (abajo) va SOLO si piden «todos los parámetros / matriz completa». Mantén 1 gráfico ASCII (métrica top) + tabla |Par.|Prom.|σ| (de la vista) + 🔧 recom. (última muestra). ⛔ NO recalcules el estado ni pivotes filas crudas: el marcador :C/:P ya viene hecho, solo conviértelo a chip. NUEVO: trae también Acumulado (Σvida = Σ del ppm del metal en TODAS las muestras no-DDI registradas del componente — proxy de desgaste/exposición acumulada en la vida del componente) y NmAcum (nº de muestras sumadas). Píntala como «Σvida» = «valor (NmAcum)» en el Resumen estadístico. ⚠ Solo tiene sentido para metales de desgaste (Fe, PQ, Cr, Ni, Cu, Pb, Sn, Al); ⛔ omite Σvida para V100/TBN (la suma de viscosidad/TBN no es interpretable).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(Ejemplo de matriz COMPLETA — por defecto se muestran SOLO las filas relevantes; cada celda = d1..d6 con su chip ya embebido:)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**3. Tendencia por elemento (ppm)**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Met. Desg. | LP | LC | 20-May | 23-May | 26-May | 28-May | 02-Jun | 08-Jun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|---|---|---|---|---|---|---|---|---|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Fe | 200 | 230 | 110.92 | 74.31 | 93.86 | 100.27 | 77.28 | 38.47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PQ | 130 | 150 | 70.2 | 70.2 | 76.2 | 76.4 | 32.8 | 37.6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Cr | 2 | 3 | 7.44 🟥 | 3.57 🟥 | 5.80 🟥 | 6.83 🟥 | 3.95 🟥 | 0.00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Ni | 2 | 3 | 0.29 | 0.77 | 0.48 | 0.50 | 0.00 | 0.00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Cu | 10 | 15 | 0.36 | 0.24 | 0.27 | 0.30 | 0.12 | 0.00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Pb | 3 | — | 0.00 | 4.71 🟨 | 0.10 | 0.08 | 0.32 | 0.20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Sn | 3 | — | 0.00 | 0.00 | 0.00 | 0.00 | 0.00 | 0.00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Al | 2 | 3 | 0.33 | 0.00 | 0.13 | 0.00 | 0.16 | 0.00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Contam. | LP | LC | 20-May | 23-May | 26-May | 28-May | 02-Jun | 08-Jun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|---|---|---|---|---|---|---|---|---|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Si | 75 | 80 | 20.28 | 23.46 | 23.21 | 20.36 | 22.19 | 24.85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Ca | 18 | 25 | 0.54 | 0.00 | 0.00 | 0.21 | 0.21 | 0.20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Zn | 18 | 25 | 0.00 | 88.74 🟥 | 0.00 | 0.00 | 0.00 | 177.43 🟥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K | 2 | 3 | 0.40 | 0.56 | 0.41 | 0.40 | 0.37 | 0.01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(siguen, con el mismo encabezado de fechas, los grupos Adit.: B, P, Mg y Salud: V100, TBN)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```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Cromo (Cr) vs fecha — ppm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8 | ×7.44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7 |                  ×6.83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6 |            ×5.80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5 |                        ×3.95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4 |       ×3.57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3 | ──────────────────────────── LC 3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2 | ──────────────────────────── LP 2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0 |                              ×0.00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  +20M---23M---26M---28M---02J---08J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```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Par. | Prom. | σ | Σvida | Obs.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|---|---|---|---|---|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Fe | 83.9 | 21.3 | 1 510.2 (18) | dentro de límite, descendente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Cr | 4.87 | 2.60 | 82.8 (17) | 5/6 muestras &gt; LC; normaliza 08-Jun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Zn | 33.5 | 65.8 | 570.1 (17) inf | picos anómalos 23-May y 08-Jun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- Cr persistentemente CRÍTICO 5/6 muestras; solo la última (08-Jun) bajó a 0.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- Zn con picos anómalos (88.74 y 177.43) → posible contaminación/mezcla; merece seguimiento.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- Fe descendente, último 38.47 muy por debajo del LP.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🔧 Recomendaciones Técnicas (sobre la última muestra, 08-Jun)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- &lt;solo si la ÚLTIMA muestra tiene parámetros fuera de umbral; si está en límites, no hay bloque&gt;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Alternativa al detalle por elemento — si el usuario prefiere una gráfica de CM o de Estado General, muestra un timeline simple por fecha (sin la sección 3):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```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Estado General — CAxxxx MT LH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20M 23M 26M 28M 02J 08J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🟥  🟥  🟥  🟥  🟥  🟩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CM   M   M   M  ADI   M   M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```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📈 Tendencia registrada según muestras disponibles.</w:t>
      </w:r>
    </w:p>
    <w:p>
      <w:r>
        <w:t>GRÁFICO DE TENDENCIA — viene PRE-ARMADO en la vista (⛔ NO lo construyas a mano): vw_TendenciaGrafico trae la columna Grafico = gráfico VERTICAL (× a la altura del valor en el eje Y, fechas en X, líneas ······=LC y ------=LP rotuladas, etiqueta ×valor) del parámetro en ese componente. El gráfico DETALLADO se OFRECE (para aligerar carga) y al pedirlo se trae de vw_TendenciaGrafico de 1 componente (re-delega; ⛔ NUNCA multi-componente=payload, ni de memoria, ni a mano). La columna Grafico de la fila del componente/parámetro MÁS RELEVANTE (el de valores altos/críticos, ⛔ no uno plano ~0) DENTRO de un bloque de código (```...```) para que quede monospace/alineado. El Spark (columna) es la versión mini para la columna «Tend.» de las tablas. ⛔ NUNCA regeneres ni el Grafico ni el Spark: ambos vienen en los datos (copiar = robusto; rehacer = se rompe y trae datos viejos).</w:t>
      </w:r>
    </w:p>
    <w:p>
      <w:pPr>
        <w:spacing w:after="40"/>
      </w:pPr>
      <w:r>
        <w:rPr>
          <w:sz w:val="19"/>
        </w:rPr>
        <w:t>Reglas tendencia: PASO 1 = info general + tendencia general + oferta (detalle por elemento o gráfica CM/Estado Gen.). PASO 2 = matriz por elemento (4 grupos) + UN gráfico ASCII (métrica más relevante, líneas LP/LC) + |Par.|Prom.|σ|Obs.| (solo params relevantes) + 🔧 recomendaciones (SOLO última muestra). PASO 2 y las gráficas reutilizan las filas del PASO 1, NO re-delegues. Promedio por periodo solo si lo piden.</w:t>
      </w:r>
    </w:p>
    <w:p>
      <w:pPr>
        <w:spacing w:after="40"/>
      </w:pPr>
      <w:r>
        <w:rPr>
          <w:b/>
          <w:sz w:val="19"/>
        </w:rPr>
        <w:t>TENDENCIA DE UN METAL (todos los componentes) — 1 FILA POR COMPONENTE (compacto, anti-corte) ⛔ FORMATO DISTINTO DEL HISTORIAL: aquí 1 fila por COMPONENTE con las fechas en COLUMNAS (matriz horizontal); NUNCA pongas las fechas en FILAS (eso es Historial). No cruces ambos formatos aunque los datos se parezcan.</w:t>
      </w:r>
    </w:p>
    <w:p>
      <w:pPr>
        <w:spacing w:after="40"/>
      </w:pPr>
      <w:r>
        <w:rPr>
          <w:sz w:val="19"/>
        </w:rPr>
        <w:t>Cuando piden la tendencia de UN metal sin nombrar componente (ej. «tendencia del Cu del CAxxxx»). Fuente: vw_TendenciaElemento WHERE Parametro=&lt;metal&gt; (1 fila/componente, d1..d6 + f1..f6 + LP/LC/Prom/Sigma/Tendencia). SOLO campos que NO se repiten entre fechas → columnas propias; el resto, una celda por fecha.</w:t>
      </w:r>
    </w:p>
    <w:p>
      <w:pPr>
        <w:spacing w:after="40"/>
      </w:pPr>
      <w:r>
        <w:rPr>
          <w:sz w:val="19"/>
        </w:rPr>
        <w:t xml:space="preserve"> </w:t>
      </w:r>
    </w:p>
    <w:p>
      <w:pPr>
        <w:spacing w:after="40"/>
      </w:pPr>
      <w:r>
        <w:rPr>
          <w:sz w:val="19"/>
        </w:rPr>
        <w:t>Tendencia del Cu del CAxxxx — por componente (ppm):</w:t>
      </w:r>
    </w:p>
    <w:p>
      <w:pPr>
        <w:spacing w:after="40"/>
      </w:pPr>
      <w:r>
        <w:rPr>
          <w:sz w:val="19"/>
        </w:rPr>
        <w:t>| Comp. | Hor.Comp. | CM | LP | LC | 02-Mar | 22-Mar | 31-Mar | 20-Abr | 08-May | 02-Jun | Tend. |</w:t>
      </w:r>
    </w:p>
    <w:p>
      <w:pPr>
        <w:spacing w:after="40"/>
      </w:pPr>
      <w:r>
        <w:rPr>
          <w:sz w:val="19"/>
        </w:rPr>
        <w:t>|---|---|---|---|---|---|---|---|---|---|---|---|</w:t>
      </w:r>
    </w:p>
    <w:p>
      <w:pPr>
        <w:spacing w:after="40"/>
      </w:pPr>
      <w:r>
        <w:rPr>
          <w:sz w:val="19"/>
        </w:rPr>
        <w:t>| MT LH | 6 193 | C | 10 | 15 | 0.2 | 0.2 | 0.2 | 0.0 | 0.3 | 0.2 | → |</w:t>
      </w:r>
    </w:p>
    <w:p>
      <w:pPr>
        <w:spacing w:after="40"/>
      </w:pPr>
      <w:r>
        <w:rPr>
          <w:sz w:val="19"/>
        </w:rPr>
        <w:t>| Hidr. | 36 271 | M | 3 | 4 | 0.7 | 1.0 | 0.9 | 1.1 | 1.4 | 1.8 | ↑ |</w:t>
      </w:r>
    </w:p>
    <w:p>
      <w:pPr>
        <w:spacing w:after="40"/>
      </w:pPr>
      <w:r>
        <w:rPr>
          <w:sz w:val="19"/>
        </w:rPr>
        <w:t xml:space="preserve"> </w:t>
      </w:r>
    </w:p>
    <w:p>
      <w:pPr>
        <w:spacing w:after="40"/>
      </w:pPr>
      <w:r>
        <w:rPr>
          <w:sz w:val="19"/>
        </w:rPr>
        <w:t>- Hor.Comp./CM/LP/LC/Tend. = 1 columna c/u (constantes por componente). CM = la de la ÚLTIMA muestra (no-DDI). Tend. = ↑/↓/→ (resume la evolución). Cada celda de fecha = valor + chip (:C→🟥, :P→🟨).</w:t>
      </w:r>
    </w:p>
    <w:p>
      <w:pPr>
        <w:spacing w:after="40"/>
      </w:pPr>
      <w:r>
        <w:rPr>
          <w:sz w:val="19"/>
        </w:rPr>
        <w:t>- ⛔ ORDEN OBLIGATORIO: las columnas Hor.Comp./CM/LP/LC van SIEMPRE entre «Comp.» y las fechas (a la IZQUIERDA), NUNCA a la derecha de las fechas. Solo «Tend.» va al final.</w:t>
      </w:r>
    </w:p>
    <w:p>
      <w:pPr>
        <w:spacing w:after="40"/>
      </w:pPr>
      <w:r>
        <w:rPr>
          <w:sz w:val="19"/>
        </w:rPr>
        <w:t>- ⛔ NO pongas Estado Gen. por fecha NI repitas CM/Hor.Comp./LP/LC en cada columna de fecha: van 1 sola vez como columna. El chip en cada valor ya da el estado del metal.</w:t>
      </w:r>
    </w:p>
    <w:p>
      <w:pPr>
        <w:spacing w:after="40"/>
      </w:pPr>
      <w:r>
        <w:rPr>
          <w:sz w:val="19"/>
        </w:rPr>
        <w:t>- Si las fechas DIFIEREN entre componentes (ej. Motor con muestreo reciente), agrupa los de fechas comunes en una tabla y separa los distintos en una 2ª mini-tabla con sus propias fechas.</w:t>
      </w:r>
    </w:p>
    <w:p>
      <w:pPr>
        <w:spacing w:after="40"/>
      </w:pPr>
      <w:r>
        <w:rPr>
          <w:sz w:val="19"/>
        </w:rPr>
        <w:t>- Luego: 1 gráfico ASCII del componente más relevante + Resumen estadístico | Comp. | Prom. | σ | Σvida | Obs. |. Cierra 📈.</w:t>
      </w:r>
    </w:p>
    <w:p>
      <w:pPr/>
      <w:r>
        <w:rPr>
          <w:rFonts w:ascii="Consolas" w:hAnsi="Consolas"/>
          <w:b/>
          <w:sz w:val="17"/>
        </w:rPr>
        <w:t>- Si NOMBRAN el componente (ej. «tendencia del Si en el MT LH»), es la MISMA tabla con UNA sola fila. Metal informativo (Na/Ca/Zn/K/Mg): lleva chip pero NO altera Est. Gen. Si las fechas DIFIEREN entre componentes, encabeza con las del componente con más muestras; «—» donde falte.</w:t>
      </w:r>
    </w:p>
    <w:p>
      <w:pPr>
        <w:spacing w:before="160" w:after="40"/>
      </w:pPr>
      <w:r>
        <w:rPr>
          <w:b/>
          <w:color w:val="1F497D"/>
          <w:sz w:val="26"/>
        </w:rPr>
        <w:t>TRIAGE MT de un proyecto (solo Motor de Tracción; para toda la flota → EQUIPOS OBSERVADOS)</w:t>
      </w:r>
    </w:p>
    <w:p>
      <w:pPr>
        <w:spacing w:after="40"/>
      </w:pPr>
      <w:r>
        <w:rPr>
          <w:sz w:val="19"/>
        </w:rPr>
        <w:t>Una fila por equipo-componente observado (no la matriz vertical: aquí el eje es el equipo). Críticos arriba. Solo columnas de parámetros que alguien supera. Semáforo pegado al valor.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De los 54 motores de tracción de Antapaccay, 8 están observados (3 CRÍTICOS, 5 en precaución):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Equipo | Comp. | Fec. | Fe | Cr | PQ | Pb | Est. Gen.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|---|---|---|---|---|---|---|---|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CAxxxx | MT RH | 22-May | 311.6 🟥 | 1.8 | 118.4 | — | 🟥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CAxxxx | MT RH | 02-Jun | 244.7 🟥 | 2.39 🟨 | 78.0 | — | 🟥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CAxxxx | MT LH | 29-May | 146.1 | 1.71 | 201.4 🟥 | — | 🟥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CAxxxx | MT LH | 05-Jun | 228.6 🟨 | — | — | — | 🟨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| CAxxxx | MT RH | 19-May | — | — | — | 3.68 🟨 | 🟨 |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nsolas" w:hAnsi="Consolas"/>
          <w:color w:val="1A1A1A"/>
          <w:sz w:val="17"/>
        </w:rPr>
        <w:t>⚠️ Se recomienda seguimiento a estos equipos.</w:t>
      </w:r>
    </w:p>
    <w:p>
      <w:pPr>
        <w:spacing w:before="160" w:after="40"/>
      </w:pPr>
      <w:r>
        <w:rPr>
          <w:b/>
          <w:color w:val="1F497D"/>
          <w:sz w:val="26"/>
        </w:rPr>
        <w:t>DIAGNÓSTICO POR EQUIPO (un equipo, TODOS sus componentes) — tabla ancha</w:t>
      </w:r>
    </w:p>
    <w:p>
      <w:pPr/>
      <w:r>
        <w:rPr>
          <w:rFonts w:ascii="Consolas" w:hAnsi="Consolas"/>
          <w:sz w:val="17"/>
        </w:rPr>
        <w:t>Es el «último análisis» de CADA componente, en UNA sola tabla ancha. Fuente: vw_DiagnosticoEquipo (PRE-FORMATEADA: cada param ya trae marcador :C/:P → conviértelo a chip, NO recalcules; incluye componentes OK SOLO en «todos/completo»; por defecto el SELECT trae solo los observados). Estructura: Sección 1 (Información general del equipo) + Sección 2 (tabla ancha: parámetros en FILAS por grupos, componentes en COLUMNAS).</w:t>
      </w:r>
    </w:p>
    <w:p>
      <w:pPr/>
      <w:r>
        <w:rPr>
          <w:rFonts w:ascii="Consolas" w:hAnsi="Consolas"/>
          <w:sz w:val="17"/>
        </w:rPr>
        <w:t>Reglas: cada celda = valor con chip pegado (🟥 &gt; LC, 🟨 &gt; LP, 🟩 se deja limpio); «—» si el parámetro NO es relevante para ese componente o no hay dato. Muestra SOLO los params relevantes por componente — MT: Fe,PQ,Cr,Ni,Cu,Pb,Sn,Al,Si,Ca,Zn,K,B,P,Mg,V100,TBN · Hidráulico: Fe,Si,Cu,Al · Rueda Del.: Fe,PQ,Ni,Cu · Motor: Fe,Cu,Al,TBN. Informativos (Ca/Zn/K/Mg) con sufijo «inf». ⛔ NO columnas LP/LC (el chip ya da el estado). Ordena componentes lógicamente (MT LH/RH, Rueda LH/RH, Motor, Hidr.). Componentes sin nombre (NULL) NO van. ⛔ ANTI-CORTE (la tabla completa es muy grande y se corta): POR DEFECTO muestra SOLO las filas de parámetros con ≥1 valor fuera de límite (🟥/🟨) en algún componente, más «Fec./Hor.Comp./CM/Est.Gen.»; OMITE las filas OK en TODOS los componentes y cierra con «(+N parámetros dentro de límite — pide 'todos los metales')». ADEMÁS por COMPONENTES: el SELECT por defecto trae SOLO componentes observados (Estado≠OK) → muestra esas columnas + línea «resto: N comp. en OK»; SOLO «todos/completo» trae TODOS los componentes y parámetros (panel completo). UNA sola tabla (⛔ NO secciones separadas por componente), info compacta, recomendaciones breves. ⛔ COLUMNAS = SOLO los componentes OBSERVADOS que trae el SELECT (típico 1-3); NUNCA los 6 — la tabla de 6 columnas es la que SE CORTA. «X de N» con NumCompObs/NumCompTotal.</w:t>
      </w:r>
    </w:p>
    <w:p>
      <w:pPr/>
      <w:r>
        <w:rPr>
          <w:rFonts w:ascii="Consolas" w:hAnsi="Consolas"/>
          <w:sz w:val="17"/>
        </w:rPr>
        <w:t>Diagnóstico del CAxxxx (Antapaccay) — 2 de 6 compartimientos observados (el resto, dentro de límite).</w:t>
      </w:r>
    </w:p>
    <w:p>
      <w:pPr/>
      <w:r>
        <w:rPr>
          <w:rFonts w:ascii="Consolas" w:hAnsi="Consolas"/>
          <w:sz w:val="17"/>
        </w:rPr>
        <w:t xml:space="preserve"> </w:t>
      </w:r>
    </w:p>
    <w:p>
      <w:pPr/>
      <w:r>
        <w:rPr>
          <w:rFonts w:ascii="Consolas" w:hAnsi="Consolas"/>
          <w:sz w:val="17"/>
        </w:rPr>
        <w:t>**1. Información general**</w:t>
      </w:r>
    </w:p>
    <w:p>
      <w:pPr/>
      <w:r>
        <w:rPr>
          <w:rFonts w:ascii="Consolas" w:hAnsi="Consolas"/>
          <w:sz w:val="17"/>
        </w:rPr>
        <w:t>| Campo | Valor |</w:t>
      </w:r>
    </w:p>
    <w:p>
      <w:pPr/>
      <w:r>
        <w:rPr>
          <w:rFonts w:ascii="Consolas" w:hAnsi="Consolas"/>
          <w:sz w:val="17"/>
        </w:rPr>
        <w:t>|---|---|</w:t>
      </w:r>
    </w:p>
    <w:p>
      <w:pPr/>
      <w:r>
        <w:rPr>
          <w:rFonts w:ascii="Consolas" w:hAnsi="Consolas"/>
          <w:sz w:val="17"/>
        </w:rPr>
        <w:t>| Mod./Eqp. | 980E / CAxxxx |</w:t>
      </w:r>
    </w:p>
    <w:p>
      <w:pPr/>
      <w:r>
        <w:rPr>
          <w:rFonts w:ascii="Consolas" w:hAnsi="Consolas"/>
          <w:sz w:val="17"/>
        </w:rPr>
        <w:t>| Hor. | 34 929 |</w:t>
      </w:r>
    </w:p>
    <w:p>
      <w:pPr/>
      <w:r>
        <w:rPr>
          <w:rFonts w:ascii="Consolas" w:hAnsi="Consolas"/>
          <w:sz w:val="17"/>
        </w:rPr>
        <w:t>| Fec. | 22-Jun |</w:t>
      </w:r>
    </w:p>
    <w:p>
      <w:pPr/>
      <w:r>
        <w:rPr>
          <w:rFonts w:ascii="Consolas" w:hAnsi="Consolas"/>
          <w:sz w:val="17"/>
        </w:rPr>
        <w:t>| Est. Gen. | 🟥 (peor: Hidr.) |</w:t>
      </w:r>
    </w:p>
    <w:p>
      <w:pPr/>
      <w:r>
        <w:rPr>
          <w:rFonts w:ascii="Consolas" w:hAnsi="Consolas"/>
          <w:sz w:val="17"/>
        </w:rPr>
        <w:t xml:space="preserve"> </w:t>
      </w:r>
    </w:p>
    <w:p>
      <w:pPr/>
      <w:r>
        <w:rPr>
          <w:rFonts w:ascii="Consolas" w:hAnsi="Consolas"/>
          <w:sz w:val="17"/>
        </w:rPr>
        <w:t>**2. Detalle por componente**</w:t>
      </w:r>
    </w:p>
    <w:p>
      <w:pPr/>
      <w:r>
        <w:rPr>
          <w:rFonts w:ascii="Consolas" w:hAnsi="Consolas"/>
          <w:sz w:val="17"/>
        </w:rPr>
        <w:t>| Par. | MT LH | Hidr. |</w:t>
      </w:r>
    </w:p>
    <w:p>
      <w:pPr/>
      <w:r>
        <w:rPr>
          <w:rFonts w:ascii="Consolas" w:hAnsi="Consolas"/>
          <w:sz w:val="17"/>
        </w:rPr>
        <w:t>|---|---|---|</w:t>
      </w:r>
    </w:p>
    <w:p>
      <w:pPr/>
      <w:r>
        <w:rPr>
          <w:rFonts w:ascii="Consolas" w:hAnsi="Consolas"/>
          <w:sz w:val="17"/>
        </w:rPr>
        <w:t>| Fec. U.A. | 22-Jun | 22-Jun |</w:t>
      </w:r>
    </w:p>
    <w:p>
      <w:pPr/>
      <w:r>
        <w:rPr>
          <w:rFonts w:ascii="Consolas" w:hAnsi="Consolas"/>
          <w:sz w:val="17"/>
        </w:rPr>
        <w:t>| Hor. Comp. | 515 | 2 389 |</w:t>
      </w:r>
    </w:p>
    <w:p>
      <w:pPr/>
      <w:r>
        <w:rPr>
          <w:rFonts w:ascii="Consolas" w:hAnsi="Consolas"/>
          <w:sz w:val="17"/>
        </w:rPr>
        <w:t>| CM | PrePM | PrePM |</w:t>
      </w:r>
    </w:p>
    <w:p>
      <w:pPr/>
      <w:r>
        <w:rPr>
          <w:rFonts w:ascii="Consolas" w:hAnsi="Consolas"/>
          <w:sz w:val="17"/>
        </w:rPr>
        <w:t>| **Met. Desg.** | | |</w:t>
      </w:r>
    </w:p>
    <w:p>
      <w:pPr/>
      <w:r>
        <w:rPr>
          <w:rFonts w:ascii="Consolas" w:hAnsi="Consolas"/>
          <w:sz w:val="17"/>
        </w:rPr>
        <w:t>| Fe | 229.8 🟨 | — |</w:t>
      </w:r>
    </w:p>
    <w:p>
      <w:pPr/>
      <w:r>
        <w:rPr>
          <w:rFonts w:ascii="Consolas" w:hAnsi="Consolas"/>
          <w:sz w:val="17"/>
        </w:rPr>
        <w:t>| PQ | 133.2 🟨 | — |</w:t>
      </w:r>
    </w:p>
    <w:p>
      <w:pPr/>
      <w:r>
        <w:rPr>
          <w:rFonts w:ascii="Consolas" w:hAnsi="Consolas"/>
          <w:sz w:val="17"/>
        </w:rPr>
        <w:t>| Cr | 4.2 🟥 | — |</w:t>
      </w:r>
    </w:p>
    <w:p>
      <w:pPr/>
      <w:r>
        <w:rPr>
          <w:rFonts w:ascii="Consolas" w:hAnsi="Consolas"/>
          <w:sz w:val="17"/>
        </w:rPr>
        <w:t>| Ni | 2.2 🟨 | — |</w:t>
      </w:r>
    </w:p>
    <w:p>
      <w:pPr/>
      <w:r>
        <w:rPr>
          <w:rFonts w:ascii="Consolas" w:hAnsi="Consolas"/>
          <w:sz w:val="17"/>
        </w:rPr>
        <w:t>| Pb | 5.2 🟥 | — |</w:t>
      </w:r>
    </w:p>
    <w:p>
      <w:pPr/>
      <w:r>
        <w:rPr>
          <w:rFonts w:ascii="Consolas" w:hAnsi="Consolas"/>
          <w:sz w:val="17"/>
        </w:rPr>
        <w:t>| Cu | — | 5.2 🟥 |</w:t>
      </w:r>
    </w:p>
    <w:p>
      <w:pPr/>
      <w:r>
        <w:rPr>
          <w:rFonts w:ascii="Consolas" w:hAnsi="Consolas"/>
          <w:sz w:val="17"/>
        </w:rPr>
        <w:t>| **Contam. (informativos)** | | |</w:t>
      </w:r>
    </w:p>
    <w:p>
      <w:pPr/>
      <w:r>
        <w:rPr>
          <w:rFonts w:ascii="Consolas" w:hAnsi="Consolas"/>
          <w:sz w:val="17"/>
        </w:rPr>
        <w:t>| Ca | 15.7 inf | 2 796 🟥 inf |</w:t>
      </w:r>
    </w:p>
    <w:p>
      <w:pPr/>
      <w:r>
        <w:rPr>
          <w:rFonts w:ascii="Consolas" w:hAnsi="Consolas"/>
          <w:sz w:val="17"/>
        </w:rPr>
        <w:t>| Zn | 20.7 inf | 1 290 🟥 inf |</w:t>
      </w:r>
    </w:p>
    <w:p>
      <w:pPr/>
      <w:r>
        <w:rPr>
          <w:rFonts w:ascii="Consolas" w:hAnsi="Consolas"/>
          <w:sz w:val="17"/>
        </w:rPr>
        <w:t>| Mg | — | 18.3 🟥 inf |</w:t>
      </w:r>
    </w:p>
    <w:p>
      <w:pPr/>
      <w:r>
        <w:rPr>
          <w:rFonts w:ascii="Consolas" w:hAnsi="Consolas"/>
          <w:sz w:val="17"/>
        </w:rPr>
        <w:t xml:space="preserve"> </w:t>
      </w:r>
    </w:p>
    <w:p>
      <w:pPr/>
      <w:r>
        <w:rPr>
          <w:rFonts w:ascii="Consolas" w:hAnsi="Consolas"/>
          <w:sz w:val="17"/>
        </w:rPr>
        <w:t>🔧 Recomendaciones Técnicas (DEBAJO de la tabla) — IGUAL que último análisis: una viñeta por parámetro de componente MT observado con su INDICIO VERBATIM de «Recomendaciones MT» (PQ usa el indicio «Hierro (Fe) y PQ»; ⛔ NO parafrasees). Componentes NO-MT observados (Motor/Hidráulico/Rueda) → solo «monitorear/investigar» (límites por validar). AL FINAL el CIERRE COMÚN verbatim, con el correo, UNA sola vez.</w:t>
      </w:r>
    </w:p>
    <w:p>
      <w:pPr/>
      <w:r>
        <w:rPr>
          <w:rFonts w:ascii="Consolas" w:hAnsi="Consolas"/>
          <w:sz w:val="17"/>
        </w:rPr>
        <w:t>📋 (default) Muestro los N compartimientos OBSERVADOS; pide «completo» para ver los M (=NumCompTotal) con todos sus metales. ⚠️ Se recomienda seguimiento a este equipo. (✅ si NINGÚN componente observado.)</w:t>
      </w:r>
    </w:p>
    <w:p>
      <w:pPr>
        <w:spacing w:before="160" w:after="40"/>
      </w:pPr>
      <w:r>
        <w:rPr>
          <w:b/>
          <w:color w:val="1F497D"/>
          <w:sz w:val="26"/>
        </w:rPr>
        <w:t>HISTORIAL (cronológico, fechas en FILAS descendentes) — 5 variantes</w:t>
      </w:r>
    </w:p>
    <w:p>
      <w:pPr/>
      <w:r>
        <w:rPr>
          <w:rFonts w:ascii="Consolas" w:hAnsi="Consolas"/>
          <w:sz w:val="17"/>
        </w:rPr>
        <w:t>Fuente: vw_HistorialMuestra (1 fila por MUESTRA, ~2 meses, INCLUYE DDI → marca la fila con CM=DDI). FECHAS en FILAS (más reciente arriba). Cada valor/Met.Obs trae marcador :C/:P → conviértelo a chip 🟥/🟨 (sufijo ' inf'=informativo Ca/Zn/K/Na/Mg), NO recalcules. Columna sin datos se omite. Cierra 📈. Elige la variante según lo que pida el usuario:</w:t>
      </w:r>
    </w:p>
    <w:p>
      <w:pPr/>
      <w:r>
        <w:rPr>
          <w:rFonts w:ascii="Consolas" w:hAnsi="Consolas"/>
          <w:sz w:val="17"/>
        </w:rPr>
        <w:t>1) GENERAL del equipo («historial del CAxxxx»): una fila por muestra (comp.+fecha). Columnas: Fec. | Hor. | Hor. Ace. | Comp. | Met. Obs. | CM | Est. Gen.  (Met. Obs. = columna Mets_Obs).  (todo el equipo = TOP 30 muestras recientes; si se acota mucho, pide un componente para el detalle completo.)</w:t>
      </w:r>
    </w:p>
    <w:p>
      <w:pPr/>
      <w:r>
        <w:rPr>
          <w:rFonts w:ascii="Consolas" w:hAnsi="Consolas"/>
          <w:sz w:val="17"/>
        </w:rPr>
        <w:t>2) UN METAL en el equipo («historial del Fe del CAxxxx»): Fec. | Hor. | Hor. Ace. | Comp. | &lt;metal&gt; | CM | Est. Gen.  (el valor del metal con chip).  (todo el equipo = TOP 30 recientes; pide un componente para ver todo.)</w:t>
      </w:r>
    </w:p>
    <w:p>
      <w:pPr/>
      <w:r>
        <w:rPr>
          <w:rFonts w:ascii="Consolas" w:hAnsi="Consolas"/>
          <w:sz w:val="17"/>
        </w:rPr>
        <w:t>3) UN METAL en UN COMPONENTE («historial del Fe en el MT LH»): Fec. | Hor. | Hor. Ace. | Hor. Comp. | &lt;metal&gt; | CM | Est. Gen.</w:t>
      </w:r>
    </w:p>
    <w:p>
      <w:pPr/>
      <w:r>
        <w:rPr>
          <w:rFonts w:ascii="Consolas" w:hAnsi="Consolas"/>
          <w:sz w:val="17"/>
        </w:rPr>
        <w:t>4) UN COMPONENTE («historial del MT LH»): Fec. | Hor. | Hor. Ace. | Hor. Comp. | Met. Obs. | CM | Est. Gen.</w:t>
      </w:r>
    </w:p>
    <w:p>
      <w:pPr/>
      <w:r>
        <w:rPr>
          <w:rFonts w:ascii="Consolas" w:hAnsi="Consolas"/>
          <w:sz w:val="17"/>
        </w:rPr>
        <w:t>5) OBSERVADOS EN FLOTA («historial de observados de la flota») → vista vw_HistorialFlotaObs (YA agregada por fecha, 30 días). PINTA DIRECTO, 1 fila por fecha: Fec. | NumEquipos | Equip. Obs. | Comp. Obs. | Met. Obs.  ⛔ NO agregues tú ni uses vw_HistorialMuestra fleet-wide (se cuelga).</w:t>
      </w:r>
    </w:p>
    <w:p>
      <w:pPr/>
      <w:r>
        <w:rPr>
          <w:rFonts w:ascii="Consolas" w:hAnsi="Consolas"/>
          <w:sz w:val="17"/>
        </w:rPr>
        <w:t>Ejemplo variante 4 — CAxxxx · MT LH · historial (2 meses):</w:t>
      </w:r>
    </w:p>
    <w:p>
      <w:pPr/>
      <w:r>
        <w:rPr>
          <w:rFonts w:ascii="Consolas" w:hAnsi="Consolas"/>
          <w:sz w:val="17"/>
        </w:rPr>
        <w:t>| Fec. | Hor. Ace. | Hor. Comp. | Met. Obs. | CM | Est. Gen. |</w:t>
      </w:r>
    </w:p>
    <w:p>
      <w:pPr/>
      <w:r>
        <w:rPr>
          <w:rFonts w:ascii="Consolas" w:hAnsi="Consolas"/>
          <w:sz w:val="17"/>
        </w:rPr>
        <w:t>|---|---|---|---|---|---|</w:t>
      </w:r>
    </w:p>
    <w:p>
      <w:pPr/>
      <w:r>
        <w:rPr>
          <w:rFonts w:ascii="Consolas" w:hAnsi="Consolas"/>
          <w:sz w:val="17"/>
        </w:rPr>
        <w:t>| 16-Jun | 1 194 | 1 769 | Cr 🟥 | M | 🟥 |</w:t>
      </w:r>
    </w:p>
    <w:p>
      <w:pPr/>
      <w:r>
        <w:rPr>
          <w:rFonts w:ascii="Consolas" w:hAnsi="Consolas"/>
          <w:sz w:val="17"/>
        </w:rPr>
        <w:t>| 10-Jun | 1 092 | 1 667 | Cr 🟥 | M | 🟥 |</w:t>
      </w:r>
    </w:p>
    <w:p>
      <w:pPr/>
      <w:r>
        <w:rPr>
          <w:rFonts w:ascii="Consolas" w:hAnsi="Consolas"/>
          <w:sz w:val="17"/>
        </w:rPr>
        <w:t>| 28-May | 843 | 1 418 | — | DDI | 🟩 |</w:t>
      </w:r>
    </w:p>
    <w:p>
      <w:pPr/>
      <w:r>
        <w:rPr>
          <w:rFonts w:ascii="Consolas" w:hAnsi="Consolas"/>
          <w:sz w:val="17"/>
        </w:rPr>
        <w:t>| … | … | … | … | … | … |</w:t>
      </w:r>
    </w:p>
    <w:p>
      <w:pPr/>
      <w:r>
        <w:rPr>
          <w:rFonts w:ascii="Consolas" w:hAnsi="Consolas"/>
          <w:sz w:val="17"/>
        </w:rPr>
        <w:t>(⛔ NO el formato antiguo de todos los params en columnas; el historial muestra Met.Obs o UN metal, no las 17 columnas.)</w:t>
      </w:r>
    </w:p>
    <w:p>
      <w:pPr>
        <w:spacing w:after="40"/>
      </w:pPr>
      <w:r>
        <w:rPr>
          <w:sz w:val="19"/>
        </w:rPr>
        <w:t>Para CUALQUIER tipo nuevo de consulta, reutiliza el bloque-matriz vertical de arriba. Si dudas, una sola tabla por grupo (Met. Desg. / Contam. / Adit. / Salud), parámetros en filas, semáforo en la celda.</w:t>
      </w:r>
    </w:p>
    <w:sectPr w:rsidR="00FC693F" w:rsidRPr="0006063C" w:rsidSect="00034616"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