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 (cualquier comp.). «último análisis» general/no-MT de UN equipo.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HISTORIAL/DIAGNÓSTICO de UN equipo (rn_recencia=1 = última en uso). ⛔ NO la uses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= 1 fila por equipo+comp. observado, LIGERA y PRE-FORMATEADA (Equipo, Compartimiento, FechaMuestreo, HorasComponente, CM, NumCrit, Detalle). PASO 2. SIEMPRE SELECT *. (vw_ObservadosFlota es solo la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vw_UltimoAnalisisFlota → DIAGNÓSTICO de UN equipo: TODOS los componentes (incluye OK) con todos los params + LP/LC + Estado + Hor. Comp. real. SELECT COLUMNAS ESTÁNDAR + HorasComponente. ⛔ NO para barrido (no filtra observados).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2-pasos: PASO 1 SELECT * FROM vw_ObservadosResumen; PASO 2 SELECT * FROM vw_ObservadosDetalle. El follow-up «detalle / detalle completo / detalle de todos / detalle de un equipo» TRAS un barrido = PASO 2 (vw_ObservadosDetalle). ⛔ En barrido NUNCA vw_EstadoActualMT, vw_UltimoAnalisisAceite ni vw_MuestrasEstado. «MOTORES/MT/tracción observados/triage» → vw_EstadoActualMT. Condición de 1 equipo MT → vw_EstadoActualMT. DIAGNÓSTICO / «estado completo» / «todos los componentes» de 1 equipo → vw_UltimoAnalisisFlota. «último análisis» de 1 equipo (1 compartimiento) → vw_UltimoAnalisisAceite. HISTORIAL muestra por muestra → vw_MuestrasEstado.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'%Antapaccay%' [AND Modelo LIKE '%980E%' SOLO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Tendencia: vw_MuestrasRankeadas WHERE Equipo='CA3198' AND Compartimiento LIKE '%TRACCION%' [AND LIKE '%RH'] AND rn_recencia&lt;=8 ORDER BY FechaMuestreo ASC. SIEMPRE rn_recencia&lt;=8 (NUNCA TOP 500 ni toda la historia). LP/LC ya vienen; NO CROSS JOIN a lc. AVG por periodo solo si piden mensual/trimestral/anual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(muestra por muestra, INCLUYE DDI): vw_MuestrasEstado WHERE Equipo='CA3198' ORDER BY Compartimiento, FechaMuestreo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incluye OK): SELECT &lt;COLUMNAS ESTÁNDAR&gt;, HorasComponente FROM vw_UltimoAnalisisFlota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WITH (NOLOCK) JOIN [Mine].[EquipmentFleet] EF ON EF.[Id]=ME.[EquipmentFleetId] JOIN [Mine].[MiningProject] MP ON MP.[Id]=ME.[MiningProjectId] WHERE MP.[Name] LIKE '%Antapaccay%'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(«¿qué equipos están observados?», «barrido», toda la flota, sin limitar a MT) = 2 PASOS, cada uno UNA query con SELECT *; ⛔ NUNCA vw_EstadoActualMT/vw_UltimoAnalisisAceite/vw_MuestrasEstado: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 (todos o equipos nombrados): SELECT * FROM vw_ObservadosDetalle WHERE Proyecto LIKE '%…%' [AND Modelo LIKE '%980E%'] [AND Equipo IN('CA3174',...) si específicos] ORDER BY NumCrit DESC, Equipo, Compartimiento. ⛔ NO COLUMNAS ESTÁNDAR aquí: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TOP N (nunca LIMIT); sin límite TOP 100, en TRIAGE TOP 500. NUNCA SELECT * (salvo vw_ObservadosResumen y vw_ObservadosDetalle)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Antapaccay → 980E (sin proyecto, no fuerces 980E). NUNCA uses Condicion (1/2/3). Tabla base [Oil].[LaboratoryData] solo si ninguna vista cubre; su ROW_NUMBER lleva SIEMPRE ORDER BY LD.[FechaMuestreo] DESC, LD.[LaboratoryDataId]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 distinta). Solo si hubo ERROR/BadGateway, reintenta la MISMA UNA vez.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